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widowControl w:val="0"/>
        <w:spacing w:after="100" w:lineRule="auto"/>
        <w:rPr/>
      </w:pPr>
      <w:bookmarkStart w:colFirst="0" w:colLast="0" w:name="_ssccij5c2mu6" w:id="0"/>
      <w:bookmarkEnd w:id="0"/>
      <w:r w:rsidDel="00000000" w:rsidR="00000000" w:rsidRPr="00000000">
        <w:rPr>
          <w:vertAlign w:val="baseline"/>
          <w:rtl w:val="0"/>
        </w:rPr>
        <w:t xml:space="preserve">Skills</w:t>
      </w:r>
      <w:r w:rsidDel="00000000" w:rsidR="00000000" w:rsidRPr="00000000">
        <w:rPr>
          <w:rtl w:val="0"/>
        </w:rPr>
      </w:r>
    </w:p>
    <w:tbl>
      <w:tblPr>
        <w:tblStyle w:val="Table1"/>
        <w:tblW w:w="1152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tl w:val="0"/>
              </w:rPr>
              <w:t xml:space="preserve">Backend Architecture</w:t>
            </w:r>
          </w:p>
          <w:p w:rsidR="00000000" w:rsidDel="00000000" w:rsidP="00000000" w:rsidRDefault="00000000" w:rsidRPr="00000000" w14:paraId="00000003">
            <w:pPr>
              <w:spacing w:after="240" w:before="240" w:lineRule="auto"/>
              <w:rPr/>
            </w:pPr>
            <w:r w:rsidDel="00000000" w:rsidR="00000000" w:rsidRPr="00000000">
              <w:rPr>
                <w:rtl w:val="0"/>
              </w:rPr>
              <w:t xml:space="preserve">6 years of experience in leading development of green-field microservices using patterns such as:</w:t>
            </w:r>
          </w:p>
          <w:p w:rsidR="00000000" w:rsidDel="00000000" w:rsidP="00000000" w:rsidRDefault="00000000" w:rsidRPr="00000000" w14:paraId="00000004">
            <w:pPr>
              <w:numPr>
                <w:ilvl w:val="0"/>
                <w:numId w:val="5"/>
              </w:numPr>
              <w:spacing w:after="0" w:afterAutospacing="0" w:before="240" w:lineRule="auto"/>
              <w:ind w:left="720" w:hanging="360"/>
              <w:rPr>
                <w:b w:val="1"/>
              </w:rPr>
            </w:pPr>
            <w:r w:rsidDel="00000000" w:rsidR="00000000" w:rsidRPr="00000000">
              <w:rPr>
                <w:b w:val="1"/>
                <w:rtl w:val="0"/>
              </w:rPr>
              <w:t xml:space="preserve">Domain and Test Driven Design</w:t>
            </w:r>
          </w:p>
          <w:p w:rsidR="00000000" w:rsidDel="00000000" w:rsidP="00000000" w:rsidRDefault="00000000" w:rsidRPr="00000000" w14:paraId="00000005">
            <w:pPr>
              <w:numPr>
                <w:ilvl w:val="0"/>
                <w:numId w:val="5"/>
              </w:numPr>
              <w:spacing w:after="0" w:afterAutospacing="0" w:before="0" w:beforeAutospacing="0" w:lineRule="auto"/>
              <w:ind w:left="720" w:hanging="360"/>
              <w:rPr>
                <w:b w:val="1"/>
              </w:rPr>
            </w:pPr>
            <w:r w:rsidDel="00000000" w:rsidR="00000000" w:rsidRPr="00000000">
              <w:rPr>
                <w:b w:val="1"/>
                <w:rtl w:val="0"/>
              </w:rPr>
              <w:t xml:space="preserve">RESTful APIs</w:t>
            </w:r>
          </w:p>
          <w:p w:rsidR="00000000" w:rsidDel="00000000" w:rsidP="00000000" w:rsidRDefault="00000000" w:rsidRPr="00000000" w14:paraId="00000006">
            <w:pPr>
              <w:numPr>
                <w:ilvl w:val="0"/>
                <w:numId w:val="5"/>
              </w:numPr>
              <w:spacing w:after="0" w:afterAutospacing="0" w:before="0" w:beforeAutospacing="0" w:lineRule="auto"/>
              <w:ind w:left="720" w:hanging="360"/>
              <w:rPr>
                <w:u w:val="none"/>
              </w:rPr>
            </w:pPr>
            <w:r w:rsidDel="00000000" w:rsidR="00000000" w:rsidRPr="00000000">
              <w:rPr>
                <w:b w:val="1"/>
                <w:rtl w:val="0"/>
              </w:rPr>
              <w:t xml:space="preserve">ADRs</w:t>
            </w:r>
            <w:r w:rsidDel="00000000" w:rsidR="00000000" w:rsidRPr="00000000">
              <w:rPr>
                <w:rtl w:val="0"/>
              </w:rPr>
              <w:t xml:space="preserve"> (Architecture Decision Records)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OpenAPI</w:t>
            </w:r>
            <w:r w:rsidDel="00000000" w:rsidR="00000000" w:rsidRPr="00000000">
              <w:rPr>
                <w:rtl w:val="0"/>
              </w:rPr>
              <w:t xml:space="preserve"> specifications (aka Swagger)</w:t>
            </w:r>
          </w:p>
          <w:p w:rsidR="00000000" w:rsidDel="00000000" w:rsidP="00000000" w:rsidRDefault="00000000" w:rsidRPr="00000000" w14:paraId="00000008">
            <w:pPr>
              <w:numPr>
                <w:ilvl w:val="0"/>
                <w:numId w:val="5"/>
              </w:numPr>
              <w:spacing w:after="240" w:before="0" w:beforeAutospacing="0" w:lineRule="auto"/>
              <w:ind w:left="720" w:hanging="360"/>
              <w:rPr>
                <w:b w:val="1"/>
              </w:rPr>
            </w:pPr>
            <w:r w:rsidDel="00000000" w:rsidR="00000000" w:rsidRPr="00000000">
              <w:rPr>
                <w:b w:val="1"/>
                <w:rtl w:val="0"/>
              </w:rPr>
              <w:t xml:space="preserve">Diagrams as Code </w:t>
            </w:r>
            <w:r w:rsidDel="00000000" w:rsidR="00000000" w:rsidRPr="00000000">
              <w:rPr>
                <w:rtl w:val="0"/>
              </w:rPr>
              <w:t xml:space="preserve">(mermaid, PlantUML)</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Programming Languages </w:t>
            </w:r>
          </w:p>
          <w:p w:rsidR="00000000" w:rsidDel="00000000" w:rsidP="00000000" w:rsidRDefault="00000000" w:rsidRPr="00000000" w14:paraId="0000000A">
            <w:pPr>
              <w:spacing w:after="240" w:before="240" w:lineRule="auto"/>
              <w:rPr/>
            </w:pPr>
            <w:r w:rsidDel="00000000" w:rsidR="00000000" w:rsidRPr="00000000">
              <w:rPr>
                <w:rtl w:val="0"/>
              </w:rPr>
              <w:t xml:space="preserve">10 years total professional experience</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b w:val="1"/>
                <w:rtl w:val="0"/>
              </w:rPr>
              <w:t xml:space="preserve">Java</w:t>
            </w:r>
            <w:r w:rsidDel="00000000" w:rsidR="00000000" w:rsidRPr="00000000">
              <w:rPr>
                <w:rtl w:val="0"/>
              </w:rPr>
              <w:t xml:space="preserve"> (</w:t>
            </w:r>
            <w:r w:rsidDel="00000000" w:rsidR="00000000" w:rsidRPr="00000000">
              <w:rPr>
                <w:i w:val="1"/>
                <w:rtl w:val="0"/>
              </w:rPr>
              <w:t xml:space="preserve">6 years</w:t>
            </w:r>
            <w:r w:rsidDel="00000000" w:rsidR="00000000" w:rsidRPr="00000000">
              <w:rPr>
                <w:rtl w:val="0"/>
              </w:rPr>
              <w:t xml:space="preserve">): JUnit, Spring Boot, Micronaut, Android, Tomcat, Gradle, Maven.</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w:t>
            </w:r>
            <w:r w:rsidDel="00000000" w:rsidR="00000000" w:rsidRPr="00000000">
              <w:rPr>
                <w:i w:val="1"/>
                <w:rtl w:val="0"/>
              </w:rPr>
              <w:t xml:space="preserve">8 years</w:t>
            </w:r>
            <w:r w:rsidDel="00000000" w:rsidR="00000000" w:rsidRPr="00000000">
              <w:rPr>
                <w:rtl w:val="0"/>
              </w:rPr>
              <w:t xml:space="preserve">): Node, TypeScript, Jest, Cucumber, Yarn, NPM, knex, React.</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Python</w:t>
            </w:r>
            <w:r w:rsidDel="00000000" w:rsidR="00000000" w:rsidRPr="00000000">
              <w:rPr>
                <w:rtl w:val="0"/>
              </w:rPr>
              <w:t xml:space="preserve"> (</w:t>
            </w:r>
            <w:r w:rsidDel="00000000" w:rsidR="00000000" w:rsidRPr="00000000">
              <w:rPr>
                <w:i w:val="1"/>
                <w:rtl w:val="0"/>
              </w:rPr>
              <w:t xml:space="preserve">6 years</w:t>
            </w:r>
            <w:r w:rsidDel="00000000" w:rsidR="00000000" w:rsidRPr="00000000">
              <w:rPr>
                <w:rtl w:val="0"/>
              </w:rPr>
              <w:t xml:space="preserve">): locust.io, scikit-learn, pytest, pypi, FastAPI, SQLAlchemy, poetry.</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C, C++ </w:t>
            </w:r>
            <w:r w:rsidDel="00000000" w:rsidR="00000000" w:rsidRPr="00000000">
              <w:rPr>
                <w:rtl w:val="0"/>
              </w:rPr>
              <w:t xml:space="preserve">(</w:t>
            </w:r>
            <w:r w:rsidDel="00000000" w:rsidR="00000000" w:rsidRPr="00000000">
              <w:rPr>
                <w:i w:val="1"/>
                <w:rtl w:val="0"/>
              </w:rPr>
              <w:t xml:space="preserve">&lt;1 yea</w:t>
            </w:r>
            <w:r w:rsidDel="00000000" w:rsidR="00000000" w:rsidRPr="00000000">
              <w:rPr>
                <w:rtl w:val="0"/>
              </w:rPr>
              <w:t xml:space="preserve">r): Limited academic and review experience. Can generally read it.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Frontend Development</w:t>
            </w:r>
          </w:p>
          <w:p w:rsidR="00000000" w:rsidDel="00000000" w:rsidP="00000000" w:rsidRDefault="00000000" w:rsidRPr="00000000" w14:paraId="00000010">
            <w:pPr>
              <w:spacing w:after="240" w:before="240" w:lineRule="auto"/>
              <w:rPr/>
            </w:pPr>
            <w:r w:rsidDel="00000000" w:rsidR="00000000" w:rsidRPr="00000000">
              <w:rPr>
                <w:rtl w:val="0"/>
              </w:rPr>
              <w:t xml:space="preserve">8 years of experience with web based GUI development using JavaScript, HTML, and CSS using frameworks like React, Redux, jQuery, Jest, and Angular. Generally this was done for internal tool development, not public facing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240" w:before="240" w:line="240" w:lineRule="auto"/>
              <w:rPr>
                <w:b w:val="1"/>
              </w:rPr>
            </w:pPr>
            <w:r w:rsidDel="00000000" w:rsidR="00000000" w:rsidRPr="00000000">
              <w:rPr>
                <w:b w:val="1"/>
                <w:rtl w:val="0"/>
              </w:rPr>
              <w:t xml:space="preserve">Operational Expertise</w:t>
            </w:r>
          </w:p>
          <w:p w:rsidR="00000000" w:rsidDel="00000000" w:rsidP="00000000" w:rsidRDefault="00000000" w:rsidRPr="00000000" w14:paraId="00000012">
            <w:pPr>
              <w:widowControl w:val="0"/>
              <w:numPr>
                <w:ilvl w:val="0"/>
                <w:numId w:val="12"/>
              </w:numPr>
              <w:spacing w:after="0" w:afterAutospacing="0" w:before="240" w:line="240" w:lineRule="auto"/>
              <w:ind w:left="720" w:hanging="360"/>
            </w:pPr>
            <w:r w:rsidDel="00000000" w:rsidR="00000000" w:rsidRPr="00000000">
              <w:rPr>
                <w:b w:val="1"/>
                <w:rtl w:val="0"/>
              </w:rPr>
              <w:t xml:space="preserve">Containers</w:t>
            </w:r>
            <w:r w:rsidDel="00000000" w:rsidR="00000000" w:rsidRPr="00000000">
              <w:rPr>
                <w:rtl w:val="0"/>
              </w:rPr>
              <w:t xml:space="preserve"> </w:t>
            </w:r>
            <w:r w:rsidDel="00000000" w:rsidR="00000000" w:rsidRPr="00000000">
              <w:rPr>
                <w:i w:val="1"/>
                <w:rtl w:val="0"/>
              </w:rPr>
              <w:t xml:space="preserve">(7 years</w:t>
            </w:r>
            <w:r w:rsidDel="00000000" w:rsidR="00000000" w:rsidRPr="00000000">
              <w:rPr>
                <w:rtl w:val="0"/>
              </w:rPr>
              <w:t xml:space="preserve">): Docker, Docker Compose, Nomad, ECS, Kubernetes.</w:t>
            </w:r>
          </w:p>
          <w:p w:rsidR="00000000" w:rsidDel="00000000" w:rsidP="00000000" w:rsidRDefault="00000000" w:rsidRPr="00000000" w14:paraId="00000013">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Infrastructure as Code</w:t>
            </w:r>
            <w:r w:rsidDel="00000000" w:rsidR="00000000" w:rsidRPr="00000000">
              <w:rPr>
                <w:rtl w:val="0"/>
              </w:rPr>
              <w:t xml:space="preserve"> (</w:t>
            </w:r>
            <w:r w:rsidDel="00000000" w:rsidR="00000000" w:rsidRPr="00000000">
              <w:rPr>
                <w:i w:val="1"/>
                <w:rtl w:val="0"/>
              </w:rPr>
              <w:t xml:space="preserve">7 years</w:t>
            </w:r>
            <w:r w:rsidDel="00000000" w:rsidR="00000000" w:rsidRPr="00000000">
              <w:rPr>
                <w:rtl w:val="0"/>
              </w:rPr>
              <w:t xml:space="preserve">): Terraform, CloudFormation, SAM, BASH, Ansible.</w:t>
            </w:r>
          </w:p>
          <w:p w:rsidR="00000000" w:rsidDel="00000000" w:rsidP="00000000" w:rsidRDefault="00000000" w:rsidRPr="00000000" w14:paraId="00000014">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Security Testing &amp; Hardening</w:t>
            </w:r>
            <w:r w:rsidDel="00000000" w:rsidR="00000000" w:rsidRPr="00000000">
              <w:rPr>
                <w:rtl w:val="0"/>
              </w:rPr>
              <w:t xml:space="preserve"> (</w:t>
            </w:r>
            <w:r w:rsidDel="00000000" w:rsidR="00000000" w:rsidRPr="00000000">
              <w:rPr>
                <w:i w:val="1"/>
                <w:rtl w:val="0"/>
              </w:rPr>
              <w:t xml:space="preserve">10 years</w:t>
            </w:r>
            <w:r w:rsidDel="00000000" w:rsidR="00000000" w:rsidRPr="00000000">
              <w:rPr>
                <w:rtl w:val="0"/>
              </w:rPr>
              <w:t xml:space="preserve">): Peer review, Pen testing tools like burp, SAST, DAST, SCAP</w:t>
            </w:r>
          </w:p>
          <w:p w:rsidR="00000000" w:rsidDel="00000000" w:rsidP="00000000" w:rsidRDefault="00000000" w:rsidRPr="00000000" w14:paraId="00000015">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Monitoring</w:t>
            </w:r>
            <w:r w:rsidDel="00000000" w:rsidR="00000000" w:rsidRPr="00000000">
              <w:rPr>
                <w:rtl w:val="0"/>
              </w:rPr>
              <w:t xml:space="preserve"> (</w:t>
            </w:r>
            <w:r w:rsidDel="00000000" w:rsidR="00000000" w:rsidRPr="00000000">
              <w:rPr>
                <w:i w:val="1"/>
                <w:rtl w:val="0"/>
              </w:rPr>
              <w:t xml:space="preserve">7 years</w:t>
            </w:r>
            <w:r w:rsidDel="00000000" w:rsidR="00000000" w:rsidRPr="00000000">
              <w:rPr>
                <w:rtl w:val="0"/>
              </w:rPr>
              <w:t xml:space="preserve">): DataDog, SumoLogic, NewRelic, CloudWatch, Splunk, SignalFX.</w:t>
            </w:r>
          </w:p>
          <w:p w:rsidR="00000000" w:rsidDel="00000000" w:rsidP="00000000" w:rsidRDefault="00000000" w:rsidRPr="00000000" w14:paraId="00000016">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CI/CD</w:t>
            </w:r>
            <w:r w:rsidDel="00000000" w:rsidR="00000000" w:rsidRPr="00000000">
              <w:rPr>
                <w:rtl w:val="0"/>
              </w:rPr>
              <w:t xml:space="preserve"> (</w:t>
            </w:r>
            <w:r w:rsidDel="00000000" w:rsidR="00000000" w:rsidRPr="00000000">
              <w:rPr>
                <w:i w:val="1"/>
                <w:rtl w:val="0"/>
              </w:rPr>
              <w:t xml:space="preserve">9 years</w:t>
            </w:r>
            <w:r w:rsidDel="00000000" w:rsidR="00000000" w:rsidRPr="00000000">
              <w:rPr>
                <w:rtl w:val="0"/>
              </w:rPr>
              <w:t xml:space="preserve">): GitLab, Jenkins, CircleCI.</w:t>
            </w:r>
          </w:p>
          <w:p w:rsidR="00000000" w:rsidDel="00000000" w:rsidP="00000000" w:rsidRDefault="00000000" w:rsidRPr="00000000" w14:paraId="00000017">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Zero Downtime Deployments</w:t>
            </w:r>
            <w:r w:rsidDel="00000000" w:rsidR="00000000" w:rsidRPr="00000000">
              <w:rPr>
                <w:rtl w:val="0"/>
              </w:rPr>
              <w:t xml:space="preserve"> (</w:t>
            </w:r>
            <w:r w:rsidDel="00000000" w:rsidR="00000000" w:rsidRPr="00000000">
              <w:rPr>
                <w:i w:val="1"/>
                <w:rtl w:val="0"/>
              </w:rPr>
              <w:t xml:space="preserve">8 years</w:t>
            </w:r>
            <w:r w:rsidDel="00000000" w:rsidR="00000000" w:rsidRPr="00000000">
              <w:rPr>
                <w:rtl w:val="0"/>
              </w:rPr>
              <w:t xml:space="preserve">): Feature flags, canary deployments, release management.</w:t>
            </w:r>
          </w:p>
          <w:p w:rsidR="00000000" w:rsidDel="00000000" w:rsidP="00000000" w:rsidRDefault="00000000" w:rsidRPr="00000000" w14:paraId="00000018">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AWS</w:t>
            </w:r>
            <w:r w:rsidDel="00000000" w:rsidR="00000000" w:rsidRPr="00000000">
              <w:rPr>
                <w:rtl w:val="0"/>
              </w:rPr>
              <w:t xml:space="preserve"> (</w:t>
            </w:r>
            <w:r w:rsidDel="00000000" w:rsidR="00000000" w:rsidRPr="00000000">
              <w:rPr>
                <w:i w:val="1"/>
                <w:rtl w:val="0"/>
              </w:rPr>
              <w:t xml:space="preserve">8 years</w:t>
            </w:r>
            <w:r w:rsidDel="00000000" w:rsidR="00000000" w:rsidRPr="00000000">
              <w:rPr>
                <w:rtl w:val="0"/>
              </w:rPr>
              <w:t xml:space="preserve">): S3, EC2, Lambda, API Gateway, CloudFront, Route53, RDS, EKS, VPC, Governance such as Config, Control Tower.</w:t>
            </w:r>
          </w:p>
          <w:p w:rsidR="00000000" w:rsidDel="00000000" w:rsidP="00000000" w:rsidRDefault="00000000" w:rsidRPr="00000000" w14:paraId="00000019">
            <w:pPr>
              <w:widowControl w:val="0"/>
              <w:numPr>
                <w:ilvl w:val="0"/>
                <w:numId w:val="12"/>
              </w:numPr>
              <w:spacing w:after="0" w:afterAutospacing="0" w:before="0" w:beforeAutospacing="0" w:line="240" w:lineRule="auto"/>
              <w:ind w:left="720" w:hanging="360"/>
            </w:pPr>
            <w:r w:rsidDel="00000000" w:rsidR="00000000" w:rsidRPr="00000000">
              <w:rPr>
                <w:b w:val="1"/>
                <w:rtl w:val="0"/>
              </w:rPr>
              <w:t xml:space="preserve">On-Prem </w:t>
            </w:r>
            <w:r w:rsidDel="00000000" w:rsidR="00000000" w:rsidRPr="00000000">
              <w:rPr>
                <w:rtl w:val="0"/>
              </w:rPr>
              <w:t xml:space="preserve">(</w:t>
            </w:r>
            <w:r w:rsidDel="00000000" w:rsidR="00000000" w:rsidRPr="00000000">
              <w:rPr>
                <w:i w:val="1"/>
                <w:rtl w:val="0"/>
              </w:rPr>
              <w:t xml:space="preserve">4 years</w:t>
            </w:r>
            <w:r w:rsidDel="00000000" w:rsidR="00000000" w:rsidRPr="00000000">
              <w:rPr>
                <w:rtl w:val="0"/>
              </w:rPr>
              <w:t xml:space="preserve">): Ansible, Puppet.</w:t>
            </w:r>
          </w:p>
          <w:p w:rsidR="00000000" w:rsidDel="00000000" w:rsidP="00000000" w:rsidRDefault="00000000" w:rsidRPr="00000000" w14:paraId="0000001A">
            <w:pPr>
              <w:widowControl w:val="0"/>
              <w:numPr>
                <w:ilvl w:val="0"/>
                <w:numId w:val="12"/>
              </w:numPr>
              <w:spacing w:after="240" w:before="0" w:beforeAutospacing="0" w:line="240" w:lineRule="auto"/>
              <w:ind w:left="720" w:hanging="360"/>
            </w:pPr>
            <w:r w:rsidDel="00000000" w:rsidR="00000000" w:rsidRPr="00000000">
              <w:rPr>
                <w:b w:val="1"/>
                <w:rtl w:val="0"/>
              </w:rPr>
              <w:t xml:space="preserve">Linux</w:t>
            </w:r>
            <w:r w:rsidDel="00000000" w:rsidR="00000000" w:rsidRPr="00000000">
              <w:rPr>
                <w:rtl w:val="0"/>
              </w:rPr>
              <w:t xml:space="preserve"> (</w:t>
            </w:r>
            <w:r w:rsidDel="00000000" w:rsidR="00000000" w:rsidRPr="00000000">
              <w:rPr>
                <w:i w:val="1"/>
                <w:rtl w:val="0"/>
              </w:rPr>
              <w:t xml:space="preserve">20 years</w:t>
            </w:r>
            <w:r w:rsidDel="00000000" w:rsidR="00000000" w:rsidRPr="00000000">
              <w:rPr>
                <w:rtl w:val="0"/>
              </w:rPr>
              <w:t xml:space="preserve">): Ubuntu and other distributions (use and admin, not kernel development).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Data Persistence</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b w:val="1"/>
                <w:rtl w:val="0"/>
              </w:rPr>
              <w:t xml:space="preserve">SQL</w:t>
            </w:r>
            <w:r w:rsidDel="00000000" w:rsidR="00000000" w:rsidRPr="00000000">
              <w:rPr>
                <w:rtl w:val="0"/>
              </w:rPr>
              <w:t xml:space="preserve"> (</w:t>
            </w:r>
            <w:r w:rsidDel="00000000" w:rsidR="00000000" w:rsidRPr="00000000">
              <w:rPr>
                <w:i w:val="1"/>
                <w:rtl w:val="0"/>
              </w:rPr>
              <w:t xml:space="preserve">7 years</w:t>
            </w:r>
            <w:r w:rsidDel="00000000" w:rsidR="00000000" w:rsidRPr="00000000">
              <w:rPr>
                <w:rtl w:val="0"/>
              </w:rPr>
              <w:t xml:space="preserve">): Oracle, Postgres, MySQL, SQL Server, H2, AWS Aurora (serverless).</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b w:val="1"/>
                <w:rtl w:val="0"/>
              </w:rPr>
              <w:t xml:space="preserve">NoSQL</w:t>
            </w:r>
            <w:r w:rsidDel="00000000" w:rsidR="00000000" w:rsidRPr="00000000">
              <w:rPr>
                <w:rtl w:val="0"/>
              </w:rPr>
              <w:t xml:space="preserve"> (</w:t>
            </w:r>
            <w:r w:rsidDel="00000000" w:rsidR="00000000" w:rsidRPr="00000000">
              <w:rPr>
                <w:i w:val="1"/>
                <w:rtl w:val="0"/>
              </w:rPr>
              <w:t xml:space="preserve">3 years</w:t>
            </w:r>
            <w:r w:rsidDel="00000000" w:rsidR="00000000" w:rsidRPr="00000000">
              <w:rPr>
                <w:rtl w:val="0"/>
              </w:rPr>
              <w:t xml:space="preserve">): DynamoDB, Redis, MongoDB.</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 (</w:t>
            </w:r>
            <w:r w:rsidDel="00000000" w:rsidR="00000000" w:rsidRPr="00000000">
              <w:rPr>
                <w:i w:val="1"/>
                <w:rtl w:val="0"/>
              </w:rPr>
              <w:t xml:space="preserve">3 years</w:t>
            </w:r>
            <w:r w:rsidDel="00000000" w:rsidR="00000000" w:rsidRPr="00000000">
              <w:rPr>
                <w:rtl w:val="0"/>
              </w:rPr>
              <w:t xml:space="preserve">): Elasticsearch, Lucene.</w: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Messaging Systems</w:t>
            </w:r>
          </w:p>
          <w:p w:rsidR="00000000" w:rsidDel="00000000" w:rsidP="00000000" w:rsidRDefault="00000000" w:rsidRPr="00000000" w14:paraId="00000020">
            <w:pPr>
              <w:spacing w:after="240" w:before="240" w:lineRule="auto"/>
              <w:rPr/>
            </w:pPr>
            <w:r w:rsidDel="00000000" w:rsidR="00000000" w:rsidRPr="00000000">
              <w:rPr>
                <w:rtl w:val="0"/>
              </w:rPr>
              <w:t xml:space="preserve">Total 4 years of experience with messaging technologies: SQS, RabbitMQ, and Kinesis.</w:t>
            </w:r>
            <w:r w:rsidDel="00000000" w:rsidR="00000000" w:rsidRPr="00000000">
              <w:rPr>
                <w:rtl w:val="0"/>
              </w:rPr>
            </w:r>
          </w:p>
        </w:tc>
      </w:tr>
    </w:tbl>
    <w:p w:rsidR="00000000" w:rsidDel="00000000" w:rsidP="00000000" w:rsidRDefault="00000000" w:rsidRPr="00000000" w14:paraId="00000021">
      <w:pPr>
        <w:pStyle w:val="Heading2"/>
        <w:widowControl w:val="0"/>
        <w:spacing w:after="100" w:lineRule="auto"/>
        <w:rPr>
          <w:vertAlign w:val="baseline"/>
        </w:rPr>
      </w:pPr>
      <w:bookmarkStart w:colFirst="0" w:colLast="0" w:name="_fmgz432wmryy" w:id="1"/>
      <w:bookmarkEnd w:id="1"/>
      <w:r w:rsidDel="00000000" w:rsidR="00000000" w:rsidRPr="00000000">
        <w:rPr>
          <w:rtl w:val="0"/>
        </w:rPr>
        <w:t xml:space="preserve">Software Engineering</w:t>
      </w:r>
      <w:r w:rsidDel="00000000" w:rsidR="00000000" w:rsidRPr="00000000">
        <w:rPr>
          <w:vertAlign w:val="baseline"/>
          <w:rtl w:val="0"/>
        </w:rPr>
        <w:t xml:space="preserve"> Work Experience</w:t>
      </w:r>
    </w:p>
    <w:p w:rsidR="00000000" w:rsidDel="00000000" w:rsidP="00000000" w:rsidRDefault="00000000" w:rsidRPr="00000000" w14:paraId="00000022">
      <w:pPr>
        <w:pStyle w:val="Heading3"/>
        <w:pageBreakBefore w:val="0"/>
        <w:widowControl w:val="0"/>
        <w:spacing w:after="100" w:lineRule="auto"/>
        <w:rPr/>
      </w:pPr>
      <w:bookmarkStart w:colFirst="0" w:colLast="0" w:name="_cv45gy7ck8b1" w:id="2"/>
      <w:bookmarkEnd w:id="2"/>
      <w:r w:rsidDel="00000000" w:rsidR="00000000" w:rsidRPr="00000000">
        <w:rPr>
          <w:rtl w:val="0"/>
        </w:rPr>
        <w:t xml:space="preserve">Senior Software Engineer at Blue Origin (Oct 2021 - September 2024)</w:t>
      </w:r>
    </w:p>
    <w:p w:rsidR="00000000" w:rsidDel="00000000" w:rsidP="00000000" w:rsidRDefault="00000000" w:rsidRPr="00000000" w14:paraId="00000023">
      <w:pPr>
        <w:pStyle w:val="Heading5"/>
        <w:rPr/>
      </w:pPr>
      <w:bookmarkStart w:colFirst="0" w:colLast="0" w:name="_b9yj5kzft5zz" w:id="3"/>
      <w:bookmarkEnd w:id="3"/>
      <w:r w:rsidDel="00000000" w:rsidR="00000000" w:rsidRPr="00000000">
        <w:rPr>
          <w:rtl w:val="0"/>
        </w:rPr>
        <w:t xml:space="preserve">    DevSecOps Technical Lead - Lunar DevSecOps Team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Architected, implemented, and administered Linux-based software development platforms authorized for CUI (Controlled Unclassified Information, see also NIST 800-171).</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Developed System Security Plans (SSP), and Plans of Action and Milestone (POAM), automating processes to streamline compliance.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Established a Secure Development Framework (NIST 800-218) aligning development tasks with standards such as NIST 800-53 and NASA 7150.2D.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Designed and implemented web-based risk management frameworks for communicating security standards to stakeholders, improving adoption and consistency.</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Led security reviews for peer Merge Requests and OSS dependencies.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Conducted security assessments for on-prem data centers, supporting hardware-in-the-loop testing for NASA's Artemis V mission.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In collaboration with engineering stakeholders, designed, roadmapped, and began implementation on cloud based software deployments for verification of flight software.  </w:t>
      </w:r>
    </w:p>
    <w:p w:rsidR="00000000" w:rsidDel="00000000" w:rsidP="00000000" w:rsidRDefault="00000000" w:rsidRPr="00000000" w14:paraId="0000002B">
      <w:pPr>
        <w:pStyle w:val="Heading5"/>
        <w:rPr/>
      </w:pPr>
      <w:bookmarkStart w:colFirst="0" w:colLast="0" w:name="_vm87zj558ez" w:id="4"/>
      <w:bookmarkEnd w:id="4"/>
      <w:r w:rsidDel="00000000" w:rsidR="00000000" w:rsidRPr="00000000">
        <w:rPr>
          <w:rtl w:val="0"/>
        </w:rPr>
        <w:t xml:space="preserve">    Site Reliability Engineering (SRE) Lead - Lunar Mission Operations Team</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Designed a Zero Trust Architecture (NIST 800-207) for Lunar Ground Control Systems, focusing primarily on software infrastructure and cloud native technologies such as Kubernetes, inspired by DoD’s Platform One.</w:t>
      </w:r>
    </w:p>
    <w:p w:rsidR="00000000" w:rsidDel="00000000" w:rsidP="00000000" w:rsidRDefault="00000000" w:rsidRPr="00000000" w14:paraId="0000002D">
      <w:pPr>
        <w:numPr>
          <w:ilvl w:val="0"/>
          <w:numId w:val="7"/>
        </w:numPr>
        <w:ind w:left="720" w:hanging="360"/>
      </w:pPr>
      <w:r w:rsidDel="00000000" w:rsidR="00000000" w:rsidRPr="00000000">
        <w:rPr>
          <w:rtl w:val="0"/>
        </w:rPr>
        <w:t xml:space="preserve">Built a streamlined Linux-based dev environment, offering a "click-button" provisioning system for engineers.</w:t>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Defined functional requirements and developed end-user documentation, ensuring the system met KPIs.</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Established CI/CD pipelines and templates, achieving organizational firsts for GitLab CI/CD runner management.</w:t>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Supported the MK1 Lunar Lander mission (</w:t>
      </w:r>
      <w:hyperlink r:id="rId6">
        <w:r w:rsidDel="00000000" w:rsidR="00000000" w:rsidRPr="00000000">
          <w:rPr>
            <w:color w:val="1155cc"/>
            <w:u w:val="single"/>
            <w:rtl w:val="0"/>
          </w:rPr>
          <w:t xml:space="preserve">https://www.blueorigin.com/blue-moon/mark-1</w:t>
        </w:r>
      </w:hyperlink>
      <w:r w:rsidDel="00000000" w:rsidR="00000000" w:rsidRPr="00000000">
        <w:rPr>
          <w:rtl w:val="0"/>
        </w:rPr>
        <w:t xml:space="preserve">).</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Led development of golden images for OCI (docker container images) and AMI (AWS VM images) using technologies such as AWS Image Builder and SCAP.</w:t>
      </w:r>
    </w:p>
    <w:p w:rsidR="00000000" w:rsidDel="00000000" w:rsidP="00000000" w:rsidRDefault="00000000" w:rsidRPr="00000000" w14:paraId="00000032">
      <w:pPr>
        <w:pStyle w:val="Heading5"/>
        <w:rPr/>
      </w:pPr>
      <w:bookmarkStart w:colFirst="0" w:colLast="0" w:name="_8rgphg3ugj0f" w:id="5"/>
      <w:bookmarkEnd w:id="5"/>
      <w:r w:rsidDel="00000000" w:rsidR="00000000" w:rsidRPr="00000000">
        <w:rPr>
          <w:rtl w:val="0"/>
        </w:rPr>
        <w:t xml:space="preserve">    Site Reliability Engineering (SRE) Team</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Administered and stabilized developer tooling (GitLab, Artifactory, Jira, Confluence) through infrastructure optimization.</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Developed an update process which delivered 90% reduction in vulnerability remediation time.</w:t>
      </w:r>
    </w:p>
    <w:p w:rsidR="00000000" w:rsidDel="00000000" w:rsidP="00000000" w:rsidRDefault="00000000" w:rsidRPr="00000000" w14:paraId="00000035">
      <w:pPr>
        <w:numPr>
          <w:ilvl w:val="0"/>
          <w:numId w:val="11"/>
        </w:numPr>
        <w:ind w:left="720" w:hanging="360"/>
      </w:pPr>
      <w:r w:rsidDel="00000000" w:rsidR="00000000" w:rsidRPr="00000000">
        <w:rPr>
          <w:rtl w:val="0"/>
        </w:rPr>
        <w:t xml:space="preserve">Reduced CI pipeline execution time through k8s performance analysis, saving about 20,000 engineer hours annually (~$2M).</w:t>
      </w:r>
    </w:p>
    <w:p w:rsidR="00000000" w:rsidDel="00000000" w:rsidP="00000000" w:rsidRDefault="00000000" w:rsidRPr="00000000" w14:paraId="00000036">
      <w:pPr>
        <w:numPr>
          <w:ilvl w:val="0"/>
          <w:numId w:val="11"/>
        </w:numPr>
        <w:spacing w:after="0" w:afterAutospacing="0"/>
        <w:ind w:left="720" w:hanging="360"/>
        <w:rPr>
          <w:u w:val="none"/>
        </w:rPr>
      </w:pPr>
      <w:r w:rsidDel="00000000" w:rsidR="00000000" w:rsidRPr="00000000">
        <w:rPr>
          <w:rtl w:val="0"/>
        </w:rPr>
        <w:t xml:space="preserve">Drove security compliance for ISO-27001, CMMC, and FIPS, and led key project management and architectural efforts related to standards compliance.</w:t>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rtl w:val="0"/>
        </w:rPr>
        <w:t xml:space="preserve">Developed Kubernetes-based architecture templates, enhancing deployment efficiency.</w:t>
      </w:r>
    </w:p>
    <w:p w:rsidR="00000000" w:rsidDel="00000000" w:rsidP="00000000" w:rsidRDefault="00000000" w:rsidRPr="00000000" w14:paraId="00000038">
      <w:pPr>
        <w:numPr>
          <w:ilvl w:val="0"/>
          <w:numId w:val="11"/>
        </w:numPr>
        <w:spacing w:after="240" w:before="0" w:beforeAutospacing="0" w:lineRule="auto"/>
        <w:ind w:left="720" w:hanging="360"/>
        <w:rPr>
          <w:u w:val="none"/>
        </w:rPr>
      </w:pPr>
      <w:r w:rsidDel="00000000" w:rsidR="00000000" w:rsidRPr="00000000">
        <w:rPr>
          <w:rtl w:val="0"/>
        </w:rPr>
        <w:t xml:space="preserve">Administered Rancher based kubernetes platform, working closely with engineers who deployed to it for troubleshooting deploy issues.</w:t>
      </w:r>
    </w:p>
    <w:p w:rsidR="00000000" w:rsidDel="00000000" w:rsidP="00000000" w:rsidRDefault="00000000" w:rsidRPr="00000000" w14:paraId="00000039">
      <w:pPr>
        <w:pStyle w:val="Heading3"/>
        <w:pageBreakBefore w:val="0"/>
        <w:widowControl w:val="0"/>
        <w:spacing w:after="100" w:lineRule="auto"/>
        <w:rPr>
          <w:sz w:val="26"/>
          <w:szCs w:val="26"/>
        </w:rPr>
      </w:pPr>
      <w:bookmarkStart w:colFirst="0" w:colLast="0" w:name="_kvgak9pxmnmo" w:id="6"/>
      <w:bookmarkEnd w:id="6"/>
      <w:r w:rsidDel="00000000" w:rsidR="00000000" w:rsidRPr="00000000">
        <w:rPr>
          <w:rtl w:val="0"/>
        </w:rPr>
        <w:t xml:space="preserve">Senior Software Engineer at Nike </w:t>
      </w:r>
      <w:r w:rsidDel="00000000" w:rsidR="00000000" w:rsidRPr="00000000">
        <w:rPr>
          <w:sz w:val="26"/>
          <w:szCs w:val="26"/>
          <w:rtl w:val="0"/>
        </w:rPr>
        <w:t xml:space="preserve">(Aug 2019 - Aug 2021)</w:t>
      </w:r>
    </w:p>
    <w:p w:rsidR="00000000" w:rsidDel="00000000" w:rsidP="00000000" w:rsidRDefault="00000000" w:rsidRPr="00000000" w14:paraId="0000003A">
      <w:pPr>
        <w:pStyle w:val="Heading5"/>
        <w:rPr/>
      </w:pPr>
      <w:bookmarkStart w:colFirst="0" w:colLast="0" w:name="_syd8eom6i3rn" w:id="7"/>
      <w:bookmarkEnd w:id="7"/>
      <w:r w:rsidDel="00000000" w:rsidR="00000000" w:rsidRPr="00000000">
        <w:rPr>
          <w:rtl w:val="0"/>
        </w:rPr>
        <w:t xml:space="preserve">    </w:t>
      </w:r>
      <w:r w:rsidDel="00000000" w:rsidR="00000000" w:rsidRPr="00000000">
        <w:rPr>
          <w:rtl w:val="0"/>
        </w:rPr>
        <w:t xml:space="preserve">Global Payment Team - [Initially Contracted through Randstad, converted to FTE]</w:t>
      </w:r>
    </w:p>
    <w:p w:rsidR="00000000" w:rsidDel="00000000" w:rsidP="00000000" w:rsidRDefault="00000000" w:rsidRPr="00000000" w14:paraId="0000003B">
      <w:pPr>
        <w:pageBreakBefore w:val="0"/>
        <w:widowControl w:val="0"/>
        <w:numPr>
          <w:ilvl w:val="0"/>
          <w:numId w:val="13"/>
        </w:numPr>
        <w:spacing w:after="0" w:afterAutospacing="0" w:lineRule="auto"/>
        <w:ind w:left="720" w:hanging="360"/>
        <w:rPr/>
      </w:pPr>
      <w:r w:rsidDel="00000000" w:rsidR="00000000" w:rsidRPr="00000000">
        <w:rPr>
          <w:rtl w:val="0"/>
        </w:rPr>
        <w:t xml:space="preserve">Designed multi-region cloud payment services, ensuring high availability and reliability in AWS.</w:t>
      </w:r>
    </w:p>
    <w:p w:rsidR="00000000" w:rsidDel="00000000" w:rsidP="00000000" w:rsidRDefault="00000000" w:rsidRPr="00000000" w14:paraId="0000003C">
      <w:pPr>
        <w:pageBreakBefore w:val="0"/>
        <w:widowControl w:val="0"/>
        <w:numPr>
          <w:ilvl w:val="0"/>
          <w:numId w:val="13"/>
        </w:numPr>
        <w:spacing w:after="0" w:afterAutospacing="0" w:lineRule="auto"/>
        <w:ind w:left="720" w:hanging="360"/>
        <w:rPr/>
      </w:pPr>
      <w:r w:rsidDel="00000000" w:rsidR="00000000" w:rsidRPr="00000000">
        <w:rPr>
          <w:rtl w:val="0"/>
        </w:rPr>
        <w:t xml:space="preserve">Conducted chaos engineering tests to improve system resilience in a serverless environment.</w:t>
      </w:r>
    </w:p>
    <w:p w:rsidR="00000000" w:rsidDel="00000000" w:rsidP="00000000" w:rsidRDefault="00000000" w:rsidRPr="00000000" w14:paraId="0000003D">
      <w:pPr>
        <w:pageBreakBefore w:val="0"/>
        <w:widowControl w:val="0"/>
        <w:numPr>
          <w:ilvl w:val="0"/>
          <w:numId w:val="13"/>
        </w:numPr>
        <w:spacing w:after="0" w:afterAutospacing="0" w:lineRule="auto"/>
        <w:ind w:left="720" w:hanging="360"/>
        <w:rPr>
          <w:u w:val="none"/>
        </w:rPr>
      </w:pPr>
      <w:r w:rsidDel="00000000" w:rsidR="00000000" w:rsidRPr="00000000">
        <w:rPr>
          <w:rtl w:val="0"/>
        </w:rPr>
        <w:t xml:space="preserve">Led initiatives to launch services in China’s AWS (aws-cn), ensuring compliance with regional regulations.</w:t>
      </w:r>
    </w:p>
    <w:p w:rsidR="00000000" w:rsidDel="00000000" w:rsidP="00000000" w:rsidRDefault="00000000" w:rsidRPr="00000000" w14:paraId="0000003E">
      <w:pPr>
        <w:widowControl w:val="0"/>
        <w:numPr>
          <w:ilvl w:val="0"/>
          <w:numId w:val="13"/>
        </w:numPr>
        <w:spacing w:after="0" w:afterAutospacing="0" w:before="0" w:beforeAutospacing="0" w:lineRule="auto"/>
        <w:ind w:left="720" w:hanging="360"/>
      </w:pPr>
      <w:r w:rsidDel="00000000" w:rsidR="00000000" w:rsidRPr="00000000">
        <w:rPr>
          <w:rtl w:val="0"/>
        </w:rPr>
        <w:t xml:space="preserve">Focused on security hardening, preventing vulnerabilities and securing customer data.</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Built highly scalable APIs in Java and Node.js, implementing layered testing strategies (unit, integration, and behavioral tests).</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Spearheaded safe deployment practices using AWS’s canary traffic-shifting for Lambda functions.</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Mentored junior engineers, fostering a culture of pair programming and collaborative learning.</w:t>
      </w:r>
    </w:p>
    <w:p w:rsidR="00000000" w:rsidDel="00000000" w:rsidP="00000000" w:rsidRDefault="00000000" w:rsidRPr="00000000" w14:paraId="00000042">
      <w:pPr>
        <w:pStyle w:val="Heading5"/>
        <w:widowControl w:val="0"/>
        <w:spacing w:after="100" w:lineRule="auto"/>
        <w:rPr/>
      </w:pPr>
      <w:bookmarkStart w:colFirst="0" w:colLast="0" w:name="_v2quzqfz0ty3" w:id="8"/>
      <w:bookmarkEnd w:id="8"/>
      <w:r w:rsidDel="00000000" w:rsidR="00000000" w:rsidRPr="00000000">
        <w:rPr>
          <w:rtl w:val="0"/>
        </w:rPr>
        <w:t xml:space="preserve">    Retail Services Team [Contracted through Randstad]</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Implemented active-active HA strategies, significantly improving service reliability across regions.</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Identified and removed $10k/month in operational overhead through Elasticsearch efficiency improvements.</w:t>
      </w:r>
    </w:p>
    <w:p w:rsidR="00000000" w:rsidDel="00000000" w:rsidP="00000000" w:rsidRDefault="00000000" w:rsidRPr="00000000" w14:paraId="00000045">
      <w:pPr>
        <w:pStyle w:val="Heading3"/>
        <w:widowControl w:val="0"/>
        <w:spacing w:after="100" w:lineRule="auto"/>
        <w:rPr/>
      </w:pPr>
      <w:bookmarkStart w:colFirst="0" w:colLast="0" w:name="_ts3gdnwmq1o7" w:id="9"/>
      <w:bookmarkEnd w:id="9"/>
      <w:r w:rsidDel="00000000" w:rsidR="00000000" w:rsidRPr="00000000">
        <w:rPr>
          <w:rtl w:val="0"/>
        </w:rPr>
        <w:t xml:space="preserve">Software Engineer/Tech Lead at Cox Automotive (May 2015 – Aug 2019)</w:t>
      </w:r>
    </w:p>
    <w:p w:rsidR="00000000" w:rsidDel="00000000" w:rsidP="00000000" w:rsidRDefault="00000000" w:rsidRPr="00000000" w14:paraId="00000046">
      <w:pPr>
        <w:pStyle w:val="Heading5"/>
        <w:widowControl w:val="0"/>
        <w:spacing w:after="100" w:lineRule="auto"/>
        <w:rPr/>
      </w:pPr>
      <w:bookmarkStart w:colFirst="0" w:colLast="0" w:name="_frs3pkcdocci" w:id="10"/>
      <w:bookmarkEnd w:id="10"/>
      <w:r w:rsidDel="00000000" w:rsidR="00000000" w:rsidRPr="00000000">
        <w:rPr>
          <w:rtl w:val="0"/>
        </w:rPr>
        <w:t xml:space="preserve">   Data Solutions Team</w:t>
      </w:r>
    </w:p>
    <w:p w:rsidR="00000000" w:rsidDel="00000000" w:rsidP="00000000" w:rsidRDefault="00000000" w:rsidRPr="00000000" w14:paraId="00000047">
      <w:pPr>
        <w:numPr>
          <w:ilvl w:val="0"/>
          <w:numId w:val="2"/>
        </w:numPr>
        <w:ind w:left="720" w:hanging="360"/>
        <w:rPr>
          <w:b w:val="0"/>
          <w:sz w:val="22"/>
          <w:szCs w:val="22"/>
        </w:rPr>
      </w:pPr>
      <w:r w:rsidDel="00000000" w:rsidR="00000000" w:rsidRPr="00000000">
        <w:rPr>
          <w:rtl w:val="0"/>
        </w:rPr>
        <w:t xml:space="preserve">Acted as technical lead, driving technology and architectural decisions.</w:t>
      </w:r>
    </w:p>
    <w:p w:rsidR="00000000" w:rsidDel="00000000" w:rsidP="00000000" w:rsidRDefault="00000000" w:rsidRPr="00000000" w14:paraId="00000048">
      <w:pPr>
        <w:numPr>
          <w:ilvl w:val="0"/>
          <w:numId w:val="2"/>
        </w:numPr>
        <w:ind w:left="720" w:hanging="360"/>
        <w:rPr>
          <w:b w:val="0"/>
          <w:sz w:val="22"/>
          <w:szCs w:val="22"/>
        </w:rPr>
      </w:pPr>
      <w:r w:rsidDel="00000000" w:rsidR="00000000" w:rsidRPr="00000000">
        <w:rPr>
          <w:rtl w:val="0"/>
        </w:rPr>
        <w:t xml:space="preserve">Created standardized vehicle language for use in multiple business units.</w:t>
      </w:r>
    </w:p>
    <w:p w:rsidR="00000000" w:rsidDel="00000000" w:rsidP="00000000" w:rsidRDefault="00000000" w:rsidRPr="00000000" w14:paraId="00000049">
      <w:pPr>
        <w:numPr>
          <w:ilvl w:val="0"/>
          <w:numId w:val="2"/>
        </w:numPr>
        <w:ind w:left="720" w:hanging="360"/>
        <w:rPr>
          <w:b w:val="0"/>
          <w:sz w:val="22"/>
          <w:szCs w:val="22"/>
        </w:rPr>
      </w:pPr>
      <w:r w:rsidDel="00000000" w:rsidR="00000000" w:rsidRPr="00000000">
        <w:rPr>
          <w:rtl w:val="0"/>
        </w:rPr>
        <w:t xml:space="preserve">Created single point of ingestion, maintenance, and viewing for vehicle catalog data.</w:t>
      </w:r>
    </w:p>
    <w:p w:rsidR="00000000" w:rsidDel="00000000" w:rsidP="00000000" w:rsidRDefault="00000000" w:rsidRPr="00000000" w14:paraId="0000004A">
      <w:pPr>
        <w:numPr>
          <w:ilvl w:val="0"/>
          <w:numId w:val="2"/>
        </w:numPr>
        <w:ind w:left="720" w:hanging="360"/>
        <w:rPr>
          <w:b w:val="0"/>
          <w:sz w:val="22"/>
          <w:szCs w:val="22"/>
        </w:rPr>
      </w:pPr>
      <w:r w:rsidDel="00000000" w:rsidR="00000000" w:rsidRPr="00000000">
        <w:rPr>
          <w:rtl w:val="0"/>
        </w:rPr>
        <w:t xml:space="preserve">Simplified complicated configuration logic expressions by searching for tautologies, and removing unsatisfiable expressions using MinSAT.</w:t>
      </w:r>
    </w:p>
    <w:p w:rsidR="00000000" w:rsidDel="00000000" w:rsidP="00000000" w:rsidRDefault="00000000" w:rsidRPr="00000000" w14:paraId="0000004B">
      <w:pPr>
        <w:numPr>
          <w:ilvl w:val="0"/>
          <w:numId w:val="2"/>
        </w:numPr>
        <w:ind w:left="720" w:hanging="360"/>
        <w:rPr>
          <w:b w:val="0"/>
          <w:sz w:val="22"/>
          <w:szCs w:val="22"/>
        </w:rPr>
      </w:pPr>
      <w:r w:rsidDel="00000000" w:rsidR="00000000" w:rsidRPr="00000000">
        <w:rPr>
          <w:rtl w:val="0"/>
        </w:rPr>
        <w:t xml:space="preserve">Participated in RESTful API design with direct feedback from internal consumers.</w:t>
      </w:r>
    </w:p>
    <w:p w:rsidR="00000000" w:rsidDel="00000000" w:rsidP="00000000" w:rsidRDefault="00000000" w:rsidRPr="00000000" w14:paraId="0000004C">
      <w:pPr>
        <w:numPr>
          <w:ilvl w:val="0"/>
          <w:numId w:val="2"/>
        </w:numPr>
        <w:ind w:left="720" w:hanging="360"/>
        <w:rPr>
          <w:b w:val="0"/>
          <w:sz w:val="22"/>
          <w:szCs w:val="22"/>
        </w:rPr>
      </w:pPr>
      <w:r w:rsidDel="00000000" w:rsidR="00000000" w:rsidRPr="00000000">
        <w:rPr>
          <w:rtl w:val="0"/>
        </w:rPr>
        <w:t xml:space="preserve">Automated functional integration testing using localstack and CircleCI.</w:t>
      </w:r>
    </w:p>
    <w:p w:rsidR="00000000" w:rsidDel="00000000" w:rsidP="00000000" w:rsidRDefault="00000000" w:rsidRPr="00000000" w14:paraId="0000004D">
      <w:pPr>
        <w:numPr>
          <w:ilvl w:val="0"/>
          <w:numId w:val="2"/>
        </w:numPr>
        <w:ind w:left="720" w:hanging="360"/>
        <w:rPr>
          <w:b w:val="0"/>
          <w:sz w:val="22"/>
          <w:szCs w:val="22"/>
        </w:rPr>
      </w:pPr>
      <w:r w:rsidDel="00000000" w:rsidR="00000000" w:rsidRPr="00000000">
        <w:rPr>
          <w:rtl w:val="0"/>
        </w:rPr>
        <w:t xml:space="preserve">Defined standards for documentation and code quality through pair programming and formalized code review processes.</w:t>
      </w:r>
    </w:p>
    <w:p w:rsidR="00000000" w:rsidDel="00000000" w:rsidP="00000000" w:rsidRDefault="00000000" w:rsidRPr="00000000" w14:paraId="0000004E">
      <w:pPr>
        <w:numPr>
          <w:ilvl w:val="0"/>
          <w:numId w:val="2"/>
        </w:numPr>
        <w:ind w:left="720" w:hanging="360"/>
        <w:rPr>
          <w:b w:val="0"/>
          <w:sz w:val="22"/>
          <w:szCs w:val="22"/>
        </w:rPr>
      </w:pPr>
      <w:r w:rsidDel="00000000" w:rsidR="00000000" w:rsidRPr="00000000">
        <w:rPr>
          <w:rtl w:val="0"/>
        </w:rPr>
        <w:t xml:space="preserve">Participated in the design and implementation of infrastructure for managing cloud deployments using technologies such as Consul, Nomad, Terraform and Docker.</w:t>
      </w:r>
    </w:p>
    <w:p w:rsidR="00000000" w:rsidDel="00000000" w:rsidP="00000000" w:rsidRDefault="00000000" w:rsidRPr="00000000" w14:paraId="0000004F">
      <w:pPr>
        <w:numPr>
          <w:ilvl w:val="0"/>
          <w:numId w:val="2"/>
        </w:numPr>
        <w:ind w:left="720" w:hanging="360"/>
        <w:rPr>
          <w:b w:val="0"/>
          <w:sz w:val="22"/>
          <w:szCs w:val="22"/>
        </w:rPr>
      </w:pPr>
      <w:r w:rsidDel="00000000" w:rsidR="00000000" w:rsidRPr="00000000">
        <w:rPr>
          <w:rtl w:val="0"/>
        </w:rPr>
        <w:t xml:space="preserve">Installed monitoring and alerting to get increased visibility into key performance indicators using PagerDuty and DataDog metrics.</w:t>
      </w:r>
    </w:p>
    <w:p w:rsidR="00000000" w:rsidDel="00000000" w:rsidP="00000000" w:rsidRDefault="00000000" w:rsidRPr="00000000" w14:paraId="00000050">
      <w:pPr>
        <w:pStyle w:val="Heading5"/>
        <w:widowControl w:val="0"/>
        <w:spacing w:after="100" w:lineRule="auto"/>
        <w:rPr/>
      </w:pPr>
      <w:bookmarkStart w:colFirst="0" w:colLast="0" w:name="_le3jqiprrj1s" w:id="11"/>
      <w:bookmarkEnd w:id="11"/>
      <w:r w:rsidDel="00000000" w:rsidR="00000000" w:rsidRPr="00000000">
        <w:rPr>
          <w:rtl w:val="0"/>
        </w:rPr>
        <w:t xml:space="preserve">   Dealer.com Inventory Team</w:t>
      </w:r>
    </w:p>
    <w:p w:rsidR="00000000" w:rsidDel="00000000" w:rsidP="00000000" w:rsidRDefault="00000000" w:rsidRPr="00000000" w14:paraId="00000051">
      <w:pPr>
        <w:numPr>
          <w:ilvl w:val="0"/>
          <w:numId w:val="3"/>
        </w:numPr>
        <w:ind w:left="720" w:hanging="360"/>
        <w:rPr>
          <w:b w:val="0"/>
          <w:sz w:val="22"/>
          <w:szCs w:val="22"/>
        </w:rPr>
      </w:pPr>
      <w:r w:rsidDel="00000000" w:rsidR="00000000" w:rsidRPr="00000000">
        <w:rPr>
          <w:rtl w:val="0"/>
        </w:rPr>
        <w:t xml:space="preserve">Promoted into technical lead, driving technology and architectural decisions.</w:t>
      </w:r>
    </w:p>
    <w:p w:rsidR="00000000" w:rsidDel="00000000" w:rsidP="00000000" w:rsidRDefault="00000000" w:rsidRPr="00000000" w14:paraId="00000052">
      <w:pPr>
        <w:numPr>
          <w:ilvl w:val="0"/>
          <w:numId w:val="3"/>
        </w:numPr>
        <w:ind w:left="720" w:hanging="360"/>
        <w:rPr>
          <w:b w:val="0"/>
          <w:sz w:val="22"/>
          <w:szCs w:val="22"/>
        </w:rPr>
      </w:pPr>
      <w:r w:rsidDel="00000000" w:rsidR="00000000" w:rsidRPr="00000000">
        <w:rPr>
          <w:rtl w:val="0"/>
        </w:rPr>
        <w:t xml:space="preserve">Created system to migrate image hosting to AWS cloud services via S3 and EC2.</w:t>
      </w:r>
    </w:p>
    <w:p w:rsidR="00000000" w:rsidDel="00000000" w:rsidP="00000000" w:rsidRDefault="00000000" w:rsidRPr="00000000" w14:paraId="00000053">
      <w:pPr>
        <w:numPr>
          <w:ilvl w:val="0"/>
          <w:numId w:val="3"/>
        </w:numPr>
        <w:ind w:left="720" w:hanging="360"/>
        <w:rPr>
          <w:b w:val="0"/>
          <w:sz w:val="22"/>
          <w:szCs w:val="22"/>
        </w:rPr>
      </w:pPr>
      <w:r w:rsidDel="00000000" w:rsidR="00000000" w:rsidRPr="00000000">
        <w:rPr>
          <w:rtl w:val="0"/>
        </w:rPr>
        <w:t xml:space="preserve">Member of scrum team which develops and maintains microservice applications which aggregate and serve vehicle data in a scalable way.</w:t>
      </w:r>
    </w:p>
    <w:p w:rsidR="00000000" w:rsidDel="00000000" w:rsidP="00000000" w:rsidRDefault="00000000" w:rsidRPr="00000000" w14:paraId="00000054">
      <w:pPr>
        <w:numPr>
          <w:ilvl w:val="0"/>
          <w:numId w:val="3"/>
        </w:numPr>
        <w:ind w:left="720" w:hanging="360"/>
        <w:rPr>
          <w:b w:val="0"/>
          <w:sz w:val="22"/>
          <w:szCs w:val="22"/>
        </w:rPr>
      </w:pPr>
      <w:r w:rsidDel="00000000" w:rsidR="00000000" w:rsidRPr="00000000">
        <w:rPr>
          <w:rtl w:val="0"/>
        </w:rPr>
        <w:t xml:space="preserve">Migrated core systems to a more modern tech stack for better maintainability and performance (Spring 3 to Spring-boot with Spring 4, Java 7 to Java 8).</w:t>
      </w:r>
    </w:p>
    <w:p w:rsidR="00000000" w:rsidDel="00000000" w:rsidP="00000000" w:rsidRDefault="00000000" w:rsidRPr="00000000" w14:paraId="00000055">
      <w:pPr>
        <w:numPr>
          <w:ilvl w:val="0"/>
          <w:numId w:val="3"/>
        </w:numPr>
        <w:ind w:left="720" w:hanging="360"/>
        <w:rPr>
          <w:b w:val="0"/>
          <w:sz w:val="22"/>
          <w:szCs w:val="22"/>
        </w:rPr>
      </w:pPr>
      <w:r w:rsidDel="00000000" w:rsidR="00000000" w:rsidRPr="00000000">
        <w:rPr>
          <w:rtl w:val="0"/>
        </w:rPr>
        <w:t xml:space="preserve">Integrated with automated deployment tools to support continuous deployment and integration.</w:t>
      </w:r>
    </w:p>
    <w:p w:rsidR="00000000" w:rsidDel="00000000" w:rsidP="00000000" w:rsidRDefault="00000000" w:rsidRPr="00000000" w14:paraId="00000056">
      <w:pPr>
        <w:numPr>
          <w:ilvl w:val="0"/>
          <w:numId w:val="3"/>
        </w:numPr>
        <w:ind w:left="720" w:hanging="360"/>
        <w:rPr>
          <w:b w:val="0"/>
          <w:sz w:val="22"/>
          <w:szCs w:val="22"/>
        </w:rPr>
      </w:pPr>
      <w:r w:rsidDel="00000000" w:rsidR="00000000" w:rsidRPr="00000000">
        <w:rPr>
          <w:rtl w:val="0"/>
        </w:rPr>
        <w:t xml:space="preserve">Installed monitoring and alerting to get increased visibility into key performance indicators using PagerDuty and NewRelic APM.</w:t>
      </w:r>
    </w:p>
    <w:p w:rsidR="00000000" w:rsidDel="00000000" w:rsidP="00000000" w:rsidRDefault="00000000" w:rsidRPr="00000000" w14:paraId="00000057">
      <w:pPr>
        <w:numPr>
          <w:ilvl w:val="0"/>
          <w:numId w:val="3"/>
        </w:numPr>
        <w:ind w:left="720" w:hanging="360"/>
        <w:rPr>
          <w:b w:val="0"/>
          <w:sz w:val="22"/>
          <w:szCs w:val="22"/>
        </w:rPr>
      </w:pPr>
      <w:r w:rsidDel="00000000" w:rsidR="00000000" w:rsidRPr="00000000">
        <w:rPr>
          <w:rtl w:val="0"/>
        </w:rPr>
        <w:t xml:space="preserve">Created internal full stack web applications to ease troubleshooting issues and testing .</w:t>
      </w:r>
    </w:p>
    <w:p w:rsidR="00000000" w:rsidDel="00000000" w:rsidP="00000000" w:rsidRDefault="00000000" w:rsidRPr="00000000" w14:paraId="00000058">
      <w:pPr>
        <w:pStyle w:val="Heading3"/>
        <w:widowControl w:val="0"/>
        <w:spacing w:after="100" w:lineRule="auto"/>
        <w:rPr/>
      </w:pPr>
      <w:bookmarkStart w:colFirst="0" w:colLast="0" w:name="_cbo3e9sjsa6" w:id="12"/>
      <w:bookmarkEnd w:id="12"/>
      <w:r w:rsidDel="00000000" w:rsidR="00000000" w:rsidRPr="00000000">
        <w:rPr>
          <w:rtl w:val="0"/>
        </w:rPr>
        <w:t xml:space="preserve">Dev/Ops Intern at Capitalsoft, Inc (March 2014 – May 2015)</w:t>
      </w:r>
    </w:p>
    <w:p w:rsidR="00000000" w:rsidDel="00000000" w:rsidP="00000000" w:rsidRDefault="00000000" w:rsidRPr="00000000" w14:paraId="00000059">
      <w:pPr>
        <w:numPr>
          <w:ilvl w:val="0"/>
          <w:numId w:val="10"/>
        </w:numPr>
        <w:ind w:left="720" w:hanging="360"/>
        <w:rPr>
          <w:b w:val="0"/>
          <w:sz w:val="22"/>
          <w:szCs w:val="22"/>
        </w:rPr>
      </w:pPr>
      <w:r w:rsidDel="00000000" w:rsidR="00000000" w:rsidRPr="00000000">
        <w:rPr>
          <w:rtl w:val="0"/>
        </w:rPr>
        <w:t xml:space="preserve">Generally participated in front-end and back-end development of J2EE application (Java 6).</w:t>
      </w:r>
    </w:p>
    <w:p w:rsidR="00000000" w:rsidDel="00000000" w:rsidP="00000000" w:rsidRDefault="00000000" w:rsidRPr="00000000" w14:paraId="0000005A">
      <w:pPr>
        <w:numPr>
          <w:ilvl w:val="0"/>
          <w:numId w:val="4"/>
        </w:numPr>
        <w:ind w:left="720" w:hanging="360"/>
        <w:rPr>
          <w:b w:val="0"/>
          <w:sz w:val="22"/>
          <w:szCs w:val="22"/>
        </w:rPr>
      </w:pPr>
      <w:r w:rsidDel="00000000" w:rsidR="00000000" w:rsidRPr="00000000">
        <w:rPr>
          <w:rtl w:val="0"/>
        </w:rPr>
        <w:t xml:space="preserve">Designed and implemented interfaces for GIS management using jQuery and JSP.</w:t>
      </w:r>
    </w:p>
    <w:p w:rsidR="00000000" w:rsidDel="00000000" w:rsidP="00000000" w:rsidRDefault="00000000" w:rsidRPr="00000000" w14:paraId="0000005B">
      <w:pPr>
        <w:numPr>
          <w:ilvl w:val="0"/>
          <w:numId w:val="4"/>
        </w:numPr>
        <w:ind w:left="720" w:hanging="360"/>
        <w:rPr>
          <w:b w:val="0"/>
          <w:sz w:val="22"/>
          <w:szCs w:val="22"/>
        </w:rPr>
      </w:pPr>
      <w:r w:rsidDel="00000000" w:rsidR="00000000" w:rsidRPr="00000000">
        <w:rPr>
          <w:rtl w:val="0"/>
        </w:rPr>
        <w:t xml:space="preserve">Implemented ANT build process which cut build time by 75%.</w:t>
      </w:r>
    </w:p>
    <w:p w:rsidR="00000000" w:rsidDel="00000000" w:rsidP="00000000" w:rsidRDefault="00000000" w:rsidRPr="00000000" w14:paraId="0000005C">
      <w:pPr>
        <w:numPr>
          <w:ilvl w:val="0"/>
          <w:numId w:val="4"/>
        </w:numPr>
        <w:ind w:left="720" w:hanging="360"/>
        <w:rPr>
          <w:b w:val="0"/>
          <w:sz w:val="22"/>
          <w:szCs w:val="22"/>
        </w:rPr>
      </w:pPr>
      <w:r w:rsidDel="00000000" w:rsidR="00000000" w:rsidRPr="00000000">
        <w:rPr>
          <w:rtl w:val="0"/>
        </w:rPr>
        <w:t xml:space="preserve">Implemented automated regression testing system using Selenium.</w:t>
      </w:r>
    </w:p>
    <w:p w:rsidR="00000000" w:rsidDel="00000000" w:rsidP="00000000" w:rsidRDefault="00000000" w:rsidRPr="00000000" w14:paraId="0000005D">
      <w:pPr>
        <w:numPr>
          <w:ilvl w:val="0"/>
          <w:numId w:val="4"/>
        </w:numPr>
        <w:ind w:left="720" w:hanging="360"/>
        <w:rPr>
          <w:b w:val="0"/>
          <w:sz w:val="22"/>
          <w:szCs w:val="22"/>
        </w:rPr>
      </w:pPr>
      <w:r w:rsidDel="00000000" w:rsidR="00000000" w:rsidRPr="00000000">
        <w:rPr>
          <w:rtl w:val="0"/>
        </w:rPr>
        <w:t xml:space="preserve">Setup and administered servers for SVN, Bugzilla, Oracle Database and Weblogic.</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Full time job done at the same time as last year of Computer Science degree.</w:t>
      </w:r>
    </w:p>
    <w:p w:rsidR="00000000" w:rsidDel="00000000" w:rsidP="00000000" w:rsidRDefault="00000000" w:rsidRPr="00000000" w14:paraId="0000005F">
      <w:pPr>
        <w:pStyle w:val="Heading2"/>
        <w:pageBreakBefore w:val="0"/>
        <w:widowControl w:val="0"/>
        <w:spacing w:after="100" w:lineRule="auto"/>
        <w:rPr>
          <w:i w:val="1"/>
          <w:sz w:val="24"/>
          <w:szCs w:val="24"/>
        </w:rPr>
      </w:pPr>
      <w:bookmarkStart w:colFirst="0" w:colLast="0" w:name="_endmyg5y7a67" w:id="13"/>
      <w:bookmarkEnd w:id="13"/>
      <w:r w:rsidDel="00000000" w:rsidR="00000000" w:rsidRPr="00000000">
        <w:rPr>
          <w:rtl w:val="0"/>
        </w:rPr>
        <w:t xml:space="preserve">Education</w:t>
      </w:r>
      <w:r w:rsidDel="00000000" w:rsidR="00000000" w:rsidRPr="00000000">
        <w:rPr>
          <w:rtl w:val="0"/>
        </w:rPr>
      </w:r>
    </w:p>
    <w:tbl>
      <w:tblPr>
        <w:tblStyle w:val="Table2"/>
        <w:tblW w:w="11520.0" w:type="dxa"/>
        <w:jc w:val="left"/>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Style w:val="Heading5"/>
              <w:pageBreakBefore w:val="0"/>
              <w:widowControl w:val="0"/>
              <w:spacing w:after="100" w:lineRule="auto"/>
              <w:rPr/>
            </w:pPr>
            <w:bookmarkStart w:colFirst="0" w:colLast="0" w:name="_sfmm0zvgf7aj" w:id="14"/>
            <w:bookmarkEnd w:id="14"/>
            <w:r w:rsidDel="00000000" w:rsidR="00000000" w:rsidRPr="00000000">
              <w:rPr>
                <w:rtl w:val="0"/>
              </w:rPr>
              <w:t xml:space="preserve">The University of Texas at Dallas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Style w:val="Heading6"/>
              <w:pageBreakBefore w:val="0"/>
              <w:widowControl w:val="0"/>
              <w:spacing w:after="100" w:lineRule="auto"/>
              <w:jc w:val="right"/>
              <w:rPr/>
            </w:pPr>
            <w:bookmarkStart w:colFirst="0" w:colLast="0" w:name="_84a6jfan6cjv" w:id="15"/>
            <w:bookmarkEnd w:id="15"/>
            <w:r w:rsidDel="00000000" w:rsidR="00000000" w:rsidRPr="00000000">
              <w:rPr>
                <w:rtl w:val="0"/>
              </w:rPr>
            </w:r>
          </w:p>
        </w:tc>
      </w:tr>
    </w:tbl>
    <w:p w:rsidR="00000000" w:rsidDel="00000000" w:rsidP="00000000" w:rsidRDefault="00000000" w:rsidRPr="00000000" w14:paraId="00000062">
      <w:pPr>
        <w:pageBreakBefore w:val="0"/>
        <w:widowControl w:val="0"/>
        <w:numPr>
          <w:ilvl w:val="0"/>
          <w:numId w:val="8"/>
        </w:numPr>
        <w:spacing w:after="0" w:afterAutospacing="0" w:lineRule="auto"/>
        <w:ind w:left="720" w:hanging="360"/>
        <w:rPr>
          <w:b w:val="0"/>
          <w:sz w:val="20"/>
          <w:szCs w:val="20"/>
        </w:rPr>
      </w:pPr>
      <w:r w:rsidDel="00000000" w:rsidR="00000000" w:rsidRPr="00000000">
        <w:rPr>
          <w:sz w:val="20"/>
          <w:szCs w:val="20"/>
          <w:rtl w:val="0"/>
        </w:rPr>
        <w:t xml:space="preserve">Graduated with B.S. Computer Science in December 2015</w:t>
      </w:r>
    </w:p>
    <w:p w:rsidR="00000000" w:rsidDel="00000000" w:rsidP="00000000" w:rsidRDefault="00000000" w:rsidRPr="00000000" w14:paraId="00000063">
      <w:pPr>
        <w:pageBreakBefore w:val="0"/>
        <w:widowControl w:val="0"/>
        <w:numPr>
          <w:ilvl w:val="0"/>
          <w:numId w:val="8"/>
        </w:numPr>
        <w:spacing w:after="100" w:lineRule="auto"/>
        <w:ind w:left="720" w:hanging="360"/>
        <w:rPr>
          <w:b w:val="0"/>
          <w:sz w:val="20"/>
          <w:szCs w:val="20"/>
        </w:rPr>
      </w:pPr>
      <w:r w:rsidDel="00000000" w:rsidR="00000000" w:rsidRPr="00000000">
        <w:rPr>
          <w:sz w:val="20"/>
          <w:szCs w:val="20"/>
          <w:rtl w:val="0"/>
        </w:rPr>
        <w:t xml:space="preserve">Areas of study include: Data Structures, Discrete Math, Algorithm Analysis, ML, AI, Network Security</w:t>
      </w:r>
    </w:p>
    <w:p w:rsidR="00000000" w:rsidDel="00000000" w:rsidP="00000000" w:rsidRDefault="00000000" w:rsidRPr="00000000" w14:paraId="00000064">
      <w:pPr>
        <w:pageBreakBefore w:val="0"/>
        <w:widowControl w:val="0"/>
        <w:spacing w:after="100" w:lineRule="auto"/>
        <w:rPr>
          <w:sz w:val="20"/>
          <w:szCs w:val="20"/>
        </w:rPr>
      </w:pPr>
      <w:r w:rsidDel="00000000" w:rsidR="00000000" w:rsidRPr="00000000">
        <w:rPr>
          <w:rtl w:val="0"/>
        </w:rPr>
      </w:r>
    </w:p>
    <w:p w:rsidR="00000000" w:rsidDel="00000000" w:rsidP="00000000" w:rsidRDefault="00000000" w:rsidRPr="00000000" w14:paraId="00000065">
      <w:pPr>
        <w:pageBreakBefore w:val="0"/>
        <w:widowControl w:val="0"/>
        <w:spacing w:after="100" w:lineRule="auto"/>
        <w:jc w:val="center"/>
        <w:rPr>
          <w:i w:val="1"/>
          <w:sz w:val="20"/>
          <w:szCs w:val="20"/>
        </w:rPr>
      </w:pPr>
      <w:r w:rsidDel="00000000" w:rsidR="00000000" w:rsidRPr="00000000">
        <w:rPr>
          <w:i w:val="1"/>
          <w:sz w:val="20"/>
          <w:szCs w:val="20"/>
          <w:rtl w:val="0"/>
        </w:rPr>
        <w:t xml:space="preserve">Additional Employment History and References available upon request.</w:t>
      </w:r>
    </w:p>
    <w:p w:rsidR="00000000" w:rsidDel="00000000" w:rsidP="00000000" w:rsidRDefault="00000000" w:rsidRPr="00000000" w14:paraId="00000066">
      <w:pPr>
        <w:pageBreakBefore w:val="0"/>
        <w:widowControl w:val="0"/>
        <w:spacing w:after="100" w:lineRule="auto"/>
        <w:jc w:val="center"/>
        <w:rPr>
          <w:i w:val="1"/>
          <w:sz w:val="20"/>
          <w:szCs w:val="20"/>
        </w:rPr>
      </w:pPr>
      <w:r w:rsidDel="00000000" w:rsidR="00000000" w:rsidRPr="00000000">
        <w:rPr>
          <w:i w:val="1"/>
          <w:sz w:val="20"/>
          <w:szCs w:val="20"/>
          <w:rtl w:val="0"/>
        </w:rPr>
        <w:t xml:space="preserve">For more detailed Skills listing, see https://andrewpaettie.com</w:t>
      </w:r>
    </w:p>
    <w:sectPr>
      <w:headerReference r:id="rId7" w:type="default"/>
      <w:headerReference r:id="rId8" w:type="first"/>
      <w:footerReference r:id="rId9" w:type="first"/>
      <w:pgSz w:h="15840" w:w="12240" w:orient="portrait"/>
      <w:pgMar w:bottom="360" w:top="360" w:left="360" w:right="36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widowControl w:val="0"/>
      <w:spacing w:after="100"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Style w:val="Heading2"/>
      <w:widowControl w:val="0"/>
      <w:spacing w:after="100" w:lineRule="auto"/>
      <w:rPr/>
    </w:pPr>
    <w:bookmarkStart w:colFirst="0" w:colLast="0" w:name="_mbbp37lm21fi" w:id="16"/>
    <w:bookmarkEnd w:id="16"/>
    <w:r w:rsidDel="00000000" w:rsidR="00000000" w:rsidRPr="00000000">
      <w:rPr>
        <w:rtl w:val="0"/>
      </w:rPr>
      <w:t xml:space="preserve">Andrew (Drew) Paettie - Full Stack Software Engineer</w:t>
    </w:r>
  </w:p>
  <w:p w:rsidR="00000000" w:rsidDel="00000000" w:rsidP="00000000" w:rsidRDefault="00000000" w:rsidRPr="00000000" w14:paraId="00000069">
    <w:pPr>
      <w:widowControl w:val="0"/>
      <w:spacing w:after="100" w:lineRule="auto"/>
      <w:rPr/>
    </w:pPr>
    <w:r w:rsidDel="00000000" w:rsidR="00000000" w:rsidRPr="00000000">
      <w:rPr>
        <w:rtl w:val="0"/>
      </w:rPr>
      <w:t xml:space="preserve">Seattle, Washington Area | andrew.paettie@gmail.com |</w:t>
    </w:r>
    <w:hyperlink r:id="rId1">
      <w:r w:rsidDel="00000000" w:rsidR="00000000" w:rsidRPr="00000000">
        <w:rPr>
          <w:color w:val="1155cc"/>
          <w:u w:val="single"/>
          <w:rtl w:val="0"/>
        </w:rPr>
        <w:t xml:space="preserve"> </w:t>
      </w:r>
    </w:hyperlink>
    <w:hyperlink r:id="rId2">
      <w:r w:rsidDel="00000000" w:rsidR="00000000" w:rsidRPr="00000000">
        <w:rPr>
          <w:color w:val="1155cc"/>
          <w:u w:val="single"/>
          <w:rtl w:val="0"/>
        </w:rPr>
        <w:t xml:space="preserve">www.andrewpaettie.com</w:t>
      </w:r>
    </w:hyperlink>
    <w:r w:rsidDel="00000000" w:rsidR="00000000" w:rsidRPr="00000000">
      <w:rPr>
        <w:rtl w:val="0"/>
      </w:rPr>
      <w:t xml:space="preserve"> | </w:t>
    </w:r>
    <w:hyperlink r:id="rId3">
      <w:r w:rsidDel="00000000" w:rsidR="00000000" w:rsidRPr="00000000">
        <w:rPr>
          <w:color w:val="1155cc"/>
          <w:u w:val="single"/>
          <w:rtl w:val="0"/>
        </w:rPr>
        <w:t xml:space="preserve">https://github.com/cazlo</w:t>
      </w:r>
    </w:hyperlink>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lueorigin.com/blue-moon/mark-1"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andrewpaettie.com" TargetMode="External"/><Relationship Id="rId2" Type="http://schemas.openxmlformats.org/officeDocument/2006/relationships/hyperlink" Target="http://www.andrewpaettie.com" TargetMode="External"/><Relationship Id="rId3" Type="http://schemas.openxmlformats.org/officeDocument/2006/relationships/hyperlink" Target="https://github.com/caz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