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color w:val="990000"/>
          <w:sz w:val="48"/>
          <w:rtl w:val="0"/>
        </w:rPr>
        <w:t xml:space="preserve">COMP 2501 - Winter 2015 Tutorial #5</w:t>
      </w:r>
    </w:p>
    <w:p w:rsidP="00000000" w:rsidRPr="00000000" w:rsidR="00000000" w:rsidDel="00000000" w:rsidRDefault="00000000">
      <w:pPr>
        <w:contextualSpacing w:val="0"/>
        <w:jc w:val="center"/>
      </w:pPr>
      <w:r w:rsidRPr="00000000" w:rsidR="00000000" w:rsidDel="00000000">
        <w:rPr>
          <w:b w:val="1"/>
          <w:color w:val="000099"/>
          <w:sz w:val="48"/>
          <w:rtl w:val="0"/>
        </w:rPr>
        <w:t xml:space="preserve">OpenGL: Displaying Text to Screen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99"/>
          <w:sz w:val="36"/>
          <w:rtl w:val="0"/>
        </w:rPr>
        <w:t xml:space="preserve">Description:</w:t>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The purpose of this tutorial is to show how to render text to a screen in OpenGL as well as how to use instancing to render multiple copies of an object.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99"/>
          <w:sz w:val="36"/>
          <w:rtl w:val="0"/>
        </w:rPr>
        <w:t xml:space="preserve">Instructions:</w:t>
      </w:r>
    </w:p>
    <w:p w:rsidP="00000000" w:rsidRPr="00000000" w:rsidR="00000000" w:rsidDel="00000000" w:rsidRDefault="00000000">
      <w:pPr>
        <w:contextualSpacing w:val="0"/>
      </w:pPr>
      <w:r w:rsidRPr="00000000" w:rsidR="00000000" w:rsidDel="00000000">
        <w:rPr>
          <w:b w:val="1"/>
          <w:sz w:val="36"/>
          <w:rtl w:val="0"/>
        </w:rPr>
        <w:t xml:space="preserve">Overview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Having text on the screen is useful not only for games but also for debugging purposes. Because OpenGL has no built-in way to simply print text, we will use a texture that contains all the characters and select from it the letters we want.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important fact when performing any rendering is reduce the number of times we send vertex array objects to the shader. When attempting to draw multiple characters of a string, we can bind the vao once and then use a loop to update the uniform variables and then draw. This way we only send the model information once but can draw reuse the model to draw as many characters as we want.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Task1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Look at textShader.vert and textShader.frag. These work similarly to the textureShader files, with an addition in textShader.frag that discards any pixels with an alpha value that is too low. This allows us to use images with a transparent background. There is also an addition in textShader.vert of a uniform variable </w:t>
      </w:r>
      <w:r w:rsidRPr="00000000" w:rsidR="00000000" w:rsidDel="00000000">
        <w:rPr>
          <w:rFonts w:cs="Courier New" w:hAnsi="Courier New" w:eastAsia="Courier New" w:ascii="Courier New"/>
          <w:rtl w:val="0"/>
        </w:rPr>
        <w:t xml:space="preserve">letter</w:t>
      </w:r>
      <w:r w:rsidRPr="00000000" w:rsidR="00000000" w:rsidDel="00000000">
        <w:rPr>
          <w:rtl w:val="0"/>
        </w:rPr>
        <w:t xml:space="preserve"> that keeps track of which letter is being drawn, and the texture coordinates are adjusted to that character’s position in the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Open Text.h. </w:t>
      </w:r>
      <w:r w:rsidRPr="00000000" w:rsidR="00000000" w:rsidDel="00000000">
        <w:rPr>
          <w:rFonts w:cs="Courier New" w:hAnsi="Courier New" w:eastAsia="Courier New" w:ascii="Courier New"/>
          <w:rtl w:val="0"/>
        </w:rPr>
        <w:t xml:space="preserve">Text</w:t>
      </w:r>
      <w:r w:rsidRPr="00000000" w:rsidR="00000000" w:rsidDel="00000000">
        <w:rPr>
          <w:rtl w:val="0"/>
        </w:rPr>
        <w:t xml:space="preserve"> has been set up similarly to </w:t>
      </w:r>
      <w:r w:rsidRPr="00000000" w:rsidR="00000000" w:rsidDel="00000000">
        <w:rPr>
          <w:rFonts w:cs="Courier New" w:hAnsi="Courier New" w:eastAsia="Courier New" w:ascii="Courier New"/>
          <w:rtl w:val="0"/>
        </w:rPr>
        <w:t xml:space="preserve">Quad.h</w:t>
      </w:r>
      <w:r w:rsidRPr="00000000" w:rsidR="00000000" w:rsidDel="00000000">
        <w:rPr>
          <w:rtl w:val="0"/>
        </w:rPr>
        <w:t xml:space="preserve">, with an </w:t>
      </w:r>
      <w:r w:rsidRPr="00000000" w:rsidR="00000000" w:rsidDel="00000000">
        <w:rPr>
          <w:rFonts w:cs="Courier New" w:hAnsi="Courier New" w:eastAsia="Courier New" w:ascii="Courier New"/>
          <w:rtl w:val="0"/>
        </w:rPr>
        <w:t xml:space="preserve">initGeometry</w:t>
      </w:r>
      <w:r w:rsidRPr="00000000" w:rsidR="00000000" w:rsidDel="00000000">
        <w:rPr>
          <w:rtl w:val="0"/>
        </w:rPr>
        <w:t xml:space="preserve"> function and a </w:t>
      </w:r>
      <w:r w:rsidRPr="00000000" w:rsidR="00000000" w:rsidDel="00000000">
        <w:rPr>
          <w:rFonts w:cs="Courier New" w:hAnsi="Courier New" w:eastAsia="Courier New" w:ascii="Courier New"/>
          <w:rtl w:val="0"/>
        </w:rPr>
        <w:t xml:space="preserve">render</w:t>
      </w:r>
      <w:r w:rsidRPr="00000000" w:rsidR="00000000" w:rsidDel="00000000">
        <w:rPr>
          <w:rtl w:val="0"/>
        </w:rPr>
        <w:t xml:space="preserve"> function. Look at </w:t>
      </w:r>
      <w:r w:rsidRPr="00000000" w:rsidR="00000000" w:rsidDel="00000000">
        <w:rPr>
          <w:rFonts w:cs="Courier New" w:hAnsi="Courier New" w:eastAsia="Courier New" w:ascii="Courier New"/>
          <w:rtl w:val="0"/>
        </w:rPr>
        <w:t xml:space="preserve">initGeometry</w:t>
      </w:r>
      <w:r w:rsidRPr="00000000" w:rsidR="00000000" w:rsidDel="00000000">
        <w:rPr>
          <w:rtl w:val="0"/>
        </w:rPr>
        <w:t xml:space="preserve"> - you’ll notice that, unlike in </w:t>
      </w:r>
      <w:r w:rsidRPr="00000000" w:rsidR="00000000" w:rsidDel="00000000">
        <w:rPr>
          <w:rFonts w:cs="Courier New" w:hAnsi="Courier New" w:eastAsia="Courier New" w:ascii="Courier New"/>
          <w:rtl w:val="0"/>
        </w:rPr>
        <w:t xml:space="preserve">Renderable</w:t>
      </w:r>
      <w:r w:rsidRPr="00000000" w:rsidR="00000000" w:rsidDel="00000000">
        <w:rPr>
          <w:rtl w:val="0"/>
        </w:rPr>
        <w:t xml:space="preserve">, the vertices, indices, and texture coordinates are defined here. The vertices define a 1x1 square about the origin(0,0,0). The texture coordinates are defined in 1/128ths of the texture (because each character is one of 128 ASCII characters in the texture).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go to the </w:t>
      </w:r>
      <w:r w:rsidRPr="00000000" w:rsidR="00000000" w:rsidDel="00000000">
        <w:rPr>
          <w:rFonts w:cs="Courier New" w:hAnsi="Courier New" w:eastAsia="Courier New" w:ascii="Courier New"/>
          <w:rtl w:val="0"/>
        </w:rPr>
        <w:t xml:space="preserve">render</w:t>
      </w:r>
      <w:r w:rsidRPr="00000000" w:rsidR="00000000" w:rsidDel="00000000">
        <w:rPr>
          <w:rtl w:val="0"/>
        </w:rPr>
        <w:t xml:space="preserve"> function. You will need to create a scale matrix using </w:t>
      </w:r>
      <w:r w:rsidRPr="00000000" w:rsidR="00000000" w:rsidDel="00000000">
        <w:rPr>
          <w:rFonts w:cs="Courier New" w:hAnsi="Courier New" w:eastAsia="Courier New" w:ascii="Courier New"/>
          <w:rtl w:val="0"/>
        </w:rPr>
        <w:t xml:space="preserve"> scaleMatrix(Vector3(letterWidth, letterHeight,1)) </w:t>
      </w:r>
      <w:r w:rsidRPr="00000000" w:rsidR="00000000" w:rsidDel="00000000">
        <w:rPr>
          <w:rtl w:val="0"/>
        </w:rPr>
        <w:t xml:space="preserve">function</w:t>
      </w:r>
      <w:r w:rsidRPr="00000000" w:rsidR="00000000" w:rsidDel="00000000">
        <w:rPr>
          <w:rtl w:val="0"/>
        </w:rPr>
        <w:t xml:space="preserve">. We won’t be using depth, so the z parameter can be 1. Create an MVP matrix defined by the product of the </w:t>
      </w:r>
      <w:r w:rsidRPr="00000000" w:rsidR="00000000" w:rsidDel="00000000">
        <w:rPr>
          <w:rFonts w:cs="Courier New" w:hAnsi="Courier New" w:eastAsia="Courier New" w:ascii="Courier New"/>
          <w:rtl w:val="0"/>
        </w:rPr>
        <w:t xml:space="preserve">parent </w:t>
      </w:r>
      <w:r w:rsidRPr="00000000" w:rsidR="00000000" w:rsidDel="00000000">
        <w:rPr>
          <w:rtl w:val="0"/>
        </w:rPr>
        <w:t xml:space="preserve">matrix</w:t>
      </w:r>
      <w:r w:rsidRPr="00000000" w:rsidR="00000000" w:rsidDel="00000000">
        <w:rPr>
          <w:rtl w:val="0"/>
        </w:rPr>
        <w:t xml:space="preserve">, the translation matrix of the </w:t>
      </w:r>
      <w:r w:rsidRPr="00000000" w:rsidR="00000000" w:rsidDel="00000000">
        <w:rPr>
          <w:rFonts w:cs="Courier New" w:hAnsi="Courier New" w:eastAsia="Courier New" w:ascii="Courier New"/>
          <w:rtl w:val="0"/>
        </w:rPr>
        <w:t xml:space="preserve">position</w:t>
      </w:r>
      <w:r w:rsidRPr="00000000" w:rsidR="00000000" w:rsidDel="00000000">
        <w:rPr>
          <w:rtl w:val="0"/>
        </w:rPr>
        <w:t xml:space="preserve">, and the </w:t>
      </w:r>
      <w:r w:rsidRPr="00000000" w:rsidR="00000000" w:rsidDel="00000000">
        <w:rPr>
          <w:rFonts w:cs="Courier New" w:hAnsi="Courier New" w:eastAsia="Courier New" w:ascii="Courier New"/>
          <w:rtl w:val="0"/>
        </w:rPr>
        <w:t xml:space="preserve">scale</w:t>
      </w:r>
      <w:r w:rsidRPr="00000000" w:rsidR="00000000" w:rsidDel="00000000">
        <w:rPr>
          <w:rtl w:val="0"/>
        </w:rPr>
        <w:t xml:space="preserve">. Then calculate the character’s position in the texture (</w:t>
      </w:r>
      <w:r w:rsidRPr="00000000" w:rsidR="00000000" w:rsidDel="00000000">
        <w:rPr>
          <w:rFonts w:cs="Courier New" w:hAnsi="Courier New" w:eastAsia="Courier New" w:ascii="Courier New"/>
          <w:rtl w:val="0"/>
        </w:rPr>
        <w:t xml:space="preserve">letterPosition</w:t>
      </w:r>
      <w:r w:rsidRPr="00000000" w:rsidR="00000000" w:rsidDel="00000000">
        <w:rPr>
          <w:rtl w:val="0"/>
        </w:rPr>
        <w:t xml:space="preserve">) using the </w:t>
      </w:r>
      <w:r w:rsidRPr="00000000" w:rsidR="00000000" w:rsidDel="00000000">
        <w:rPr>
          <w:rFonts w:cs="Courier New" w:hAnsi="Courier New" w:eastAsia="Courier New" w:ascii="Courier New"/>
          <w:rtl w:val="0"/>
        </w:rPr>
        <w:t xml:space="preserve">letter</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IMG_RATIO</w:t>
      </w:r>
      <w:r w:rsidRPr="00000000" w:rsidR="00000000" w:rsidDel="00000000">
        <w:rPr>
          <w:rtl w:val="0"/>
        </w:rPr>
        <w:t xml:space="preserve"> (the width of one character)</w:t>
      </w:r>
      <w:r w:rsidRPr="00000000" w:rsidR="00000000" w:rsidDel="00000000">
        <w:rPr>
          <w:rtl w:val="0"/>
        </w:rPr>
        <w:t xml:space="preserve">. Further down you can see how the </w:t>
      </w:r>
      <w:r w:rsidRPr="00000000" w:rsidR="00000000" w:rsidDel="00000000">
        <w:rPr>
          <w:rFonts w:cs="Courier New" w:hAnsi="Courier New" w:eastAsia="Courier New" w:ascii="Courier New"/>
          <w:rtl w:val="0"/>
        </w:rPr>
        <w:t xml:space="preserve">mvpMatrix</w:t>
      </w:r>
      <w:r w:rsidRPr="00000000" w:rsidR="00000000" w:rsidDel="00000000">
        <w:rPr>
          <w:rtl w:val="0"/>
        </w:rPr>
        <w:t xml:space="preserve">, </w:t>
      </w:r>
      <w:r w:rsidRPr="00000000" w:rsidR="00000000" w:rsidDel="00000000">
        <w:rPr>
          <w:rFonts w:cs="Courier New" w:hAnsi="Courier New" w:eastAsia="Courier New" w:ascii="Courier New"/>
          <w:rtl w:val="0"/>
        </w:rPr>
        <w:t xml:space="preserve">letterPosition</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color </w:t>
      </w:r>
      <w:r w:rsidRPr="00000000" w:rsidR="00000000" w:rsidDel="00000000">
        <w:rPr>
          <w:rtl w:val="0"/>
        </w:rPr>
        <w:t xml:space="preserve">are being sent to the uniform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 to Main.cpp </w:t>
      </w:r>
      <w:r w:rsidRPr="00000000" w:rsidR="00000000" w:rsidDel="00000000">
        <w:rPr>
          <w:rFonts w:cs="Courier New" w:hAnsi="Courier New" w:eastAsia="Courier New" w:ascii="Courier New"/>
          <w:rtl w:val="0"/>
        </w:rPr>
        <w:t xml:space="preserve">initObjects </w:t>
      </w:r>
      <w:r w:rsidRPr="00000000" w:rsidR="00000000" w:rsidDel="00000000">
        <w:rPr>
          <w:rtl w:val="0"/>
        </w:rPr>
        <w:t xml:space="preserve">function and take note of how where we are instantiating the </w:t>
      </w:r>
      <w:r w:rsidRPr="00000000" w:rsidR="00000000" w:rsidDel="00000000">
        <w:rPr>
          <w:rFonts w:cs="Courier New" w:hAnsi="Courier New" w:eastAsia="Courier New" w:ascii="Courier New"/>
          <w:rtl w:val="0"/>
        </w:rPr>
        <w:t xml:space="preserve">text </w:t>
      </w:r>
      <w:r w:rsidRPr="00000000" w:rsidR="00000000" w:rsidDel="00000000">
        <w:rPr>
          <w:rtl w:val="0"/>
        </w:rPr>
        <w:t xml:space="preserve">variable. The letter width is being set to 10 pixels and letter height to 15 pixels, the position and color of the text is being set in following calls.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Now go to the </w:t>
      </w:r>
      <w:r w:rsidRPr="00000000" w:rsidR="00000000" w:rsidDel="00000000">
        <w:rPr>
          <w:rFonts w:cs="Courier New" w:hAnsi="Courier New" w:eastAsia="Courier New" w:ascii="Courier New"/>
          <w:rtl w:val="0"/>
        </w:rPr>
        <w:t xml:space="preserve">renderWin1</w:t>
      </w:r>
      <w:r w:rsidRPr="00000000" w:rsidR="00000000" w:rsidDel="00000000">
        <w:rPr>
          <w:rtl w:val="0"/>
        </w:rPr>
        <w:t xml:space="preserve"> function and find the</w:t>
      </w:r>
      <w:r w:rsidRPr="00000000" w:rsidR="00000000" w:rsidDel="00000000">
        <w:rPr>
          <w:rtl w:val="0"/>
        </w:rPr>
        <w:t xml:space="preserve"> </w:t>
      </w:r>
      <w:r w:rsidRPr="00000000" w:rsidR="00000000" w:rsidDel="00000000">
        <w:rPr>
          <w:rFonts w:cs="Courier New" w:hAnsi="Courier New" w:eastAsia="Courier New" w:ascii="Courier New"/>
          <w:rtl w:val="0"/>
        </w:rPr>
        <w:t xml:space="preserve">text-&gt;render()</w:t>
      </w:r>
      <w:r w:rsidRPr="00000000" w:rsidR="00000000" w:rsidDel="00000000">
        <w:rPr>
          <w:rtl w:val="0"/>
        </w:rPr>
        <w:t xml:space="preserve"> call. One important aspect of rendering text is that we want the text on the screen no matter where we are looking. This can be done by building an orthographic projection matrix and ignoring the view matrix (or camera). Because we want to deal with a 2D surface to draw on we will use the </w:t>
      </w:r>
      <w:r w:rsidRPr="00000000" w:rsidR="00000000" w:rsidDel="00000000">
        <w:rPr>
          <w:rFonts w:cs="Courier New" w:hAnsi="Courier New" w:eastAsia="Courier New" w:ascii="Courier New"/>
          <w:rtl w:val="0"/>
        </w:rPr>
        <w:t xml:space="preserve">createOrthographicProjectionMatrix(win.width, win.height, -1, 1)</w:t>
      </w:r>
      <w:r w:rsidRPr="00000000" w:rsidR="00000000" w:rsidDel="00000000">
        <w:rPr>
          <w:rtl w:val="0"/>
        </w:rPr>
        <w:t xml:space="preserve">.</w:t>
      </w:r>
      <w:r w:rsidRPr="00000000" w:rsidR="00000000" w:rsidDel="00000000">
        <w:rPr>
          <w:rtl w:val="0"/>
        </w:rPr>
        <w:t xml:space="preserve"> This will create a view from (-width/2, -height/2) to (width/2,height/2) with a z range from -1 to 1.</w:t>
      </w:r>
    </w:p>
    <w:p w:rsidP="00000000" w:rsidRPr="00000000" w:rsidR="00000000" w:rsidDel="00000000" w:rsidRDefault="00000000">
      <w:pPr>
        <w:contextualSpacing w:val="0"/>
      </w:pPr>
      <w:r w:rsidRPr="00000000" w:rsidR="00000000" w:rsidDel="00000000">
        <w:rPr>
          <w:rtl w:val="0"/>
        </w:rPr>
        <w:t xml:space="preserve">Now anytime we want to render to a heads up display(HUD) we will use this matrix.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Compile and run the code. You should see an ‘H’ place on the upper left of the screen (see image below). Now Alternate between modifying the </w:t>
      </w:r>
      <w:r w:rsidRPr="00000000" w:rsidR="00000000" w:rsidDel="00000000">
        <w:rPr>
          <w:rFonts w:cs="Courier New" w:hAnsi="Courier New" w:eastAsia="Courier New" w:ascii="Courier New"/>
          <w:rtl w:val="0"/>
        </w:rPr>
        <w:t xml:space="preserve">text</w:t>
      </w:r>
      <w:r w:rsidRPr="00000000" w:rsidR="00000000" w:rsidDel="00000000">
        <w:rPr>
          <w:rtl w:val="0"/>
        </w:rPr>
        <w:t xml:space="preserve"> position using </w:t>
      </w:r>
      <w:r w:rsidRPr="00000000" w:rsidR="00000000" w:rsidDel="00000000">
        <w:rPr>
          <w:rFonts w:cs="Courier New" w:hAnsi="Courier New" w:eastAsia="Courier New" w:ascii="Courier New"/>
          <w:rtl w:val="0"/>
        </w:rPr>
        <w:t xml:space="preserve">text-&gt;setPosition()</w:t>
      </w:r>
      <w:r w:rsidRPr="00000000" w:rsidR="00000000" w:rsidDel="00000000">
        <w:rPr>
          <w:rtl w:val="0"/>
        </w:rPr>
        <w:t xml:space="preserve">, and calling </w:t>
      </w:r>
      <w:r w:rsidRPr="00000000" w:rsidR="00000000" w:rsidDel="00000000">
        <w:rPr>
          <w:rFonts w:cs="Courier New" w:hAnsi="Courier New" w:eastAsia="Courier New" w:ascii="Courier New"/>
          <w:rtl w:val="0"/>
        </w:rPr>
        <w:t xml:space="preserve">text-&gt;render()</w:t>
      </w:r>
      <w:r w:rsidRPr="00000000" w:rsidR="00000000" w:rsidDel="00000000">
        <w:rPr>
          <w:rtl w:val="0"/>
        </w:rPr>
        <w:t xml:space="preserve"> to print out “Hello”. Note that now you can move the camera and the text will stay in place.</w:t>
      </w:r>
    </w:p>
    <w:p w:rsidP="00000000" w:rsidRPr="00000000" w:rsidR="00000000" w:rsidDel="00000000" w:rsidRDefault="00000000">
      <w:pPr>
        <w:contextualSpacing w:val="0"/>
      </w:pPr>
      <w:r w:rsidRPr="00000000" w:rsidR="00000000" w:rsidDel="00000000">
        <w:drawing>
          <wp:inline distR="114300" distT="114300" distB="114300" distL="114300">
            <wp:extent cy="2433638" cx="3065035"/>
            <wp:effectExtent t="0" b="0" r="0" l="0"/>
            <wp:docPr id="2" name="image04.jpg"/>
            <a:graphic>
              <a:graphicData uri="http://schemas.openxmlformats.org/drawingml/2006/picture">
                <pic:pic>
                  <pic:nvPicPr>
                    <pic:cNvPr id="0" name="image04.jpg"/>
                    <pic:cNvPicPr preferRelativeResize="0"/>
                  </pic:nvPicPr>
                  <pic:blipFill>
                    <a:blip r:embed="rId5"/>
                    <a:srcRect t="0" b="0" r="0" l="0"/>
                    <a:stretch>
                      <a:fillRect/>
                    </a:stretch>
                  </pic:blipFill>
                  <pic:spPr>
                    <a:xfrm>
                      <a:off y="0" x="0"/>
                      <a:ext cy="2433638" cx="306503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Task2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Rendering one letter at a time is a bit wasteful and tedious to write. So let’s modify </w:t>
      </w:r>
      <w:r w:rsidRPr="00000000" w:rsidR="00000000" w:rsidDel="00000000">
        <w:rPr>
          <w:rFonts w:cs="Courier New" w:hAnsi="Courier New" w:eastAsia="Courier New" w:ascii="Courier New"/>
          <w:rtl w:val="0"/>
        </w:rPr>
        <w:t xml:space="preserve">text.render</w:t>
      </w:r>
      <w:r w:rsidRPr="00000000" w:rsidR="00000000" w:rsidDel="00000000">
        <w:rPr>
          <w:rtl w:val="0"/>
        </w:rPr>
        <w:t xml:space="preserve"> to print a string instead of a single character. First change the function parameter to take a </w:t>
      </w:r>
      <w:r w:rsidRPr="00000000" w:rsidR="00000000" w:rsidDel="00000000">
        <w:rPr>
          <w:rFonts w:cs="Courier New" w:hAnsi="Courier New" w:eastAsia="Courier New" w:ascii="Courier New"/>
          <w:rtl w:val="0"/>
        </w:rPr>
        <w:t xml:space="preserve">std::string message</w:t>
      </w:r>
      <w:r w:rsidRPr="00000000" w:rsidR="00000000" w:rsidDel="00000000">
        <w:rPr>
          <w:rtl w:val="0"/>
        </w:rPr>
        <w:t xml:space="preserve"> instead of a </w:t>
      </w:r>
      <w:r w:rsidRPr="00000000" w:rsidR="00000000" w:rsidDel="00000000">
        <w:rPr>
          <w:rFonts w:cs="Courier New" w:hAnsi="Courier New" w:eastAsia="Courier New" w:ascii="Courier New"/>
          <w:rtl w:val="0"/>
        </w:rPr>
        <w:t xml:space="preserve">char</w:t>
      </w:r>
      <w:r w:rsidRPr="00000000" w:rsidR="00000000" w:rsidDel="00000000">
        <w:rPr>
          <w:rtl w:val="0"/>
        </w:rPr>
        <w:t xml:space="preserve">. Now create the following for loop at the end of the function: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(int i = 0; i &lt; message.length(); 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move the following lines inside the loop: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mvpMatrix = parent * translation * scale;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letterPosition = message[i] * IMG_RATIO //change letter to message[i]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glUniformMatrix4fv(mvpMatrixLoc,1,GL_TRUE, (GLfloat *)&amp;mvpMatrix);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glUniform1f(letterLoc, letterPosition);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glDrawElements(GL_TRIANGLES, 6, GL_UNSIGNED_SHORT, (void*)0);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loop will loop through the string and print out each character. The only problem is that all the character will print in the same position. Modify the translation matrix in the loop so that each character is positioned </w:t>
      </w:r>
      <w:r w:rsidRPr="00000000" w:rsidR="00000000" w:rsidDel="00000000">
        <w:rPr>
          <w:rFonts w:cs="Courier New" w:hAnsi="Courier New" w:eastAsia="Courier New" w:ascii="Courier New"/>
          <w:rtl w:val="0"/>
        </w:rPr>
        <w:t xml:space="preserve">letterWidth </w:t>
      </w:r>
      <w:r w:rsidRPr="00000000" w:rsidR="00000000" w:rsidDel="00000000">
        <w:rPr>
          <w:rtl w:val="0"/>
        </w:rPr>
        <w:t xml:space="preserve">to the right of the previous.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 to main.cpp change what you wrote in Task 1 to use </w:t>
      </w:r>
      <w:r w:rsidRPr="00000000" w:rsidR="00000000" w:rsidDel="00000000">
        <w:rPr>
          <w:rFonts w:cs="Courier New" w:hAnsi="Courier New" w:eastAsia="Courier New" w:ascii="Courier New"/>
          <w:rtl w:val="0"/>
        </w:rPr>
        <w:t xml:space="preserve">text-&gt;render(orthographicMatrix,”Hello”)</w:t>
      </w:r>
      <w:r w:rsidRPr="00000000" w:rsidR="00000000" w:rsidDel="00000000">
        <w:rPr>
          <w:rtl w:val="0"/>
        </w:rPr>
        <w:t xml:space="preserve">. Compile and run. You should have the same result as Task1.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try printing out some debug information like for example the camera’s position. Add the following code: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char buffer[256];</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ab/>
        <w:t xml:space="preserve">sprintf(buffer, "Camera: %.2f, %.2f, %.2f", camera1-&gt;getPosition().x, camera1-&gt;getPosition().y, camera1-&gt;getPosition().z);</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std::string message(buffer);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text-&gt;render(orthographicMatrix,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Compile and run.</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405063" cx="3044136"/>
            <wp:effectExtent t="0" b="0" r="0" l="0"/>
            <wp:docPr id="3" name="image05.jpg"/>
            <a:graphic>
              <a:graphicData uri="http://schemas.openxmlformats.org/drawingml/2006/picture">
                <pic:pic>
                  <pic:nvPicPr>
                    <pic:cNvPr id="0" name="image05.jpg"/>
                    <pic:cNvPicPr preferRelativeResize="0"/>
                  </pic:nvPicPr>
                  <pic:blipFill>
                    <a:blip r:embed="rId6"/>
                    <a:srcRect t="0" b="0" r="0" l="0"/>
                    <a:stretch>
                      <a:fillRect/>
                    </a:stretch>
                  </pic:blipFill>
                  <pic:spPr>
                    <a:xfrm>
                      <a:off y="0" x="0"/>
                      <a:ext cy="2405063" cx="304413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Bonus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that you can render a whole line of text, let’s add the ability to render multiple lines of text. We will do with by adding line wrapping and checking for the newline character.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the </w:t>
      </w:r>
      <w:r w:rsidRPr="00000000" w:rsidR="00000000" w:rsidDel="00000000">
        <w:rPr>
          <w:rFonts w:cs="Courier New" w:hAnsi="Courier New" w:eastAsia="Courier New" w:ascii="Courier New"/>
          <w:rtl w:val="0"/>
        </w:rPr>
        <w:t xml:space="preserve">wrapLength</w:t>
      </w:r>
      <w:r w:rsidRPr="00000000" w:rsidR="00000000" w:rsidDel="00000000">
        <w:rPr>
          <w:rtl w:val="0"/>
        </w:rPr>
        <w:t xml:space="preserve"> (-1 means no wrapping) property of </w:t>
      </w:r>
      <w:r w:rsidRPr="00000000" w:rsidR="00000000" w:rsidDel="00000000">
        <w:rPr>
          <w:rFonts w:cs="Courier New" w:hAnsi="Courier New" w:eastAsia="Courier New" w:ascii="Courier New"/>
          <w:rtl w:val="0"/>
        </w:rPr>
        <w:t xml:space="preserve">Text</w:t>
      </w:r>
      <w:r w:rsidRPr="00000000" w:rsidR="00000000" w:rsidDel="00000000">
        <w:rPr>
          <w:rtl w:val="0"/>
        </w:rPr>
        <w:t xml:space="preserve"> to determine how many characters should appear before a wrap. Hints: the ASCII value of a newline(‘\n’) is 10; keep a count of how many newlines there have been so you can determine the y position you are working at. Lastly, there is also a </w:t>
      </w:r>
      <w:r w:rsidRPr="00000000" w:rsidR="00000000" w:rsidDel="00000000">
        <w:rPr>
          <w:rFonts w:cs="Courier New" w:hAnsi="Courier New" w:eastAsia="Courier New" w:ascii="Courier New"/>
          <w:rtl w:val="0"/>
        </w:rPr>
        <w:t xml:space="preserve">lineSpacing </w:t>
      </w:r>
      <w:r w:rsidRPr="00000000" w:rsidR="00000000" w:rsidDel="00000000">
        <w:rPr>
          <w:rtl w:val="0"/>
        </w:rPr>
        <w:t xml:space="preserve">variable which should be used in combination with </w:t>
      </w:r>
      <w:r w:rsidRPr="00000000" w:rsidR="00000000" w:rsidDel="00000000">
        <w:rPr>
          <w:rFonts w:cs="Courier New" w:hAnsi="Courier New" w:eastAsia="Courier New" w:ascii="Courier New"/>
          <w:rtl w:val="0"/>
        </w:rPr>
        <w:t xml:space="preserve">letterHeight </w:t>
      </w:r>
      <w:r w:rsidRPr="00000000" w:rsidR="00000000" w:rsidDel="00000000">
        <w:rPr>
          <w:rtl w:val="0"/>
        </w:rPr>
        <w:t xml:space="preserve">to also help determine the change in y position.  To test this try the following. Set the wrapLength to 40 and print the following message: “This sentence ends with a newline\nThis sentence should wrap at right here and then continue on this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414588" cx="3056192"/>
            <wp:effectExtent t="0" b="0" r="0" l="0"/>
            <wp:docPr id="1" name="image03.jpg" descr="Tutorial5-6.jpg"/>
            <a:graphic>
              <a:graphicData uri="http://schemas.openxmlformats.org/drawingml/2006/picture">
                <pic:pic>
                  <pic:nvPicPr>
                    <pic:cNvPr id="0" name="image03.jpg" descr="Tutorial5-6.jpg"/>
                    <pic:cNvPicPr preferRelativeResize="0"/>
                  </pic:nvPicPr>
                  <pic:blipFill>
                    <a:blip r:embed="rId7"/>
                    <a:srcRect t="0" b="0" r="0" l="0"/>
                    <a:stretch>
                      <a:fillRect/>
                    </a:stretch>
                  </pic:blipFill>
                  <pic:spPr>
                    <a:xfrm>
                      <a:off y="0" x="0"/>
                      <a:ext cy="2414588" cx="3056192"/>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jpg" Type="http://schemas.openxmlformats.org/officeDocument/2006/relationships/image" Id="rId6"/><Relationship Target="media/image04.jpg" Type="http://schemas.openxmlformats.org/officeDocument/2006/relationships/image" Id="rId5"/><Relationship Target="media/image0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COMP2501Tutorial7.docx</dc:title>
</cp:coreProperties>
</file>