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7EBAA3" w14:textId="6F38DB8F" w:rsidR="001C50FD" w:rsidRPr="00D024D5" w:rsidRDefault="001C50FD" w:rsidP="001C50FD">
      <w:pPr>
        <w:pStyle w:val="ListParagraph"/>
        <w:numPr>
          <w:ilvl w:val="1"/>
          <w:numId w:val="1"/>
        </w:numPr>
        <w:rPr>
          <w:lang w:val="en-US"/>
        </w:rPr>
      </w:pPr>
      <w:r w:rsidRPr="001C50FD">
        <w:rPr>
          <w:lang w:val="en-US"/>
        </w:rPr>
        <w:t xml:space="preserve">Data preparation </w:t>
      </w:r>
    </w:p>
    <w:p w14:paraId="01878A8C" w14:textId="45161DB6" w:rsidR="001C50FD" w:rsidRDefault="001C50FD" w:rsidP="001C50FD">
      <w:pPr>
        <w:rPr>
          <w:lang w:val="en-US"/>
        </w:rPr>
      </w:pPr>
      <w:r w:rsidRPr="001C50FD">
        <w:rPr>
          <w:lang w:val="en-US"/>
        </w:rPr>
        <w:t xml:space="preserve">Defines a function called </w:t>
      </w:r>
      <w:proofErr w:type="spellStart"/>
      <w:r w:rsidRPr="001C50FD">
        <w:rPr>
          <w:lang w:val="en-US"/>
        </w:rPr>
        <w:t>normalize_text</w:t>
      </w:r>
      <w:proofErr w:type="spellEnd"/>
      <w:r w:rsidRPr="001C50FD">
        <w:rPr>
          <w:lang w:val="en-US"/>
        </w:rPr>
        <w:t xml:space="preserve"> that takes one input: text This input can be a string, number, or even missing value (</w:t>
      </w:r>
      <w:proofErr w:type="spellStart"/>
      <w:r w:rsidRPr="001C50FD">
        <w:rPr>
          <w:lang w:val="en-US"/>
        </w:rPr>
        <w:t>NaN</w:t>
      </w:r>
      <w:proofErr w:type="spellEnd"/>
      <w:r w:rsidRPr="001C50FD">
        <w:rPr>
          <w:lang w:val="en-US"/>
        </w:rPr>
        <w:t>).</w:t>
      </w:r>
    </w:p>
    <w:p w14:paraId="7D0F30BD" w14:textId="4E36A2C4" w:rsidR="001C50FD" w:rsidRDefault="001C50FD" w:rsidP="001C50FD">
      <w:pPr>
        <w:rPr>
          <w:lang w:val="en-US"/>
        </w:rPr>
      </w:pPr>
      <w:r w:rsidRPr="001C50FD">
        <w:rPr>
          <w:lang w:val="en-US"/>
        </w:rPr>
        <w:t>text = str(text</w:t>
      </w:r>
      <w:proofErr w:type="gramStart"/>
      <w:r w:rsidRPr="001C50FD">
        <w:rPr>
          <w:lang w:val="en-US"/>
        </w:rPr>
        <w:t>).lower</w:t>
      </w:r>
      <w:proofErr w:type="gramEnd"/>
      <w:r w:rsidRPr="001C50FD">
        <w:rPr>
          <w:lang w:val="en-US"/>
        </w:rPr>
        <w:t>()</w:t>
      </w:r>
      <w:r>
        <w:rPr>
          <w:lang w:val="en-US"/>
        </w:rPr>
        <w:t xml:space="preserve"> – convert all characters to lowercase </w:t>
      </w:r>
    </w:p>
    <w:p w14:paraId="210F0961" w14:textId="258DB18F" w:rsidR="001C50FD" w:rsidRDefault="001C50FD" w:rsidP="001C50FD">
      <w:pPr>
        <w:rPr>
          <w:lang w:val="en-US"/>
        </w:rPr>
      </w:pPr>
      <w:r w:rsidRPr="001C50FD">
        <w:rPr>
          <w:lang w:val="en-US"/>
        </w:rPr>
        <w:t xml:space="preserve">text = </w:t>
      </w:r>
      <w:proofErr w:type="spellStart"/>
      <w:proofErr w:type="gramStart"/>
      <w:r w:rsidRPr="001C50FD">
        <w:rPr>
          <w:lang w:val="en-US"/>
        </w:rPr>
        <w:t>unicodedata.normalize</w:t>
      </w:r>
      <w:proofErr w:type="spellEnd"/>
      <w:proofErr w:type="gramEnd"/>
      <w:r w:rsidRPr="001C50FD">
        <w:rPr>
          <w:lang w:val="en-US"/>
        </w:rPr>
        <w:t>("NFKD", text)</w:t>
      </w:r>
    </w:p>
    <w:p w14:paraId="49070065" w14:textId="5D432B18" w:rsidR="001C50FD" w:rsidRDefault="001C50FD" w:rsidP="001C50FD">
      <w:pPr>
        <w:rPr>
          <w:lang w:val="en-US"/>
        </w:rPr>
      </w:pPr>
      <w:r>
        <w:rPr>
          <w:lang w:val="en-US"/>
        </w:rPr>
        <w:t>converts all characters into a canonical decomposed form</w:t>
      </w:r>
    </w:p>
    <w:p w14:paraId="74D9117B" w14:textId="6FB4187B" w:rsidR="001C50FD" w:rsidRDefault="001C50FD" w:rsidP="001C50FD">
      <w:pPr>
        <w:rPr>
          <w:lang w:val="en-US"/>
        </w:rPr>
      </w:pPr>
      <w:r w:rsidRPr="001C50FD">
        <w:rPr>
          <w:lang w:val="en-US"/>
        </w:rPr>
        <w:t xml:space="preserve">text = </w:t>
      </w:r>
      <w:proofErr w:type="spellStart"/>
      <w:r w:rsidRPr="001C50FD">
        <w:rPr>
          <w:lang w:val="en-US"/>
        </w:rPr>
        <w:t>re.sub</w:t>
      </w:r>
      <w:proofErr w:type="spellEnd"/>
      <w:r w:rsidRPr="001C50FD">
        <w:rPr>
          <w:lang w:val="en-US"/>
        </w:rPr>
        <w:t xml:space="preserve">(r"[^\w\s]", " ", </w:t>
      </w:r>
      <w:proofErr w:type="gramStart"/>
      <w:r w:rsidRPr="001C50FD">
        <w:rPr>
          <w:lang w:val="en-US"/>
        </w:rPr>
        <w:t xml:space="preserve">text)   </w:t>
      </w:r>
      <w:proofErr w:type="gramEnd"/>
      <w:r w:rsidRPr="001C50FD">
        <w:rPr>
          <w:lang w:val="en-US"/>
        </w:rPr>
        <w:t># removes punctuation</w:t>
      </w:r>
    </w:p>
    <w:p w14:paraId="1221066E" w14:textId="31A8EF84" w:rsidR="001C50FD" w:rsidRDefault="001C50FD" w:rsidP="001C50FD">
      <w:pPr>
        <w:rPr>
          <w:lang w:val="en-US"/>
        </w:rPr>
      </w:pPr>
      <w:r>
        <w:rPr>
          <w:lang w:val="en-US"/>
        </w:rPr>
        <w:t>this matches anything that is not a letter, digit, underscore, or space.</w:t>
      </w:r>
    </w:p>
    <w:p w14:paraId="38F9686E" w14:textId="6B393211" w:rsidR="001C50FD" w:rsidRDefault="001C50FD" w:rsidP="001C50FD">
      <w:r>
        <w:t>, . : ; ! ? ( ) - ' "</w:t>
      </w:r>
      <w:r>
        <w:t xml:space="preserve"> and replaced with a space </w:t>
      </w:r>
    </w:p>
    <w:p w14:paraId="0C42A91F" w14:textId="271928C2" w:rsidR="001C50FD" w:rsidRDefault="001C50FD" w:rsidP="001C50FD">
      <w:pPr>
        <w:rPr>
          <w:lang w:val="en-US"/>
        </w:rPr>
      </w:pPr>
      <w:r w:rsidRPr="001C50FD">
        <w:rPr>
          <w:lang w:val="en-US"/>
        </w:rPr>
        <w:t xml:space="preserve">"Graph-based, Methods!" → "Graph </w:t>
      </w:r>
      <w:proofErr w:type="gramStart"/>
      <w:r w:rsidRPr="001C50FD">
        <w:rPr>
          <w:lang w:val="en-US"/>
        </w:rPr>
        <w:t>based  Methods</w:t>
      </w:r>
      <w:proofErr w:type="gramEnd"/>
      <w:r w:rsidRPr="001C50FD">
        <w:rPr>
          <w:lang w:val="en-US"/>
        </w:rPr>
        <w:t xml:space="preserve"> "</w:t>
      </w:r>
    </w:p>
    <w:p w14:paraId="0B3D5C7E" w14:textId="6F06E084" w:rsidR="001C50FD" w:rsidRDefault="001C50FD" w:rsidP="001C50FD">
      <w:pPr>
        <w:rPr>
          <w:lang w:val="en-US"/>
        </w:rPr>
      </w:pPr>
      <w:r w:rsidRPr="001C50FD">
        <w:rPr>
          <w:lang w:val="en-US"/>
        </w:rPr>
        <w:t xml:space="preserve"> text = </w:t>
      </w:r>
      <w:proofErr w:type="spellStart"/>
      <w:proofErr w:type="gramStart"/>
      <w:r w:rsidRPr="001C50FD">
        <w:rPr>
          <w:lang w:val="en-US"/>
        </w:rPr>
        <w:t>re.sub</w:t>
      </w:r>
      <w:proofErr w:type="spellEnd"/>
      <w:r w:rsidRPr="001C50FD">
        <w:rPr>
          <w:lang w:val="en-US"/>
        </w:rPr>
        <w:t>(</w:t>
      </w:r>
      <w:proofErr w:type="gramEnd"/>
      <w:r w:rsidRPr="001C50FD">
        <w:rPr>
          <w:lang w:val="en-US"/>
        </w:rPr>
        <w:t>r"\s+", " ", text).strip()</w:t>
      </w:r>
      <w:r>
        <w:rPr>
          <w:lang w:val="en-US"/>
        </w:rPr>
        <w:t xml:space="preserve"> # replaces multiple spaces, tabs, newlines with a single space.</w:t>
      </w:r>
    </w:p>
    <w:p w14:paraId="1B65E544" w14:textId="0C552CC7" w:rsidR="001C50FD" w:rsidRDefault="001C50FD" w:rsidP="001C50FD">
      <w:pPr>
        <w:rPr>
          <w:lang w:val="en-US"/>
        </w:rPr>
      </w:pPr>
      <w:proofErr w:type="spellStart"/>
      <w:r>
        <w:rPr>
          <w:lang w:val="en-US"/>
        </w:rPr>
        <w:t xml:space="preserve">Function </w:t>
      </w:r>
      <w:r w:rsidRPr="001C50FD">
        <w:rPr>
          <w:lang w:val="en-US"/>
        </w:rPr>
        <w:t>tokenize_titl</w:t>
      </w:r>
      <w:proofErr w:type="spellEnd"/>
      <w:r w:rsidRPr="001C50FD">
        <w:rPr>
          <w:lang w:val="en-US"/>
        </w:rPr>
        <w:t>e converts a raw paper title into a clean set of unique word tokens by first normalizing the text and then splitting it on whitespace. By returning a set, it removes duplicates and ignores word order, making it ideal for fast overlap checks, Jaccard similarity, and blocking in large-scale deduplication tasks like DBLP.</w:t>
      </w:r>
    </w:p>
    <w:p w14:paraId="3AA379E7" w14:textId="4477B0A4" w:rsidR="001C50FD" w:rsidRPr="001C50FD" w:rsidRDefault="001C50FD" w:rsidP="001C50FD">
      <w:pPr>
        <w:rPr>
          <w:lang w:val="en-US"/>
        </w:rPr>
      </w:pPr>
      <w:r w:rsidRPr="001C50FD">
        <w:rPr>
          <w:rStyle w:val="HTMLCode"/>
          <w:rFonts w:eastAsiaTheme="minorHAnsi"/>
        </w:rPr>
        <w:t>extract_author_lastnames</w:t>
      </w:r>
      <w:r w:rsidRPr="001C50FD">
        <w:t xml:space="preserve"> takes a raw author string, splits it into individual authors, normalizes each name, and extracts the </w:t>
      </w:r>
      <w:r w:rsidRPr="001C50FD">
        <w:rPr>
          <w:rStyle w:val="Strong"/>
          <w:b w:val="0"/>
        </w:rPr>
        <w:t>last word as the surname</w:t>
      </w:r>
      <w:r w:rsidRPr="001C50FD">
        <w:t xml:space="preserve">, returning a </w:t>
      </w:r>
      <w:r w:rsidRPr="001C50FD">
        <w:rPr>
          <w:rStyle w:val="Strong"/>
          <w:b w:val="0"/>
        </w:rPr>
        <w:t>set of unique last</w:t>
      </w:r>
      <w:r w:rsidRPr="001C50FD">
        <w:rPr>
          <w:rStyle w:val="Strong"/>
        </w:rPr>
        <w:t xml:space="preserve"> </w:t>
      </w:r>
      <w:r w:rsidRPr="001C50FD">
        <w:rPr>
          <w:rStyle w:val="Strong"/>
          <w:b w:val="0"/>
        </w:rPr>
        <w:t>names</w:t>
      </w:r>
      <w:r w:rsidRPr="001C50FD">
        <w:t>. It is designed for fast author-overlap checks in bibliographic deduplication.</w:t>
      </w:r>
    </w:p>
    <w:p w14:paraId="6B190C39" w14:textId="69CA01FD" w:rsidR="001C50FD" w:rsidRDefault="001C50FD" w:rsidP="001C50FD">
      <w:pPr>
        <w:rPr>
          <w:lang w:val="en-US"/>
        </w:rPr>
      </w:pPr>
      <w:proofErr w:type="spellStart"/>
      <w:r w:rsidRPr="001C50FD">
        <w:rPr>
          <w:lang w:val="en-US"/>
        </w:rPr>
        <w:t>parse_year</w:t>
      </w:r>
      <w:proofErr w:type="spellEnd"/>
      <w:r w:rsidRPr="001C50FD">
        <w:rPr>
          <w:lang w:val="en-US"/>
        </w:rPr>
        <w:t xml:space="preserve"> safely converts a year-like value into an integer, returning None when the value is missing or invalid. This allows year-based comparisons without crashing the pipeline.</w:t>
      </w:r>
    </w:p>
    <w:p w14:paraId="6C67C7D4" w14:textId="3D5F51D2" w:rsidR="001C50FD" w:rsidRDefault="00D024D5" w:rsidP="00D024D5">
      <w:pPr>
        <w:pStyle w:val="ListParagraph"/>
        <w:numPr>
          <w:ilvl w:val="0"/>
          <w:numId w:val="2"/>
        </w:numPr>
        <w:rPr>
          <w:lang w:val="en-US"/>
        </w:rPr>
      </w:pPr>
      <w:r>
        <w:rPr>
          <w:lang w:val="en-US"/>
        </w:rPr>
        <w:t xml:space="preserve">Jaccard </w:t>
      </w:r>
    </w:p>
    <w:p w14:paraId="268C64D3" w14:textId="77777777" w:rsidR="00D024D5" w:rsidRPr="00D024D5" w:rsidRDefault="00D024D5" w:rsidP="00D024D5">
      <w:pPr>
        <w:rPr>
          <w:lang w:val="en-US"/>
        </w:rPr>
      </w:pPr>
      <w:r w:rsidRPr="00D024D5">
        <w:rPr>
          <w:lang w:val="en-US"/>
        </w:rPr>
        <w:t>a = {"graph", "matching", "efficient"}</w:t>
      </w:r>
    </w:p>
    <w:p w14:paraId="0CD2AC40" w14:textId="19CCB375" w:rsidR="00D024D5" w:rsidRDefault="00D024D5" w:rsidP="00D024D5">
      <w:pPr>
        <w:rPr>
          <w:lang w:val="en-US"/>
        </w:rPr>
      </w:pPr>
      <w:r w:rsidRPr="00D024D5">
        <w:rPr>
          <w:lang w:val="en-US"/>
        </w:rPr>
        <w:t>b = {"graph", "matching", "methods"}</w:t>
      </w:r>
    </w:p>
    <w:p w14:paraId="5D0D4F44" w14:textId="198803C2" w:rsidR="00D024D5" w:rsidRDefault="00D024D5" w:rsidP="00D024D5">
      <w:pPr>
        <w:rPr>
          <w:lang w:val="en-US"/>
        </w:rPr>
      </w:pPr>
    </w:p>
    <w:p w14:paraId="76350F33" w14:textId="77777777" w:rsidR="00D024D5" w:rsidRPr="00D024D5" w:rsidRDefault="00D024D5" w:rsidP="00D024D5">
      <w:pPr>
        <w:rPr>
          <w:lang w:val="en-US"/>
        </w:rPr>
      </w:pPr>
      <w:r w:rsidRPr="00D024D5">
        <w:rPr>
          <w:lang w:val="en-US"/>
        </w:rPr>
        <w:t>a &amp; b = {"graph", "matching</w:t>
      </w:r>
      <w:proofErr w:type="gramStart"/>
      <w:r w:rsidRPr="00D024D5">
        <w:rPr>
          <w:lang w:val="en-US"/>
        </w:rPr>
        <w:t xml:space="preserve">"}   </w:t>
      </w:r>
      <w:proofErr w:type="gramEnd"/>
      <w:r w:rsidRPr="00D024D5">
        <w:rPr>
          <w:lang w:val="en-US"/>
        </w:rPr>
        <w:t xml:space="preserve">   # size = 2</w:t>
      </w:r>
    </w:p>
    <w:p w14:paraId="425501C3" w14:textId="3D752597" w:rsidR="00D024D5" w:rsidRDefault="00D024D5" w:rsidP="00D024D5">
      <w:pPr>
        <w:rPr>
          <w:lang w:val="en-US"/>
        </w:rPr>
      </w:pPr>
      <w:r w:rsidRPr="00D024D5">
        <w:rPr>
          <w:lang w:val="en-US"/>
        </w:rPr>
        <w:t>a | b = {"graph", "matching", "efficient", "methods</w:t>
      </w:r>
      <w:proofErr w:type="gramStart"/>
      <w:r w:rsidRPr="00D024D5">
        <w:rPr>
          <w:lang w:val="en-US"/>
        </w:rPr>
        <w:t>"}  #</w:t>
      </w:r>
      <w:proofErr w:type="gramEnd"/>
      <w:r w:rsidRPr="00D024D5">
        <w:rPr>
          <w:lang w:val="en-US"/>
        </w:rPr>
        <w:t xml:space="preserve"> size = 4</w:t>
      </w:r>
    </w:p>
    <w:p w14:paraId="70EDD81F" w14:textId="62D26B8F" w:rsidR="00D024D5" w:rsidRDefault="00D024D5" w:rsidP="00D024D5">
      <w:pPr>
        <w:rPr>
          <w:lang w:val="en-US"/>
        </w:rPr>
      </w:pPr>
      <w:r>
        <w:rPr>
          <w:lang w:val="en-US"/>
        </w:rPr>
        <w:t xml:space="preserve">result </w:t>
      </w:r>
      <w:r w:rsidRPr="00D024D5">
        <w:rPr>
          <w:lang w:val="en-US"/>
        </w:rPr>
        <w:t>2 / 4 = 0.5</w:t>
      </w:r>
    </w:p>
    <w:p w14:paraId="788183E4" w14:textId="522FE720" w:rsidR="00D024D5" w:rsidRDefault="00D024D5" w:rsidP="00D024D5">
      <w:pPr>
        <w:rPr>
          <w:lang w:val="en-US"/>
        </w:rPr>
      </w:pPr>
      <w:r w:rsidRPr="00D024D5">
        <w:rPr>
          <w:lang w:val="en-US"/>
        </w:rPr>
        <w:t xml:space="preserve">The </w:t>
      </w:r>
      <w:proofErr w:type="spellStart"/>
      <w:r w:rsidRPr="00D024D5">
        <w:rPr>
          <w:lang w:val="en-US"/>
        </w:rPr>
        <w:t>jaccard</w:t>
      </w:r>
      <w:proofErr w:type="spellEnd"/>
      <w:r w:rsidRPr="00D024D5">
        <w:rPr>
          <w:lang w:val="en-US"/>
        </w:rPr>
        <w:t xml:space="preserve"> function computes the Jaccard similarity between two sets by dividing the size of their intersection by the size of their union. It returns 0.0 if either input is empty to avoid invalid comparisons. This metric is fast, interpretable, and ideal for measuring token overlap in deduplication tasks such as title and author matching.</w:t>
      </w:r>
    </w:p>
    <w:p w14:paraId="12C2853A" w14:textId="74CE57F5" w:rsidR="00D024D5" w:rsidRDefault="0034496D" w:rsidP="00D024D5">
      <w:pPr>
        <w:rPr>
          <w:lang w:val="en-US"/>
        </w:rPr>
      </w:pPr>
      <w:r>
        <w:rPr>
          <w:lang w:val="en-US"/>
        </w:rPr>
        <w:t>Deduplicate</w:t>
      </w:r>
    </w:p>
    <w:p w14:paraId="6F767966" w14:textId="1C08FA37" w:rsidR="0034496D" w:rsidRDefault="0034496D" w:rsidP="00D024D5">
      <w:pPr>
        <w:rPr>
          <w:lang w:val="en-US"/>
        </w:rPr>
      </w:pPr>
      <w:r>
        <w:rPr>
          <w:lang w:val="en-US"/>
        </w:rPr>
        <w:t xml:space="preserve">Computes a blocking key -&gt; stores it in a new column </w:t>
      </w:r>
      <w:proofErr w:type="spellStart"/>
      <w:r>
        <w:rPr>
          <w:lang w:val="en-US"/>
        </w:rPr>
        <w:t>dedup_block</w:t>
      </w:r>
      <w:proofErr w:type="spellEnd"/>
    </w:p>
    <w:p w14:paraId="1F73E27B" w14:textId="1BFEC16B" w:rsidR="0034496D" w:rsidRDefault="0034496D" w:rsidP="00D024D5">
      <w:pPr>
        <w:rPr>
          <w:lang w:val="en-US"/>
        </w:rPr>
      </w:pPr>
      <w:r>
        <w:rPr>
          <w:lang w:val="en-US"/>
        </w:rPr>
        <w:t xml:space="preserve">The effect is that record with same prefix are candidates for comparison, record with different prefixes are never compared. </w:t>
      </w:r>
    </w:p>
    <w:p w14:paraId="174EE1F7" w14:textId="4FCE45E4" w:rsidR="0034496D" w:rsidRDefault="0034496D" w:rsidP="00D024D5">
      <w:pPr>
        <w:rPr>
          <w:lang w:val="en-US"/>
        </w:rPr>
      </w:pPr>
      <w:r>
        <w:rPr>
          <w:lang w:val="en-US"/>
        </w:rPr>
        <w:lastRenderedPageBreak/>
        <w:t>Computes Jaccard similarity between title token sets.</w:t>
      </w:r>
    </w:p>
    <w:p w14:paraId="375C0E40" w14:textId="0A903E7D" w:rsidR="0034496D" w:rsidRDefault="0034496D" w:rsidP="00D024D5">
      <w:pPr>
        <w:rPr>
          <w:lang w:val="en-US"/>
        </w:rPr>
      </w:pPr>
      <w:r>
        <w:rPr>
          <w:lang w:val="en-US"/>
        </w:rPr>
        <w:t>Checks if the two records share at least one author surname.</w:t>
      </w:r>
    </w:p>
    <w:p w14:paraId="5AB9E73F" w14:textId="1526BF90" w:rsidR="0034496D" w:rsidRDefault="0034496D" w:rsidP="00D024D5">
      <w:pPr>
        <w:rPr>
          <w:lang w:val="en-US"/>
        </w:rPr>
      </w:pPr>
      <w:r>
        <w:rPr>
          <w:lang w:val="en-US"/>
        </w:rPr>
        <w:t xml:space="preserve">Check if year differ by &lt;= 1 </w:t>
      </w:r>
    </w:p>
    <w:p w14:paraId="0A8FA8C5" w14:textId="08538C59" w:rsidR="0034496D" w:rsidRDefault="0034496D" w:rsidP="00D024D5">
      <w:pPr>
        <w:rPr>
          <w:lang w:val="en-US"/>
        </w:rPr>
      </w:pPr>
      <w:r>
        <w:rPr>
          <w:lang w:val="en-US"/>
        </w:rPr>
        <w:t>This is a soft constraint.</w:t>
      </w:r>
    </w:p>
    <w:p w14:paraId="23D05A1F" w14:textId="77777777" w:rsidR="0034496D" w:rsidRDefault="0034496D" w:rsidP="00D024D5">
      <w:pPr>
        <w:rPr>
          <w:lang w:val="en-US"/>
        </w:rPr>
      </w:pPr>
      <w:r w:rsidRPr="0034496D">
        <w:rPr>
          <w:lang w:val="en-US"/>
        </w:rPr>
        <w:t xml:space="preserve">Two-tier rule: </w:t>
      </w:r>
    </w:p>
    <w:p w14:paraId="1A8346DA" w14:textId="77777777" w:rsidR="0034496D" w:rsidRDefault="0034496D" w:rsidP="00D024D5">
      <w:pPr>
        <w:rPr>
          <w:lang w:val="en-US"/>
        </w:rPr>
      </w:pPr>
      <w:r w:rsidRPr="0034496D">
        <w:rPr>
          <w:lang w:val="en-US"/>
        </w:rPr>
        <w:t xml:space="preserve">STRICT Very high title similarity Author overlap required </w:t>
      </w:r>
    </w:p>
    <w:p w14:paraId="397AE7E1" w14:textId="3941DCB5" w:rsidR="0034496D" w:rsidRDefault="0034496D" w:rsidP="00D024D5">
      <w:pPr>
        <w:rPr>
          <w:lang w:val="en-US"/>
        </w:rPr>
      </w:pPr>
      <w:r w:rsidRPr="0034496D">
        <w:rPr>
          <w:lang w:val="en-US"/>
        </w:rPr>
        <w:t>RELAXED Slightly lower title similarity Author overlap required Year compatibility required</w:t>
      </w:r>
    </w:p>
    <w:p w14:paraId="2EBCD87B" w14:textId="13B59112" w:rsidR="0034496D" w:rsidRDefault="0034496D" w:rsidP="00D024D5">
      <w:pPr>
        <w:rPr>
          <w:lang w:val="en-US"/>
        </w:rPr>
      </w:pPr>
      <w:r w:rsidRPr="0034496D">
        <w:rPr>
          <w:lang w:val="en-US"/>
        </w:rPr>
        <w:t>This pipeline performs rule-based deduplication by first grouping records using a stable title-prefix blocking key, then performing pairwise comparisons inside each block using Jaccard title similarity, author surname overlap, and year compatibility. Each record is assigned to at most one group, and strict/relaxed matching rules balance accuracy and recall.</w:t>
      </w:r>
    </w:p>
    <w:p w14:paraId="378B23CD" w14:textId="54E6D973" w:rsidR="0093352C" w:rsidRDefault="008C5E62" w:rsidP="00D024D5">
      <w:pPr>
        <w:rPr>
          <w:lang w:val="en-US"/>
        </w:rPr>
      </w:pPr>
      <w:r w:rsidRPr="008C5E62">
        <w:rPr>
          <w:lang w:val="en-US"/>
        </w:rPr>
        <w:t>A canonical ID is a single, chosen identifier that represents one real-world entity when multiple records actually refer to the same thing.</w:t>
      </w:r>
    </w:p>
    <w:p w14:paraId="3730F87B" w14:textId="4BCD3659" w:rsidR="008C5E62" w:rsidRDefault="008C5E62" w:rsidP="00D024D5">
      <w:pPr>
        <w:rPr>
          <w:lang w:val="en-US"/>
        </w:rPr>
      </w:pPr>
      <w:r w:rsidRPr="008C5E62">
        <w:rPr>
          <w:lang w:val="en-US"/>
        </w:rPr>
        <w:t>One real publication → many DBLP records → one canonical ID</w:t>
      </w:r>
    </w:p>
    <w:p w14:paraId="325257CA" w14:textId="77777777" w:rsidR="0034496D" w:rsidRDefault="0034496D" w:rsidP="00D024D5">
      <w:pPr>
        <w:rPr>
          <w:lang w:val="en-US"/>
        </w:rPr>
      </w:pPr>
    </w:p>
    <w:p w14:paraId="35124905" w14:textId="23CBD096" w:rsidR="00D024D5" w:rsidRDefault="00E761EF" w:rsidP="00D024D5">
      <w:r>
        <w:t>This blocking rule generates candidate DBLP–Scholar pairs by matching records with identical title prefixes (first three tokens), drastically reducing the number of comparisons while retaining likely true matches.</w:t>
      </w:r>
    </w:p>
    <w:p w14:paraId="5D0DC6CF" w14:textId="6B7F61C8" w:rsidR="00E761EF" w:rsidRDefault="00E761EF" w:rsidP="00D024D5">
      <w:pPr>
        <w:rPr>
          <w:lang w:val="en-US"/>
        </w:rPr>
      </w:pPr>
      <w:proofErr w:type="spellStart"/>
      <w:r w:rsidRPr="00E761EF">
        <w:rPr>
          <w:lang w:val="en-US"/>
        </w:rPr>
        <w:t>cand_author</w:t>
      </w:r>
      <w:proofErr w:type="spellEnd"/>
      <w:r w:rsidRPr="00E761EF">
        <w:rPr>
          <w:lang w:val="en-US"/>
        </w:rPr>
        <w:t xml:space="preserve"> is the set of </w:t>
      </w:r>
      <w:proofErr w:type="gramStart"/>
      <w:r w:rsidRPr="00E761EF">
        <w:rPr>
          <w:lang w:val="en-US"/>
        </w:rPr>
        <w:t>candidate</w:t>
      </w:r>
      <w:proofErr w:type="gramEnd"/>
      <w:r w:rsidRPr="00E761EF">
        <w:rPr>
          <w:lang w:val="en-US"/>
        </w:rPr>
        <w:t xml:space="preserve"> DBLP–Scholar pairs that share at least one author last name.</w:t>
      </w:r>
    </w:p>
    <w:p w14:paraId="10D72753" w14:textId="44F7054E" w:rsidR="00E761EF" w:rsidRDefault="00E761EF" w:rsidP="00D024D5">
      <w:pPr>
        <w:rPr>
          <w:lang w:val="en-US"/>
        </w:rPr>
      </w:pPr>
      <w:r>
        <w:t>This code evaluates the blocking stage by taking the union of candidate pairs from multiple blocking rules, counting the total candidates generated, and measuring how many true (gold) pairs are retained, reporting the blocking recall as percentage gold retained.</w:t>
      </w:r>
      <w:bookmarkStart w:id="0" w:name="_GoBack"/>
      <w:bookmarkEnd w:id="0"/>
    </w:p>
    <w:p w14:paraId="735B9BB0" w14:textId="77777777" w:rsidR="00E761EF" w:rsidRPr="00D024D5" w:rsidRDefault="00E761EF" w:rsidP="00D024D5">
      <w:pPr>
        <w:rPr>
          <w:lang w:val="en-US"/>
        </w:rPr>
      </w:pPr>
    </w:p>
    <w:sectPr w:rsidR="00E761EF" w:rsidRPr="00D024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C170CB"/>
    <w:multiLevelType w:val="multilevel"/>
    <w:tmpl w:val="00921C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51062953"/>
    <w:multiLevelType w:val="hybridMultilevel"/>
    <w:tmpl w:val="9378FB08"/>
    <w:lvl w:ilvl="0" w:tplc="800E00A2">
      <w:start w:val="1"/>
      <w:numFmt w:val="bullet"/>
      <w:lvlText w:val="-"/>
      <w:lvlJc w:val="left"/>
      <w:pPr>
        <w:ind w:left="720" w:hanging="360"/>
      </w:pPr>
      <w:rPr>
        <w:rFonts w:ascii="Calibri" w:eastAsiaTheme="minorHAnsi" w:hAnsi="Calibri" w:cs="Calibri" w:hint="default"/>
      </w:rPr>
    </w:lvl>
    <w:lvl w:ilvl="1" w:tplc="141A0003" w:tentative="1">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56A"/>
    <w:rsid w:val="001C50FD"/>
    <w:rsid w:val="0034496D"/>
    <w:rsid w:val="00484616"/>
    <w:rsid w:val="008C5E62"/>
    <w:rsid w:val="008E056A"/>
    <w:rsid w:val="0093352C"/>
    <w:rsid w:val="00AD4FEF"/>
    <w:rsid w:val="00D024D5"/>
    <w:rsid w:val="00E761EF"/>
  </w:rsids>
  <m:mathPr>
    <m:mathFont m:val="Cambria Math"/>
    <m:brkBin m:val="before"/>
    <m:brkBinSub m:val="--"/>
    <m:smallFrac m:val="0"/>
    <m:dispDef/>
    <m:lMargin m:val="0"/>
    <m:rMargin m:val="0"/>
    <m:defJc m:val="centerGroup"/>
    <m:wrapIndent m:val="1440"/>
    <m:intLim m:val="subSup"/>
    <m:naryLim m:val="undOvr"/>
  </m:mathPr>
  <w:themeFontLang w:val="bs-Latn-B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AABA5"/>
  <w15:chartTrackingRefBased/>
  <w15:docId w15:val="{83FFD26D-1810-4B15-AF1D-E7DA15786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bs-Latn-B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50FD"/>
    <w:pPr>
      <w:ind w:left="720"/>
      <w:contextualSpacing/>
    </w:pPr>
  </w:style>
  <w:style w:type="character" w:styleId="HTMLCode">
    <w:name w:val="HTML Code"/>
    <w:basedOn w:val="DefaultParagraphFont"/>
    <w:uiPriority w:val="99"/>
    <w:semiHidden/>
    <w:unhideWhenUsed/>
    <w:rsid w:val="001C50FD"/>
    <w:rPr>
      <w:rFonts w:ascii="Courier New" w:eastAsia="Times New Roman" w:hAnsi="Courier New" w:cs="Courier New"/>
      <w:sz w:val="20"/>
      <w:szCs w:val="20"/>
    </w:rPr>
  </w:style>
  <w:style w:type="character" w:styleId="Strong">
    <w:name w:val="Strong"/>
    <w:basedOn w:val="DefaultParagraphFont"/>
    <w:uiPriority w:val="22"/>
    <w:qFormat/>
    <w:rsid w:val="001C50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8168980">
      <w:bodyDiv w:val="1"/>
      <w:marLeft w:val="0"/>
      <w:marRight w:val="0"/>
      <w:marTop w:val="0"/>
      <w:marBottom w:val="0"/>
      <w:divBdr>
        <w:top w:val="none" w:sz="0" w:space="0" w:color="auto"/>
        <w:left w:val="none" w:sz="0" w:space="0" w:color="auto"/>
        <w:bottom w:val="none" w:sz="0" w:space="0" w:color="auto"/>
        <w:right w:val="none" w:sz="0" w:space="0" w:color="auto"/>
      </w:divBdr>
      <w:divsChild>
        <w:div w:id="887958472">
          <w:marLeft w:val="0"/>
          <w:marRight w:val="0"/>
          <w:marTop w:val="0"/>
          <w:marBottom w:val="0"/>
          <w:divBdr>
            <w:top w:val="none" w:sz="0" w:space="0" w:color="auto"/>
            <w:left w:val="none" w:sz="0" w:space="0" w:color="auto"/>
            <w:bottom w:val="none" w:sz="0" w:space="0" w:color="auto"/>
            <w:right w:val="none" w:sz="0" w:space="0" w:color="auto"/>
          </w:divBdr>
          <w:divsChild>
            <w:div w:id="189761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75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743</TotalTime>
  <Pages>1</Pages>
  <Words>549</Words>
  <Characters>3135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Tarik Barucija</dc:creator>
  <cp:keywords/>
  <dc:description/>
  <cp:lastModifiedBy>Tarik Barucija</cp:lastModifiedBy>
  <cp:revision>4</cp:revision>
  <dcterms:created xsi:type="dcterms:W3CDTF">2026-01-05T21:04:00Z</dcterms:created>
  <dcterms:modified xsi:type="dcterms:W3CDTF">2026-01-06T09:27:00Z</dcterms:modified>
</cp:coreProperties>
</file>