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B496D" w14:textId="77777777" w:rsidR="00C14C3E" w:rsidRPr="00C14C3E" w:rsidRDefault="00C14C3E" w:rsidP="00C14C3E">
      <w:pPr>
        <w:spacing w:after="210" w:line="240" w:lineRule="auto"/>
        <w:jc w:val="center"/>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INFORME PROYECTO TETRIS</w:t>
      </w:r>
    </w:p>
    <w:p w14:paraId="7C9CB3D5"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3B7199D6" w14:textId="77777777" w:rsidR="00C14C3E" w:rsidRPr="004A6CA0" w:rsidRDefault="00C14C3E" w:rsidP="004A6CA0">
      <w:pPr>
        <w:pStyle w:val="Sinespaciado"/>
        <w:jc w:val="center"/>
        <w:rPr>
          <w:rFonts w:ascii="Arial" w:hAnsi="Arial" w:cs="Arial"/>
          <w:lang w:eastAsia="es-CO"/>
        </w:rPr>
      </w:pPr>
      <w:r w:rsidRPr="004A6CA0">
        <w:rPr>
          <w:rFonts w:ascii="Arial" w:hAnsi="Arial" w:cs="Arial"/>
          <w:lang w:eastAsia="es-CO"/>
        </w:rPr>
        <w:t>Elaborado por:</w:t>
      </w:r>
    </w:p>
    <w:p w14:paraId="09E0D488" w14:textId="77777777" w:rsidR="004A6CA0" w:rsidRPr="004A6CA0" w:rsidRDefault="004A6CA0" w:rsidP="004A6CA0">
      <w:pPr>
        <w:pStyle w:val="Sinespaciado"/>
        <w:jc w:val="center"/>
        <w:rPr>
          <w:rFonts w:ascii="Arial" w:hAnsi="Arial" w:cs="Arial"/>
          <w:lang w:eastAsia="es-CO"/>
        </w:rPr>
      </w:pPr>
    </w:p>
    <w:p w14:paraId="5662C6F7" w14:textId="249BD901" w:rsidR="00C14C3E" w:rsidRPr="004A6CA0" w:rsidRDefault="00C14C3E" w:rsidP="004A6CA0">
      <w:pPr>
        <w:pStyle w:val="Sinespaciado"/>
        <w:jc w:val="center"/>
        <w:rPr>
          <w:rFonts w:ascii="Arial" w:hAnsi="Arial" w:cs="Arial"/>
          <w:b/>
          <w:bCs/>
          <w:lang w:eastAsia="es-CO"/>
        </w:rPr>
      </w:pPr>
      <w:r w:rsidRPr="004A6CA0">
        <w:rPr>
          <w:rFonts w:ascii="Arial" w:hAnsi="Arial" w:cs="Arial"/>
          <w:b/>
          <w:bCs/>
          <w:lang w:eastAsia="es-CO"/>
        </w:rPr>
        <w:t>Laura Valentina Fuentes Morales</w:t>
      </w:r>
    </w:p>
    <w:p w14:paraId="4A159DB0" w14:textId="77777777" w:rsidR="004A6CA0" w:rsidRPr="004A6CA0" w:rsidRDefault="004A6CA0" w:rsidP="004A6CA0">
      <w:pPr>
        <w:pStyle w:val="Sinespaciado"/>
        <w:jc w:val="center"/>
        <w:rPr>
          <w:rFonts w:ascii="Arial" w:hAnsi="Arial" w:cs="Arial"/>
          <w:b/>
          <w:bCs/>
          <w:lang w:eastAsia="es-CO"/>
        </w:rPr>
      </w:pPr>
    </w:p>
    <w:p w14:paraId="042C616B" w14:textId="11461EBB" w:rsidR="004A6CA0" w:rsidRPr="004A6CA0" w:rsidRDefault="004A6CA0" w:rsidP="004A6CA0">
      <w:pPr>
        <w:pStyle w:val="Sinespaciado"/>
        <w:jc w:val="center"/>
        <w:rPr>
          <w:rFonts w:ascii="Arial" w:hAnsi="Arial" w:cs="Arial"/>
          <w:b/>
          <w:bCs/>
          <w:lang w:eastAsia="es-CO"/>
        </w:rPr>
      </w:pPr>
      <w:r w:rsidRPr="004A6CA0">
        <w:rPr>
          <w:rFonts w:ascii="Arial" w:hAnsi="Arial" w:cs="Arial"/>
          <w:b/>
          <w:bCs/>
          <w:lang w:eastAsia="es-CO"/>
        </w:rPr>
        <w:t>Cristian Andrés Baena Marulanda</w:t>
      </w:r>
    </w:p>
    <w:p w14:paraId="7618DCE4" w14:textId="77777777" w:rsidR="004A6CA0" w:rsidRPr="004A6CA0" w:rsidRDefault="004A6CA0" w:rsidP="004A6CA0">
      <w:pPr>
        <w:pStyle w:val="Sinespaciado"/>
        <w:jc w:val="center"/>
        <w:rPr>
          <w:rFonts w:ascii="Arial" w:hAnsi="Arial" w:cs="Arial"/>
          <w:lang w:eastAsia="es-CO"/>
        </w:rPr>
      </w:pPr>
    </w:p>
    <w:p w14:paraId="2677C9D9" w14:textId="77777777" w:rsidR="00C14C3E" w:rsidRPr="004A6CA0" w:rsidRDefault="00C14C3E" w:rsidP="00C14C3E">
      <w:pPr>
        <w:pStyle w:val="Sinespaciado"/>
        <w:jc w:val="both"/>
        <w:rPr>
          <w:rFonts w:ascii="Arial" w:hAnsi="Arial" w:cs="Arial"/>
          <w:lang w:eastAsia="es-CO"/>
        </w:rPr>
      </w:pPr>
    </w:p>
    <w:p w14:paraId="5C8754AF" w14:textId="77777777" w:rsidR="00C14C3E" w:rsidRPr="00C14C3E" w:rsidRDefault="00C14C3E" w:rsidP="00C14C3E">
      <w:pPr>
        <w:spacing w:after="0" w:line="240" w:lineRule="auto"/>
        <w:jc w:val="both"/>
        <w:rPr>
          <w:rFonts w:ascii="Arial" w:eastAsia="Aptos" w:hAnsi="Arial" w:cs="Arial"/>
          <w:color w:val="808080"/>
          <w:kern w:val="0"/>
          <w:lang w:eastAsia="es-CO"/>
          <w14:ligatures w14:val="none"/>
        </w:rPr>
      </w:pPr>
    </w:p>
    <w:p w14:paraId="0DD5E569" w14:textId="77777777" w:rsidR="00C14C3E" w:rsidRPr="00C14C3E" w:rsidRDefault="00C14C3E" w:rsidP="00C14C3E">
      <w:pPr>
        <w:spacing w:after="210" w:line="240" w:lineRule="auto"/>
        <w:jc w:val="center"/>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Introducción</w:t>
      </w:r>
    </w:p>
    <w:p w14:paraId="699FDD72"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El presente informe describe el desarrollo de un videojuego tipo Tetris implementado en lenguaje C++. El objetivo principal del proyecto es aplicar conceptos de programación como el manejo de memoria dinámica, estructuras de datos y manipulación de bits, con el fin de optimizar el rendimiento y el uso de recursos.</w:t>
      </w:r>
    </w:p>
    <w:p w14:paraId="42063A48"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El trabajo fue dividido en dos componentes principales: la gestión del tablero y la lógica de las piezas, los cuales posteriormente fueron integrados en un programa funcional.</w:t>
      </w:r>
    </w:p>
    <w:p w14:paraId="03F6A6DD"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0C6E8C59" w14:textId="77777777" w:rsidR="00C14C3E" w:rsidRPr="00C14C3E" w:rsidRDefault="00C14C3E" w:rsidP="00C14C3E">
      <w:pPr>
        <w:spacing w:after="21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1. ¿De qué trata el proyecto?</w:t>
      </w:r>
    </w:p>
    <w:p w14:paraId="6EEA762B"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El proyecto consiste en la creación de un juego de Tetris en C++. Para su desarrollo, se dividieron las responsabilidades: una persona se encargó del manejo del tablero y la otra de la lógica de las piezas, utilizando operaciones con bits para optimizar el uso de memoria.</w:t>
      </w:r>
    </w:p>
    <w:p w14:paraId="7E8F7978" w14:textId="6FCF7F12" w:rsidR="00C14C3E" w:rsidRPr="00C14C3E" w:rsidRDefault="00C14C3E" w:rsidP="00C14C3E">
      <w:pPr>
        <w:spacing w:after="21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2. El Tablero</w:t>
      </w:r>
      <w:r w:rsidRPr="004A6CA0">
        <w:rPr>
          <w:rFonts w:ascii="Arial" w:eastAsia="Aptos" w:hAnsi="Arial" w:cs="Arial"/>
          <w:b/>
          <w:bCs/>
          <w:kern w:val="0"/>
          <w:lang w:eastAsia="es-CO"/>
          <w14:ligatures w14:val="none"/>
        </w:rPr>
        <w:t xml:space="preserve"> </w:t>
      </w:r>
      <w:r w:rsidRPr="00C14C3E">
        <w:rPr>
          <w:rFonts w:ascii="Arial" w:eastAsia="Aptos" w:hAnsi="Arial" w:cs="Arial"/>
          <w:kern w:val="0"/>
          <w:lang w:eastAsia="es-CO"/>
          <w14:ligatures w14:val="none"/>
        </w:rPr>
        <w:t>(Hecho por Laura Valentina Fuentes Morales)</w:t>
      </w:r>
    </w:p>
    <w:p w14:paraId="22899E56"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Para el tablero no se utilizó un tamaño fijo. En su lugar, se implementó memoria dinámica (mediante el uso de new), lo que permite crear el tablero con dimensiones variables al iniciar el programa.</w:t>
      </w:r>
    </w:p>
    <w:p w14:paraId="5BC9753A"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Manejo de memoria</w:t>
      </w:r>
      <w:r w:rsidRPr="00C14C3E">
        <w:rPr>
          <w:rFonts w:ascii="Arial" w:eastAsia="Aptos" w:hAnsi="Arial" w:cs="Arial"/>
          <w:kern w:val="0"/>
          <w:lang w:eastAsia="es-CO"/>
          <w14:ligatures w14:val="none"/>
        </w:rPr>
        <w:t>:</w:t>
      </w:r>
    </w:p>
    <w:p w14:paraId="5AA31845" w14:textId="6A16E3E5"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Se creó una matriz dinámica que se libera automáticamente al finalizar la ejecución del programa, evitando fugas de memoria</w:t>
      </w:r>
      <w:r w:rsidRPr="004A6CA0">
        <w:rPr>
          <w:rFonts w:ascii="Arial" w:eastAsia="Aptos" w:hAnsi="Arial" w:cs="Arial"/>
          <w:kern w:val="0"/>
          <w:lang w:eastAsia="es-CO"/>
          <w14:ligatures w14:val="none"/>
        </w:rPr>
        <w:t>, lo que permie que no quede basura en la memoria de la computadora.</w:t>
      </w:r>
    </w:p>
    <w:p w14:paraId="3DE705FA"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62DD2BC6"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Funciones</w:t>
      </w:r>
      <w:r w:rsidRPr="00C14C3E">
        <w:rPr>
          <w:rFonts w:ascii="Arial" w:eastAsia="Aptos" w:hAnsi="Arial" w:cs="Arial"/>
          <w:kern w:val="0"/>
          <w:lang w:eastAsia="es-CO"/>
          <w14:ligatures w14:val="none"/>
        </w:rPr>
        <w:t>:</w:t>
      </w:r>
    </w:p>
    <w:p w14:paraId="59E5309B"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El tablero cuenta con funciones que permiten:</w:t>
      </w:r>
    </w:p>
    <w:p w14:paraId="488696CE"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6E543746" w14:textId="6388B2E6"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lastRenderedPageBreak/>
        <w:t>Verificar si una posición está ocupada o vacía.</w:t>
      </w:r>
    </w:p>
    <w:p w14:paraId="2FD95B7C" w14:textId="39A8C59C"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Detectar si una pieza se sale de los límites.</w:t>
      </w:r>
    </w:p>
    <w:p w14:paraId="409782FB" w14:textId="52C511DE"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I</w:t>
      </w:r>
      <w:r w:rsidRPr="004A6CA0">
        <w:rPr>
          <w:rFonts w:ascii="Arial" w:eastAsia="Times New Roman" w:hAnsi="Arial" w:cs="Arial"/>
          <w:kern w:val="0"/>
          <w:lang w:eastAsia="es-CO"/>
          <w14:ligatures w14:val="none"/>
        </w:rPr>
        <w:t>dentificar cuando se completa una fila, para eliminarla automáticamente.</w:t>
      </w:r>
    </w:p>
    <w:p w14:paraId="0F38E4D9" w14:textId="48930B91" w:rsidR="00C14C3E" w:rsidRPr="00C14C3E" w:rsidRDefault="00C14C3E" w:rsidP="00C14C3E">
      <w:pPr>
        <w:spacing w:after="21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3. Las Piezas</w:t>
      </w:r>
      <w:r w:rsidRPr="004A6CA0">
        <w:rPr>
          <w:rFonts w:ascii="Arial" w:eastAsia="Aptos" w:hAnsi="Arial" w:cs="Arial"/>
          <w:b/>
          <w:bCs/>
          <w:kern w:val="0"/>
          <w:lang w:eastAsia="es-CO"/>
          <w14:ligatures w14:val="none"/>
        </w:rPr>
        <w:t xml:space="preserve"> </w:t>
      </w:r>
      <w:r w:rsidRPr="00C14C3E">
        <w:rPr>
          <w:rFonts w:ascii="Arial" w:eastAsia="Aptos" w:hAnsi="Arial" w:cs="Arial"/>
          <w:kern w:val="0"/>
          <w:lang w:eastAsia="es-CO"/>
          <w14:ligatures w14:val="none"/>
        </w:rPr>
        <w:t xml:space="preserve">(Hecho por </w:t>
      </w:r>
      <w:proofErr w:type="spellStart"/>
      <w:r w:rsidRPr="00C14C3E">
        <w:rPr>
          <w:rFonts w:ascii="Arial" w:eastAsia="Aptos" w:hAnsi="Arial" w:cs="Arial"/>
          <w:kern w:val="0"/>
          <w:lang w:eastAsia="es-CO"/>
          <w14:ligatures w14:val="none"/>
        </w:rPr>
        <w:t>Cistian</w:t>
      </w:r>
      <w:proofErr w:type="spellEnd"/>
      <w:r w:rsidRPr="00C14C3E">
        <w:rPr>
          <w:rFonts w:ascii="Arial" w:eastAsia="Aptos" w:hAnsi="Arial" w:cs="Arial"/>
          <w:kern w:val="0"/>
          <w:lang w:eastAsia="es-CO"/>
          <w14:ligatures w14:val="none"/>
        </w:rPr>
        <w:t xml:space="preserve"> Andres Baena Marulanda)</w:t>
      </w:r>
    </w:p>
    <w:p w14:paraId="408A47BC"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Las piezas no se representan mediante estructuras grandes, sino mediante números de 16 bits, donde cada bit representa un punto de la figura.</w:t>
      </w:r>
    </w:p>
    <w:p w14:paraId="4A980BDF"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Máscaras de bits:</w:t>
      </w:r>
    </w:p>
    <w:p w14:paraId="460C449A" w14:textId="0EA7D355"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 xml:space="preserve">Se utiliza el </w:t>
      </w:r>
      <w:r w:rsidRPr="004A6CA0">
        <w:rPr>
          <w:rFonts w:ascii="Arial" w:eastAsia="Aptos" w:hAnsi="Arial" w:cs="Arial"/>
          <w:kern w:val="0"/>
          <w:lang w:eastAsia="es-CO"/>
          <w14:ligatures w14:val="none"/>
        </w:rPr>
        <w:t>símbolo</w:t>
      </w:r>
      <w:r w:rsidRPr="00C14C3E">
        <w:rPr>
          <w:rFonts w:ascii="Arial" w:eastAsia="Aptos" w:hAnsi="Arial" w:cs="Arial"/>
          <w:kern w:val="0"/>
          <w:lang w:eastAsia="es-CO"/>
          <w14:ligatures w14:val="none"/>
        </w:rPr>
        <w:t xml:space="preserve"> &amp; para interpretar </w:t>
      </w:r>
      <w:r w:rsidRPr="004A6CA0">
        <w:rPr>
          <w:rFonts w:ascii="Arial" w:eastAsia="Aptos" w:hAnsi="Arial" w:cs="Arial"/>
          <w:kern w:val="0"/>
          <w:lang w:eastAsia="es-CO"/>
          <w14:ligatures w14:val="none"/>
        </w:rPr>
        <w:t xml:space="preserve">(leer) </w:t>
      </w:r>
      <w:r w:rsidRPr="00C14C3E">
        <w:rPr>
          <w:rFonts w:ascii="Arial" w:eastAsia="Aptos" w:hAnsi="Arial" w:cs="Arial"/>
          <w:kern w:val="0"/>
          <w:lang w:eastAsia="es-CO"/>
          <w14:ligatures w14:val="none"/>
        </w:rPr>
        <w:t>la estructura de la pieza y determinar qué posiciones deben dibujarse en el tablero. Esto permite un código más eficiente y con menor consumo de memoria.</w:t>
      </w:r>
    </w:p>
    <w:p w14:paraId="13F3E7F3"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Rotación:</w:t>
      </w:r>
    </w:p>
    <w:p w14:paraId="0F1600E4"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Se implementó una lógica que reorganiza los bits para rotar las piezas 90 grados cada vez que el usuario presiona la tecla W.</w:t>
      </w:r>
    </w:p>
    <w:p w14:paraId="5A2CD35D"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456C5A81" w14:textId="77777777" w:rsidR="00C14C3E" w:rsidRPr="00C14C3E" w:rsidRDefault="00C14C3E" w:rsidP="00C14C3E">
      <w:pPr>
        <w:spacing w:after="21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4. Estado actual del juego</w:t>
      </w:r>
    </w:p>
    <w:p w14:paraId="6E47DD07"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Actualmente, se ha logrado integrar ambas partes en un único archivo (main.cpp). El juego permite:</w:t>
      </w:r>
    </w:p>
    <w:p w14:paraId="55F754FF"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0C84936E" w14:textId="05D5A15E"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Mover la pieza con las teclas A, D y S.</w:t>
      </w:r>
    </w:p>
    <w:p w14:paraId="55189FCD" w14:textId="7DC0C3CC"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Rotar la pieza con la tecla W.</w:t>
      </w:r>
    </w:p>
    <w:p w14:paraId="2CB76832" w14:textId="0662A4E2"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Visualizar el movimiento de las piezas dentro del tablero.</w:t>
      </w:r>
    </w:p>
    <w:p w14:paraId="13250F26" w14:textId="5A555A82"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Fijar la pieza cuando llega al fondo.</w:t>
      </w:r>
    </w:p>
    <w:p w14:paraId="0FC2D523" w14:textId="5C5746EE" w:rsidR="00C14C3E" w:rsidRPr="004A6CA0" w:rsidRDefault="00C14C3E" w:rsidP="00C14C3E">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Generar nuevas piezas de manera aleatoria.</w:t>
      </w:r>
    </w:p>
    <w:p w14:paraId="40775943" w14:textId="77777777" w:rsidR="00C14C3E" w:rsidRPr="00C14C3E" w:rsidRDefault="00C14C3E" w:rsidP="00C14C3E">
      <w:pPr>
        <w:spacing w:after="180" w:line="240" w:lineRule="auto"/>
        <w:jc w:val="both"/>
        <w:rPr>
          <w:rFonts w:ascii="Arial" w:eastAsia="Aptos" w:hAnsi="Arial" w:cs="Arial"/>
          <w:kern w:val="0"/>
          <w:lang w:eastAsia="es-CO"/>
          <w14:ligatures w14:val="none"/>
        </w:rPr>
      </w:pPr>
    </w:p>
    <w:p w14:paraId="119800AA" w14:textId="77777777" w:rsidR="00C14C3E" w:rsidRPr="00C14C3E" w:rsidRDefault="00C14C3E" w:rsidP="00C14C3E">
      <w:pPr>
        <w:spacing w:after="210" w:line="240" w:lineRule="auto"/>
        <w:jc w:val="both"/>
        <w:rPr>
          <w:rFonts w:ascii="Arial" w:eastAsia="Aptos" w:hAnsi="Arial" w:cs="Arial"/>
          <w:kern w:val="0"/>
          <w:lang w:eastAsia="es-CO"/>
          <w14:ligatures w14:val="none"/>
        </w:rPr>
      </w:pPr>
      <w:r w:rsidRPr="00C14C3E">
        <w:rPr>
          <w:rFonts w:ascii="Arial" w:eastAsia="Aptos" w:hAnsi="Arial" w:cs="Arial"/>
          <w:b/>
          <w:bCs/>
          <w:kern w:val="0"/>
          <w:lang w:eastAsia="es-CO"/>
          <w14:ligatures w14:val="none"/>
        </w:rPr>
        <w:t>5. Conclusión</w:t>
      </w:r>
    </w:p>
    <w:p w14:paraId="3E55FB3C"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El proyecto presenta un avance significativo, ya que se logró implementar correctamente la lógica principal del juego, incluyendo el movimiento y la rotación de piezas mediante el uso de bits en una matriz dinámica.</w:t>
      </w:r>
    </w:p>
    <w:p w14:paraId="5FF7D696" w14:textId="77777777" w:rsidR="00C14C3E" w:rsidRPr="00C14C3E" w:rsidRDefault="00C14C3E" w:rsidP="00C14C3E">
      <w:pPr>
        <w:spacing w:after="180" w:line="240" w:lineRule="auto"/>
        <w:jc w:val="both"/>
        <w:rPr>
          <w:rFonts w:ascii="Arial" w:eastAsia="Aptos" w:hAnsi="Arial" w:cs="Arial"/>
          <w:kern w:val="0"/>
          <w:lang w:eastAsia="es-CO"/>
          <w14:ligatures w14:val="none"/>
        </w:rPr>
      </w:pPr>
      <w:r w:rsidRPr="00C14C3E">
        <w:rPr>
          <w:rFonts w:ascii="Arial" w:eastAsia="Aptos" w:hAnsi="Arial" w:cs="Arial"/>
          <w:kern w:val="0"/>
          <w:lang w:eastAsia="es-CO"/>
          <w14:ligatures w14:val="none"/>
        </w:rPr>
        <w:t>Como trabajo futuro, se plantea:</w:t>
      </w:r>
    </w:p>
    <w:p w14:paraId="323E3594" w14:textId="74227A40" w:rsidR="00C14C3E" w:rsidRPr="004A6CA0" w:rsidRDefault="00C14C3E" w:rsidP="004A6CA0">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Implementar un sistema de puntuación.</w:t>
      </w:r>
    </w:p>
    <w:p w14:paraId="179A361A" w14:textId="59C35A7B" w:rsidR="00C14C3E" w:rsidRPr="004A6CA0" w:rsidRDefault="00C14C3E" w:rsidP="004A6CA0">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Automatizar la caída de las piezas.</w:t>
      </w:r>
    </w:p>
    <w:p w14:paraId="121A33ED" w14:textId="393293AF" w:rsidR="00C14C3E" w:rsidRPr="004A6CA0" w:rsidRDefault="00C14C3E" w:rsidP="004A6CA0">
      <w:pPr>
        <w:pStyle w:val="Prrafodelista"/>
        <w:numPr>
          <w:ilvl w:val="0"/>
          <w:numId w:val="4"/>
        </w:numPr>
        <w:spacing w:after="180" w:line="240" w:lineRule="auto"/>
        <w:jc w:val="both"/>
        <w:rPr>
          <w:rFonts w:ascii="Arial" w:eastAsia="Aptos" w:hAnsi="Arial" w:cs="Arial"/>
          <w:kern w:val="0"/>
          <w:lang w:eastAsia="es-CO"/>
          <w14:ligatures w14:val="none"/>
        </w:rPr>
      </w:pPr>
      <w:r w:rsidRPr="004A6CA0">
        <w:rPr>
          <w:rFonts w:ascii="Arial" w:eastAsia="Times New Roman" w:hAnsi="Arial" w:cs="Arial"/>
          <w:kern w:val="0"/>
          <w:lang w:eastAsia="es-CO"/>
          <w14:ligatures w14:val="none"/>
        </w:rPr>
        <w:t>Mejorar la interfaz visual del juego.</w:t>
      </w:r>
    </w:p>
    <w:p w14:paraId="3E527615" w14:textId="77777777" w:rsidR="00C14C3E" w:rsidRPr="004A6CA0" w:rsidRDefault="00C14C3E" w:rsidP="00C14C3E">
      <w:pPr>
        <w:jc w:val="both"/>
        <w:rPr>
          <w:rFonts w:ascii="Arial" w:hAnsi="Arial" w:cs="Arial"/>
        </w:rPr>
      </w:pPr>
    </w:p>
    <w:sectPr w:rsidR="00C14C3E" w:rsidRPr="004A6CA0">
      <w:footerReference w:type="even" r:id="rId7"/>
      <w:footerReference w:type="default" r:id="rId8"/>
      <w:footerReference w:type="firs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9123B" w14:textId="77777777" w:rsidR="00717EA3" w:rsidRDefault="00717EA3" w:rsidP="004A6CA0">
      <w:pPr>
        <w:spacing w:after="0" w:line="240" w:lineRule="auto"/>
      </w:pPr>
      <w:r>
        <w:separator/>
      </w:r>
    </w:p>
  </w:endnote>
  <w:endnote w:type="continuationSeparator" w:id="0">
    <w:p w14:paraId="68DA9DF8" w14:textId="77777777" w:rsidR="00717EA3" w:rsidRDefault="00717EA3" w:rsidP="004A6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31A18" w14:textId="13ECC2E8" w:rsidR="004A6CA0" w:rsidRDefault="004A6CA0">
    <w:pPr>
      <w:pStyle w:val="Piedepgina"/>
    </w:pPr>
    <w:r>
      <w:rPr>
        <w:noProof/>
      </w:rPr>
      <mc:AlternateContent>
        <mc:Choice Requires="wps">
          <w:drawing>
            <wp:anchor distT="0" distB="0" distL="0" distR="0" simplePos="0" relativeHeight="251659264" behindDoc="0" locked="0" layoutInCell="1" allowOverlap="1" wp14:anchorId="7CFE0755" wp14:editId="0D843A6D">
              <wp:simplePos x="635" y="635"/>
              <wp:positionH relativeFrom="page">
                <wp:align>right</wp:align>
              </wp:positionH>
              <wp:positionV relativeFrom="page">
                <wp:align>bottom</wp:align>
              </wp:positionV>
              <wp:extent cx="1278255" cy="370205"/>
              <wp:effectExtent l="0" t="0" r="0" b="0"/>
              <wp:wrapNone/>
              <wp:docPr id="293034539"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3CC87E87" w14:textId="72AADA21"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FE0755" id="_x0000_t202" coordsize="21600,21600" o:spt="202" path="m,l,21600r21600,l21600,xe">
              <v:stroke joinstyle="miter"/>
              <v:path gradientshapeok="t" o:connecttype="rect"/>
            </v:shapetype>
            <v:shape id="Cuadro de texto 2" o:spid="_x0000_s1026" type="#_x0000_t202" alt="Información Pública" style="position:absolute;margin-left:49.45pt;margin-top:0;width:100.6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" filled="f" stroked="f">
              <v:fill o:detectmouseclick="t"/>
              <v:textbox style="mso-fit-shape-to-text:t" inset="0,0,20pt,15pt">
                <w:txbxContent>
                  <w:p w14:paraId="3CC87E87" w14:textId="72AADA21"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8826F" w14:textId="47AC2185" w:rsidR="004A6CA0" w:rsidRDefault="004A6CA0">
    <w:pPr>
      <w:pStyle w:val="Piedepgina"/>
    </w:pPr>
    <w:r>
      <w:rPr>
        <w:noProof/>
      </w:rPr>
      <mc:AlternateContent>
        <mc:Choice Requires="wps">
          <w:drawing>
            <wp:anchor distT="0" distB="0" distL="0" distR="0" simplePos="0" relativeHeight="251660288" behindDoc="0" locked="0" layoutInCell="1" allowOverlap="1" wp14:anchorId="318EC575" wp14:editId="79E48444">
              <wp:simplePos x="1084521" y="9420447"/>
              <wp:positionH relativeFrom="page">
                <wp:align>right</wp:align>
              </wp:positionH>
              <wp:positionV relativeFrom="page">
                <wp:align>bottom</wp:align>
              </wp:positionV>
              <wp:extent cx="1278255" cy="370205"/>
              <wp:effectExtent l="0" t="0" r="0" b="0"/>
              <wp:wrapNone/>
              <wp:docPr id="1891134574"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45279631" w14:textId="1AB9B9D5"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EC575" id="_x0000_t202" coordsize="21600,21600" o:spt="202" path="m,l,21600r21600,l21600,xe">
              <v:stroke joinstyle="miter"/>
              <v:path gradientshapeok="t" o:connecttype="rect"/>
            </v:shapetype>
            <v:shape id="Cuadro de texto 3" o:spid="_x0000_s1027" type="#_x0000_t202" alt="Información Pública" style="position:absolute;margin-left:49.45pt;margin-top:0;width:100.6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" filled="f" stroked="f">
              <v:fill o:detectmouseclick="t"/>
              <v:textbox style="mso-fit-shape-to-text:t" inset="0,0,20pt,15pt">
                <w:txbxContent>
                  <w:p w14:paraId="45279631" w14:textId="1AB9B9D5"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0FCDE" w14:textId="6CC2C4D0" w:rsidR="004A6CA0" w:rsidRDefault="004A6CA0">
    <w:pPr>
      <w:pStyle w:val="Piedepgina"/>
    </w:pPr>
    <w:r>
      <w:rPr>
        <w:noProof/>
      </w:rPr>
      <mc:AlternateContent>
        <mc:Choice Requires="wps">
          <w:drawing>
            <wp:anchor distT="0" distB="0" distL="0" distR="0" simplePos="0" relativeHeight="251658240" behindDoc="0" locked="0" layoutInCell="1" allowOverlap="1" wp14:anchorId="07053F06" wp14:editId="4D3BC8E9">
              <wp:simplePos x="635" y="635"/>
              <wp:positionH relativeFrom="page">
                <wp:align>right</wp:align>
              </wp:positionH>
              <wp:positionV relativeFrom="page">
                <wp:align>bottom</wp:align>
              </wp:positionV>
              <wp:extent cx="1278255" cy="370205"/>
              <wp:effectExtent l="0" t="0" r="0" b="0"/>
              <wp:wrapNone/>
              <wp:docPr id="754231070"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05ED25C1" w14:textId="75CE159B"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7053F06" id="_x0000_t202" coordsize="21600,21600" o:spt="202" path="m,l,21600r21600,l21600,xe">
              <v:stroke joinstyle="miter"/>
              <v:path gradientshapeok="t" o:connecttype="rect"/>
            </v:shapetype>
            <v:shape id="Cuadro de texto 1" o:spid="_x0000_s1028" type="#_x0000_t202" alt="Información Pública" style="position:absolute;margin-left:49.45pt;margin-top:0;width:100.6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" filled="f" stroked="f">
              <v:fill o:detectmouseclick="t"/>
              <v:textbox style="mso-fit-shape-to-text:t" inset="0,0,20pt,15pt">
                <w:txbxContent>
                  <w:p w14:paraId="05ED25C1" w14:textId="75CE159B" w:rsidR="004A6CA0" w:rsidRPr="004A6CA0" w:rsidRDefault="004A6CA0" w:rsidP="004A6CA0">
                    <w:pPr>
                      <w:spacing w:after="0"/>
                      <w:rPr>
                        <w:rFonts w:ascii="Calibri" w:eastAsia="Calibri" w:hAnsi="Calibri" w:cs="Calibri"/>
                        <w:noProof/>
                        <w:color w:val="000000"/>
                        <w:sz w:val="20"/>
                        <w:szCs w:val="20"/>
                      </w:rPr>
                    </w:pPr>
                    <w:r w:rsidRPr="004A6CA0">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3B897" w14:textId="77777777" w:rsidR="00717EA3" w:rsidRDefault="00717EA3" w:rsidP="004A6CA0">
      <w:pPr>
        <w:spacing w:after="0" w:line="240" w:lineRule="auto"/>
      </w:pPr>
      <w:r>
        <w:separator/>
      </w:r>
    </w:p>
  </w:footnote>
  <w:footnote w:type="continuationSeparator" w:id="0">
    <w:p w14:paraId="22DB2010" w14:textId="77777777" w:rsidR="00717EA3" w:rsidRDefault="00717EA3" w:rsidP="004A6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27FA9"/>
    <w:multiLevelType w:val="multilevel"/>
    <w:tmpl w:val="9E4A0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60347"/>
    <w:multiLevelType w:val="multilevel"/>
    <w:tmpl w:val="CF3A7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217FE"/>
    <w:multiLevelType w:val="hybridMultilevel"/>
    <w:tmpl w:val="EC981FC4"/>
    <w:lvl w:ilvl="0" w:tplc="FDDC7A64">
      <w:start w:val="2"/>
      <w:numFmt w:val="bullet"/>
      <w:lvlText w:val="-"/>
      <w:lvlJc w:val="left"/>
      <w:pPr>
        <w:ind w:left="1080" w:hanging="360"/>
      </w:pPr>
      <w:rPr>
        <w:rFonts w:ascii="Times New Roman" w:eastAsia="Times New Roman" w:hAnsi="Times New Roman" w:cs="Times New Roman" w:hint="default"/>
        <w:sz w:val="29"/>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71CD0804"/>
    <w:multiLevelType w:val="multilevel"/>
    <w:tmpl w:val="8594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8737375">
    <w:abstractNumId w:val="0"/>
    <w:lvlOverride w:ilvl="0"/>
    <w:lvlOverride w:ilvl="1"/>
    <w:lvlOverride w:ilvl="2"/>
    <w:lvlOverride w:ilvl="3"/>
    <w:lvlOverride w:ilvl="4"/>
    <w:lvlOverride w:ilvl="5"/>
    <w:lvlOverride w:ilvl="6"/>
    <w:lvlOverride w:ilvl="7"/>
    <w:lvlOverride w:ilvl="8"/>
  </w:num>
  <w:num w:numId="2" w16cid:durableId="450629784">
    <w:abstractNumId w:val="1"/>
    <w:lvlOverride w:ilvl="0"/>
    <w:lvlOverride w:ilvl="1"/>
    <w:lvlOverride w:ilvl="2"/>
    <w:lvlOverride w:ilvl="3"/>
    <w:lvlOverride w:ilvl="4"/>
    <w:lvlOverride w:ilvl="5"/>
    <w:lvlOverride w:ilvl="6"/>
    <w:lvlOverride w:ilvl="7"/>
    <w:lvlOverride w:ilvl="8"/>
  </w:num>
  <w:num w:numId="3" w16cid:durableId="10569248">
    <w:abstractNumId w:val="3"/>
    <w:lvlOverride w:ilvl="0"/>
    <w:lvlOverride w:ilvl="1"/>
    <w:lvlOverride w:ilvl="2"/>
    <w:lvlOverride w:ilvl="3"/>
    <w:lvlOverride w:ilvl="4"/>
    <w:lvlOverride w:ilvl="5"/>
    <w:lvlOverride w:ilvl="6"/>
    <w:lvlOverride w:ilvl="7"/>
    <w:lvlOverride w:ilvl="8"/>
  </w:num>
  <w:num w:numId="4" w16cid:durableId="1357004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3E"/>
    <w:rsid w:val="004A6CA0"/>
    <w:rsid w:val="00717EA3"/>
    <w:rsid w:val="008A213B"/>
    <w:rsid w:val="00C14C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3346"/>
  <w15:chartTrackingRefBased/>
  <w15:docId w15:val="{DDCA308A-140D-433A-8DB9-2CB02B73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4C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4C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4C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4C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C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C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C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C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4C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4C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4C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4C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4C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4C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4C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4C3E"/>
    <w:rPr>
      <w:rFonts w:eastAsiaTheme="majorEastAsia" w:cstheme="majorBidi"/>
      <w:color w:val="272727" w:themeColor="text1" w:themeTint="D8"/>
    </w:rPr>
  </w:style>
  <w:style w:type="paragraph" w:styleId="Ttulo">
    <w:name w:val="Title"/>
    <w:basedOn w:val="Normal"/>
    <w:next w:val="Normal"/>
    <w:link w:val="TtuloCar"/>
    <w:uiPriority w:val="10"/>
    <w:qFormat/>
    <w:rsid w:val="00C14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4C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4C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C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4C3E"/>
    <w:pPr>
      <w:spacing w:before="160"/>
      <w:jc w:val="center"/>
    </w:pPr>
    <w:rPr>
      <w:i/>
      <w:iCs/>
      <w:color w:val="404040" w:themeColor="text1" w:themeTint="BF"/>
    </w:rPr>
  </w:style>
  <w:style w:type="character" w:customStyle="1" w:styleId="CitaCar">
    <w:name w:val="Cita Car"/>
    <w:basedOn w:val="Fuentedeprrafopredeter"/>
    <w:link w:val="Cita"/>
    <w:uiPriority w:val="29"/>
    <w:rsid w:val="00C14C3E"/>
    <w:rPr>
      <w:i/>
      <w:iCs/>
      <w:color w:val="404040" w:themeColor="text1" w:themeTint="BF"/>
    </w:rPr>
  </w:style>
  <w:style w:type="paragraph" w:styleId="Prrafodelista">
    <w:name w:val="List Paragraph"/>
    <w:basedOn w:val="Normal"/>
    <w:uiPriority w:val="34"/>
    <w:qFormat/>
    <w:rsid w:val="00C14C3E"/>
    <w:pPr>
      <w:ind w:left="720"/>
      <w:contextualSpacing/>
    </w:pPr>
  </w:style>
  <w:style w:type="character" w:styleId="nfasisintenso">
    <w:name w:val="Intense Emphasis"/>
    <w:basedOn w:val="Fuentedeprrafopredeter"/>
    <w:uiPriority w:val="21"/>
    <w:qFormat/>
    <w:rsid w:val="00C14C3E"/>
    <w:rPr>
      <w:i/>
      <w:iCs/>
      <w:color w:val="0F4761" w:themeColor="accent1" w:themeShade="BF"/>
    </w:rPr>
  </w:style>
  <w:style w:type="paragraph" w:styleId="Citadestacada">
    <w:name w:val="Intense Quote"/>
    <w:basedOn w:val="Normal"/>
    <w:next w:val="Normal"/>
    <w:link w:val="CitadestacadaCar"/>
    <w:uiPriority w:val="30"/>
    <w:qFormat/>
    <w:rsid w:val="00C1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4C3E"/>
    <w:rPr>
      <w:i/>
      <w:iCs/>
      <w:color w:val="0F4761" w:themeColor="accent1" w:themeShade="BF"/>
    </w:rPr>
  </w:style>
  <w:style w:type="character" w:styleId="Referenciaintensa">
    <w:name w:val="Intense Reference"/>
    <w:basedOn w:val="Fuentedeprrafopredeter"/>
    <w:uiPriority w:val="32"/>
    <w:qFormat/>
    <w:rsid w:val="00C14C3E"/>
    <w:rPr>
      <w:b/>
      <w:bCs/>
      <w:smallCaps/>
      <w:color w:val="0F4761" w:themeColor="accent1" w:themeShade="BF"/>
      <w:spacing w:val="5"/>
    </w:rPr>
  </w:style>
  <w:style w:type="paragraph" w:styleId="Sinespaciado">
    <w:name w:val="No Spacing"/>
    <w:uiPriority w:val="1"/>
    <w:qFormat/>
    <w:rsid w:val="00C14C3E"/>
    <w:pPr>
      <w:spacing w:after="0" w:line="240" w:lineRule="auto"/>
    </w:pPr>
  </w:style>
  <w:style w:type="paragraph" w:styleId="Piedepgina">
    <w:name w:val="footer"/>
    <w:basedOn w:val="Normal"/>
    <w:link w:val="PiedepginaCar"/>
    <w:uiPriority w:val="99"/>
    <w:unhideWhenUsed/>
    <w:rsid w:val="004A6C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56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443</Words>
  <Characters>2440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Cuesta Betancourt</dc:creator>
  <cp:keywords/>
  <dc:description/>
  <cp:lastModifiedBy>Juan Manuel Cuesta Betancourt</cp:lastModifiedBy>
  <cp:revision>1</cp:revision>
  <dcterms:created xsi:type="dcterms:W3CDTF">2026-03-20T14:46:00Z</dcterms:created>
  <dcterms:modified xsi:type="dcterms:W3CDTF">2026-03-20T15:04:00Z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2cf4a71e,11775a2b,70b86c6e</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2026-03-20T15:04:43Z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0bac6720-11b6-40e7-b200-166440d83c83</vt:lpwstr>
  </property>
  <property fmtid="{D5CDD505-2E9C-101B-9397-08002B2CF9AE}" pid="11" name="MSIP_Label_9238af61-cfb1-43e3-a724-fe68a71eee05_ContentBits">
    <vt:lpwstr>2</vt:lpwstr>
  </property>
</Properties>
</file>