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62840" w14:textId="77777777" w:rsidR="00C107C5" w:rsidRPr="00C107C5" w:rsidRDefault="00C107C5" w:rsidP="00C107C5">
      <w:pPr>
        <w:spacing w:before="100" w:beforeAutospacing="1" w:after="165" w:line="240" w:lineRule="auto"/>
        <w:jc w:val="both"/>
        <w:rPr>
          <w:rFonts w:ascii="Segoe UI" w:eastAsia="Times New Roman" w:hAnsi="Segoe UI" w:cs="Segoe UI"/>
          <w:sz w:val="21"/>
          <w:szCs w:val="21"/>
          <w:lang w:eastAsia="en-IN"/>
        </w:rPr>
      </w:pPr>
      <w:r w:rsidRPr="00C107C5">
        <w:rPr>
          <w:rFonts w:ascii="Calibri" w:eastAsia="Times New Roman" w:hAnsi="Calibri" w:cs="Calibri"/>
          <w:b/>
          <w:bCs/>
          <w:sz w:val="24"/>
          <w:szCs w:val="24"/>
          <w:u w:val="single"/>
          <w:lang w:eastAsia="en-IN"/>
        </w:rPr>
        <w:t>Documentation for argumentation mining:</w:t>
      </w:r>
    </w:p>
    <w:p w14:paraId="26F2FDBD" w14:textId="77777777" w:rsidR="00C107C5" w:rsidRPr="00C107C5" w:rsidRDefault="00C107C5" w:rsidP="00C107C5">
      <w:pPr>
        <w:spacing w:before="100" w:beforeAutospacing="1" w:after="165" w:line="240" w:lineRule="auto"/>
        <w:jc w:val="both"/>
        <w:rPr>
          <w:rFonts w:ascii="Segoe UI" w:eastAsia="Times New Roman" w:hAnsi="Segoe UI" w:cs="Segoe UI"/>
          <w:sz w:val="21"/>
          <w:szCs w:val="21"/>
          <w:lang w:eastAsia="en-IN"/>
        </w:rPr>
      </w:pPr>
      <w:r w:rsidRPr="00C107C5">
        <w:rPr>
          <w:rFonts w:ascii="Calibri" w:eastAsia="Times New Roman" w:hAnsi="Calibri" w:cs="Calibri"/>
          <w:sz w:val="24"/>
          <w:szCs w:val="24"/>
          <w:u w:val="single"/>
          <w:lang w:eastAsia="en-IN"/>
        </w:rPr>
        <w:t>Feature engineering:</w:t>
      </w:r>
    </w:p>
    <w:p w14:paraId="52FCF102" w14:textId="77777777" w:rsidR="00C107C5" w:rsidRPr="00C107C5" w:rsidRDefault="00C107C5" w:rsidP="00C107C5">
      <w:pPr>
        <w:spacing w:before="100" w:beforeAutospacing="1" w:after="165" w:line="240" w:lineRule="auto"/>
        <w:jc w:val="both"/>
        <w:rPr>
          <w:rFonts w:ascii="Segoe UI" w:eastAsia="Times New Roman" w:hAnsi="Segoe UI" w:cs="Segoe UI"/>
          <w:sz w:val="21"/>
          <w:szCs w:val="21"/>
          <w:lang w:eastAsia="en-IN"/>
        </w:rPr>
      </w:pPr>
      <w:r w:rsidRPr="00C107C5">
        <w:rPr>
          <w:rFonts w:ascii="Calibri" w:eastAsia="Times New Roman" w:hAnsi="Calibri" w:cs="Calibri"/>
          <w:sz w:val="24"/>
          <w:szCs w:val="24"/>
          <w:lang w:eastAsia="en-IN"/>
        </w:rPr>
        <w:t>Feature engineering entails combining data mining techniques with domain expertise to derive features from raw data. Feature engineering is a type of applied machine learning that is used to enhance the performance of machine learning algorithms.</w:t>
      </w:r>
    </w:p>
    <w:p w14:paraId="4CB6C027" w14:textId="77777777" w:rsidR="00C107C5" w:rsidRPr="00C107C5" w:rsidRDefault="00C107C5" w:rsidP="00C107C5">
      <w:pPr>
        <w:spacing w:before="100" w:beforeAutospacing="1" w:after="165" w:line="240" w:lineRule="auto"/>
        <w:jc w:val="both"/>
        <w:rPr>
          <w:rFonts w:ascii="Segoe UI" w:eastAsia="Times New Roman" w:hAnsi="Segoe UI" w:cs="Segoe UI"/>
          <w:sz w:val="21"/>
          <w:szCs w:val="21"/>
          <w:lang w:eastAsia="en-IN"/>
        </w:rPr>
      </w:pPr>
      <w:r w:rsidRPr="00C107C5">
        <w:rPr>
          <w:rFonts w:ascii="Calibri" w:eastAsia="Times New Roman" w:hAnsi="Calibri" w:cs="Calibri"/>
          <w:sz w:val="24"/>
          <w:szCs w:val="24"/>
          <w:lang w:eastAsia="en-IN"/>
        </w:rPr>
        <w:t>The aim of feature engineering is to achieve two main objectives:</w:t>
      </w:r>
    </w:p>
    <w:p w14:paraId="19F67DA0" w14:textId="77777777" w:rsidR="00C107C5" w:rsidRPr="00C107C5" w:rsidRDefault="00C107C5" w:rsidP="00C107C5">
      <w:pPr>
        <w:numPr>
          <w:ilvl w:val="0"/>
          <w:numId w:val="1"/>
        </w:numPr>
        <w:spacing w:before="100" w:beforeAutospacing="1" w:after="100" w:afterAutospacing="1" w:line="240" w:lineRule="auto"/>
        <w:jc w:val="both"/>
        <w:rPr>
          <w:rFonts w:ascii="Segoe UI" w:eastAsia="Times New Roman" w:hAnsi="Segoe UI" w:cs="Segoe UI"/>
          <w:sz w:val="21"/>
          <w:szCs w:val="21"/>
          <w:lang w:eastAsia="en-IN"/>
        </w:rPr>
      </w:pPr>
      <w:r w:rsidRPr="00C107C5">
        <w:rPr>
          <w:rFonts w:ascii="Calibri" w:eastAsia="Times New Roman" w:hAnsi="Calibri" w:cs="Calibri"/>
          <w:sz w:val="24"/>
          <w:szCs w:val="24"/>
          <w:lang w:eastAsia="en-IN"/>
        </w:rPr>
        <w:t>Creating an input dataset that is consistent with the machine learning algorithm and best matches it.</w:t>
      </w:r>
      <w:r w:rsidRPr="00C107C5">
        <w:rPr>
          <w:rFonts w:ascii="Segoe UI" w:eastAsia="Times New Roman" w:hAnsi="Segoe UI" w:cs="Segoe UI"/>
          <w:sz w:val="21"/>
          <w:szCs w:val="21"/>
          <w:lang w:eastAsia="en-IN"/>
        </w:rPr>
        <w:t xml:space="preserve"> </w:t>
      </w:r>
    </w:p>
    <w:p w14:paraId="203E145B" w14:textId="77777777" w:rsidR="00C107C5" w:rsidRPr="00C107C5" w:rsidRDefault="00C107C5" w:rsidP="00C107C5">
      <w:pPr>
        <w:numPr>
          <w:ilvl w:val="0"/>
          <w:numId w:val="1"/>
        </w:numPr>
        <w:spacing w:before="100" w:beforeAutospacing="1" w:after="165" w:line="240" w:lineRule="auto"/>
        <w:jc w:val="both"/>
        <w:rPr>
          <w:rFonts w:ascii="Segoe UI" w:eastAsia="Times New Roman" w:hAnsi="Segoe UI" w:cs="Segoe UI"/>
          <w:sz w:val="21"/>
          <w:szCs w:val="21"/>
          <w:lang w:eastAsia="en-IN"/>
        </w:rPr>
      </w:pPr>
      <w:r w:rsidRPr="00C107C5">
        <w:rPr>
          <w:rFonts w:ascii="Calibri" w:eastAsia="Times New Roman" w:hAnsi="Calibri" w:cs="Calibri"/>
          <w:sz w:val="24"/>
          <w:szCs w:val="24"/>
          <w:lang w:eastAsia="en-IN"/>
        </w:rPr>
        <w:t>Improving machine learning models' efficiency.</w:t>
      </w:r>
      <w:r w:rsidRPr="00C107C5">
        <w:rPr>
          <w:rFonts w:ascii="Segoe UI" w:eastAsia="Times New Roman" w:hAnsi="Segoe UI" w:cs="Segoe UI"/>
          <w:sz w:val="21"/>
          <w:szCs w:val="21"/>
          <w:lang w:eastAsia="en-IN"/>
        </w:rPr>
        <w:t xml:space="preserve"> </w:t>
      </w:r>
    </w:p>
    <w:p w14:paraId="089FA780" w14:textId="77777777" w:rsidR="00C107C5" w:rsidRPr="00C107C5" w:rsidRDefault="00C107C5" w:rsidP="00C107C5">
      <w:pPr>
        <w:spacing w:before="100" w:beforeAutospacing="1" w:after="165" w:line="240" w:lineRule="auto"/>
        <w:jc w:val="both"/>
        <w:rPr>
          <w:rFonts w:ascii="Segoe UI" w:eastAsia="Times New Roman" w:hAnsi="Segoe UI" w:cs="Segoe UI"/>
          <w:sz w:val="21"/>
          <w:szCs w:val="21"/>
          <w:lang w:eastAsia="en-IN"/>
        </w:rPr>
      </w:pPr>
      <w:r w:rsidRPr="00C107C5">
        <w:rPr>
          <w:rFonts w:ascii="Calibri" w:eastAsia="Times New Roman" w:hAnsi="Calibri" w:cs="Calibri"/>
          <w:sz w:val="24"/>
          <w:szCs w:val="24"/>
          <w:lang w:eastAsia="en-IN"/>
        </w:rPr>
        <w:t>We used 7 key features for feature engineering in this software. These are the follows:</w:t>
      </w:r>
    </w:p>
    <w:p w14:paraId="6FE99511" w14:textId="77777777" w:rsidR="00C107C5" w:rsidRPr="00C107C5" w:rsidRDefault="00C107C5" w:rsidP="00C107C5">
      <w:pPr>
        <w:numPr>
          <w:ilvl w:val="0"/>
          <w:numId w:val="2"/>
        </w:numPr>
        <w:spacing w:before="100" w:beforeAutospacing="1" w:after="100" w:afterAutospacing="1" w:line="240" w:lineRule="auto"/>
        <w:jc w:val="both"/>
        <w:rPr>
          <w:rFonts w:ascii="Segoe UI" w:eastAsia="Times New Roman" w:hAnsi="Segoe UI" w:cs="Segoe UI"/>
          <w:sz w:val="21"/>
          <w:szCs w:val="21"/>
          <w:lang w:eastAsia="en-IN"/>
        </w:rPr>
      </w:pPr>
      <w:r w:rsidRPr="00C107C5">
        <w:rPr>
          <w:rFonts w:ascii="Calibri" w:eastAsia="Times New Roman" w:hAnsi="Calibri" w:cs="Calibri"/>
          <w:sz w:val="24"/>
          <w:szCs w:val="24"/>
          <w:lang w:eastAsia="en-IN"/>
        </w:rPr>
        <w:t>NLP English words - Determine which natural language data is present.</w:t>
      </w:r>
      <w:r w:rsidRPr="00C107C5">
        <w:rPr>
          <w:rFonts w:ascii="Segoe UI" w:eastAsia="Times New Roman" w:hAnsi="Segoe UI" w:cs="Segoe UI"/>
          <w:sz w:val="21"/>
          <w:szCs w:val="21"/>
          <w:lang w:eastAsia="en-IN"/>
        </w:rPr>
        <w:t xml:space="preserve"> </w:t>
      </w:r>
    </w:p>
    <w:p w14:paraId="6F089686" w14:textId="77777777" w:rsidR="00C107C5" w:rsidRPr="00C107C5" w:rsidRDefault="00C107C5" w:rsidP="00C107C5">
      <w:pPr>
        <w:numPr>
          <w:ilvl w:val="0"/>
          <w:numId w:val="2"/>
        </w:numPr>
        <w:spacing w:before="100" w:beforeAutospacing="1" w:after="100" w:afterAutospacing="1" w:line="240" w:lineRule="auto"/>
        <w:jc w:val="both"/>
        <w:rPr>
          <w:rFonts w:ascii="Segoe UI" w:eastAsia="Times New Roman" w:hAnsi="Segoe UI" w:cs="Segoe UI"/>
          <w:sz w:val="21"/>
          <w:szCs w:val="21"/>
          <w:lang w:eastAsia="en-IN"/>
        </w:rPr>
      </w:pPr>
      <w:r w:rsidRPr="00C107C5">
        <w:rPr>
          <w:rFonts w:ascii="Calibri" w:eastAsia="Times New Roman" w:hAnsi="Calibri" w:cs="Calibri"/>
          <w:sz w:val="24"/>
          <w:szCs w:val="24"/>
          <w:lang w:eastAsia="en-IN"/>
        </w:rPr>
        <w:t>Punctuation - It gets rid of punctuation marks.</w:t>
      </w:r>
      <w:r w:rsidRPr="00C107C5">
        <w:rPr>
          <w:rFonts w:ascii="Segoe UI" w:eastAsia="Times New Roman" w:hAnsi="Segoe UI" w:cs="Segoe UI"/>
          <w:sz w:val="21"/>
          <w:szCs w:val="21"/>
          <w:lang w:eastAsia="en-IN"/>
        </w:rPr>
        <w:t xml:space="preserve"> </w:t>
      </w:r>
    </w:p>
    <w:p w14:paraId="37837B81" w14:textId="77777777" w:rsidR="00C107C5" w:rsidRPr="00C107C5" w:rsidRDefault="00C107C5" w:rsidP="00C107C5">
      <w:pPr>
        <w:numPr>
          <w:ilvl w:val="0"/>
          <w:numId w:val="2"/>
        </w:numPr>
        <w:spacing w:before="100" w:beforeAutospacing="1" w:after="100" w:afterAutospacing="1" w:line="240" w:lineRule="auto"/>
        <w:jc w:val="both"/>
        <w:rPr>
          <w:rFonts w:ascii="Segoe UI" w:eastAsia="Times New Roman" w:hAnsi="Segoe UI" w:cs="Segoe UI"/>
          <w:sz w:val="21"/>
          <w:szCs w:val="21"/>
          <w:lang w:eastAsia="en-IN"/>
        </w:rPr>
      </w:pPr>
      <w:r w:rsidRPr="00C107C5">
        <w:rPr>
          <w:rFonts w:ascii="Calibri" w:eastAsia="Times New Roman" w:hAnsi="Calibri" w:cs="Calibri"/>
          <w:sz w:val="24"/>
          <w:szCs w:val="24"/>
          <w:lang w:eastAsia="en-IN"/>
        </w:rPr>
        <w:t>Spacing - It removes all spaces from the sentence.</w:t>
      </w:r>
      <w:r w:rsidRPr="00C107C5">
        <w:rPr>
          <w:rFonts w:ascii="Segoe UI" w:eastAsia="Times New Roman" w:hAnsi="Segoe UI" w:cs="Segoe UI"/>
          <w:sz w:val="21"/>
          <w:szCs w:val="21"/>
          <w:lang w:eastAsia="en-IN"/>
        </w:rPr>
        <w:t xml:space="preserve"> </w:t>
      </w:r>
    </w:p>
    <w:p w14:paraId="4A25E233" w14:textId="77777777" w:rsidR="00C107C5" w:rsidRPr="00C107C5" w:rsidRDefault="00C107C5" w:rsidP="00C107C5">
      <w:pPr>
        <w:numPr>
          <w:ilvl w:val="0"/>
          <w:numId w:val="2"/>
        </w:numPr>
        <w:spacing w:before="100" w:beforeAutospacing="1" w:after="100" w:afterAutospacing="1" w:line="240" w:lineRule="auto"/>
        <w:jc w:val="both"/>
        <w:rPr>
          <w:rFonts w:ascii="Segoe UI" w:eastAsia="Times New Roman" w:hAnsi="Segoe UI" w:cs="Segoe UI"/>
          <w:sz w:val="21"/>
          <w:szCs w:val="21"/>
          <w:lang w:eastAsia="en-IN"/>
        </w:rPr>
      </w:pPr>
      <w:r w:rsidRPr="00C107C5">
        <w:rPr>
          <w:rFonts w:ascii="Calibri" w:eastAsia="Times New Roman" w:hAnsi="Calibri" w:cs="Calibri"/>
          <w:sz w:val="24"/>
          <w:szCs w:val="24"/>
          <w:lang w:eastAsia="en-IN"/>
        </w:rPr>
        <w:t>URL removal – It eliminates all URLs from the sentence.</w:t>
      </w:r>
      <w:r w:rsidRPr="00C107C5">
        <w:rPr>
          <w:rFonts w:ascii="Segoe UI" w:eastAsia="Times New Roman" w:hAnsi="Segoe UI" w:cs="Segoe UI"/>
          <w:sz w:val="21"/>
          <w:szCs w:val="21"/>
          <w:lang w:eastAsia="en-IN"/>
        </w:rPr>
        <w:t xml:space="preserve"> </w:t>
      </w:r>
    </w:p>
    <w:p w14:paraId="2A638C4E" w14:textId="77777777" w:rsidR="00C107C5" w:rsidRPr="00C107C5" w:rsidRDefault="00C107C5" w:rsidP="00C107C5">
      <w:pPr>
        <w:numPr>
          <w:ilvl w:val="0"/>
          <w:numId w:val="2"/>
        </w:numPr>
        <w:spacing w:before="100" w:beforeAutospacing="1" w:after="100" w:afterAutospacing="1" w:line="240" w:lineRule="auto"/>
        <w:jc w:val="both"/>
        <w:rPr>
          <w:rFonts w:ascii="Segoe UI" w:eastAsia="Times New Roman" w:hAnsi="Segoe UI" w:cs="Segoe UI"/>
          <w:sz w:val="21"/>
          <w:szCs w:val="21"/>
          <w:lang w:eastAsia="en-IN"/>
        </w:rPr>
      </w:pPr>
      <w:r w:rsidRPr="00C107C5">
        <w:rPr>
          <w:rFonts w:ascii="Calibri" w:eastAsia="Times New Roman" w:hAnsi="Calibri" w:cs="Calibri"/>
          <w:sz w:val="24"/>
          <w:szCs w:val="24"/>
          <w:lang w:eastAsia="en-IN"/>
        </w:rPr>
        <w:t>Stop Words - It removes all unnecessary words from the sentence (for example, in, the, a, and so on).</w:t>
      </w:r>
      <w:r w:rsidRPr="00C107C5">
        <w:rPr>
          <w:rFonts w:ascii="Segoe UI" w:eastAsia="Times New Roman" w:hAnsi="Segoe UI" w:cs="Segoe UI"/>
          <w:sz w:val="21"/>
          <w:szCs w:val="21"/>
          <w:lang w:eastAsia="en-IN"/>
        </w:rPr>
        <w:t xml:space="preserve"> </w:t>
      </w:r>
    </w:p>
    <w:p w14:paraId="480A54A4" w14:textId="77777777" w:rsidR="00C107C5" w:rsidRPr="00C107C5" w:rsidRDefault="00C107C5" w:rsidP="00C107C5">
      <w:pPr>
        <w:numPr>
          <w:ilvl w:val="0"/>
          <w:numId w:val="2"/>
        </w:numPr>
        <w:spacing w:before="100" w:beforeAutospacing="1" w:after="100" w:afterAutospacing="1" w:line="240" w:lineRule="auto"/>
        <w:jc w:val="both"/>
        <w:rPr>
          <w:rFonts w:ascii="Segoe UI" w:eastAsia="Times New Roman" w:hAnsi="Segoe UI" w:cs="Segoe UI"/>
          <w:sz w:val="21"/>
          <w:szCs w:val="21"/>
          <w:lang w:eastAsia="en-IN"/>
        </w:rPr>
      </w:pPr>
      <w:r w:rsidRPr="00C107C5">
        <w:rPr>
          <w:rFonts w:ascii="Calibri" w:eastAsia="Times New Roman" w:hAnsi="Calibri" w:cs="Calibri"/>
          <w:sz w:val="24"/>
          <w:szCs w:val="24"/>
          <w:lang w:eastAsia="en-IN"/>
        </w:rPr>
        <w:t>Stemming - It can help to change the words into their root form, for example, loves becomes love.</w:t>
      </w:r>
      <w:r w:rsidRPr="00C107C5">
        <w:rPr>
          <w:rFonts w:ascii="Segoe UI" w:eastAsia="Times New Roman" w:hAnsi="Segoe UI" w:cs="Segoe UI"/>
          <w:sz w:val="21"/>
          <w:szCs w:val="21"/>
          <w:lang w:eastAsia="en-IN"/>
        </w:rPr>
        <w:t xml:space="preserve"> </w:t>
      </w:r>
    </w:p>
    <w:p w14:paraId="4F5DFC48" w14:textId="77777777" w:rsidR="00C107C5" w:rsidRPr="00C107C5" w:rsidRDefault="00C107C5" w:rsidP="00C107C5">
      <w:pPr>
        <w:numPr>
          <w:ilvl w:val="0"/>
          <w:numId w:val="2"/>
        </w:numPr>
        <w:spacing w:before="100" w:beforeAutospacing="1" w:after="100" w:afterAutospacing="1" w:line="240" w:lineRule="auto"/>
        <w:jc w:val="both"/>
        <w:rPr>
          <w:rFonts w:ascii="Segoe UI" w:eastAsia="Times New Roman" w:hAnsi="Segoe UI" w:cs="Segoe UI"/>
          <w:sz w:val="21"/>
          <w:szCs w:val="21"/>
          <w:lang w:eastAsia="en-IN"/>
        </w:rPr>
      </w:pPr>
      <w:r w:rsidRPr="00C107C5">
        <w:rPr>
          <w:rFonts w:ascii="Calibri" w:eastAsia="Times New Roman" w:hAnsi="Calibri" w:cs="Calibri"/>
          <w:sz w:val="24"/>
          <w:szCs w:val="24"/>
          <w:lang w:eastAsia="en-IN"/>
        </w:rPr>
        <w:t>Part of Speech (POS) - A POS Tagger is a software piece that reads text, allocates parts of speech to each word, such as nouns, verb, adjectives, etc.</w:t>
      </w:r>
      <w:r w:rsidRPr="00C107C5">
        <w:rPr>
          <w:rFonts w:ascii="Segoe UI" w:eastAsia="Times New Roman" w:hAnsi="Segoe UI" w:cs="Segoe UI"/>
          <w:sz w:val="21"/>
          <w:szCs w:val="21"/>
          <w:lang w:eastAsia="en-IN"/>
        </w:rPr>
        <w:t xml:space="preserve"> </w:t>
      </w:r>
    </w:p>
    <w:p w14:paraId="63A434CA" w14:textId="77777777" w:rsidR="00C107C5" w:rsidRPr="00C107C5" w:rsidRDefault="00C107C5" w:rsidP="00C107C5">
      <w:pPr>
        <w:numPr>
          <w:ilvl w:val="0"/>
          <w:numId w:val="2"/>
        </w:numPr>
        <w:spacing w:before="100" w:beforeAutospacing="1" w:after="100" w:afterAutospacing="1" w:line="240" w:lineRule="auto"/>
        <w:jc w:val="both"/>
        <w:rPr>
          <w:rFonts w:ascii="Segoe UI" w:eastAsia="Times New Roman" w:hAnsi="Segoe UI" w:cs="Segoe UI"/>
          <w:sz w:val="21"/>
          <w:szCs w:val="21"/>
          <w:lang w:eastAsia="en-IN"/>
        </w:rPr>
      </w:pPr>
      <w:r w:rsidRPr="00C107C5">
        <w:rPr>
          <w:rFonts w:ascii="Calibri" w:eastAsia="Times New Roman" w:hAnsi="Calibri" w:cs="Calibri"/>
          <w:sz w:val="24"/>
          <w:szCs w:val="24"/>
          <w:lang w:eastAsia="en-IN"/>
        </w:rPr>
        <w:t>Bag of Words - A bag-of-words is a text representation that defines the frequency in which words appear in a document. It entails two steps:</w:t>
      </w:r>
      <w:r w:rsidRPr="00C107C5">
        <w:rPr>
          <w:rFonts w:ascii="Segoe UI" w:eastAsia="Times New Roman" w:hAnsi="Segoe UI" w:cs="Segoe UI"/>
          <w:sz w:val="21"/>
          <w:szCs w:val="21"/>
          <w:lang w:eastAsia="en-IN"/>
        </w:rPr>
        <w:t xml:space="preserve"> </w:t>
      </w:r>
    </w:p>
    <w:p w14:paraId="2D8A1308" w14:textId="77777777" w:rsidR="00C107C5" w:rsidRPr="00C107C5" w:rsidRDefault="00C107C5" w:rsidP="00C107C5">
      <w:pPr>
        <w:numPr>
          <w:ilvl w:val="1"/>
          <w:numId w:val="2"/>
        </w:numPr>
        <w:spacing w:before="100" w:beforeAutospacing="1" w:after="100" w:afterAutospacing="1" w:line="240" w:lineRule="auto"/>
        <w:jc w:val="both"/>
        <w:rPr>
          <w:rFonts w:ascii="Segoe UI" w:eastAsia="Times New Roman" w:hAnsi="Segoe UI" w:cs="Segoe UI"/>
          <w:sz w:val="21"/>
          <w:szCs w:val="21"/>
          <w:lang w:eastAsia="en-IN"/>
        </w:rPr>
      </w:pPr>
      <w:r w:rsidRPr="00C107C5">
        <w:rPr>
          <w:rFonts w:ascii="Calibri" w:eastAsia="Times New Roman" w:hAnsi="Calibri" w:cs="Calibri"/>
          <w:sz w:val="24"/>
          <w:szCs w:val="24"/>
          <w:lang w:eastAsia="en-IN"/>
        </w:rPr>
        <w:t>A list of terms that are well-known.</w:t>
      </w:r>
      <w:r w:rsidRPr="00C107C5">
        <w:rPr>
          <w:rFonts w:ascii="Segoe UI" w:eastAsia="Times New Roman" w:hAnsi="Segoe UI" w:cs="Segoe UI"/>
          <w:sz w:val="21"/>
          <w:szCs w:val="21"/>
          <w:lang w:eastAsia="en-IN"/>
        </w:rPr>
        <w:t xml:space="preserve"> </w:t>
      </w:r>
    </w:p>
    <w:p w14:paraId="2508F818" w14:textId="77777777" w:rsidR="00C107C5" w:rsidRPr="00C107C5" w:rsidRDefault="00C107C5" w:rsidP="00C107C5">
      <w:pPr>
        <w:numPr>
          <w:ilvl w:val="1"/>
          <w:numId w:val="2"/>
        </w:numPr>
        <w:spacing w:before="100" w:beforeAutospacing="1" w:after="165" w:line="240" w:lineRule="auto"/>
        <w:jc w:val="both"/>
        <w:rPr>
          <w:rFonts w:ascii="Segoe UI" w:eastAsia="Times New Roman" w:hAnsi="Segoe UI" w:cs="Segoe UI"/>
          <w:sz w:val="21"/>
          <w:szCs w:val="21"/>
          <w:lang w:eastAsia="en-IN"/>
        </w:rPr>
      </w:pPr>
      <w:r w:rsidRPr="00C107C5">
        <w:rPr>
          <w:rFonts w:ascii="Calibri" w:eastAsia="Times New Roman" w:hAnsi="Calibri" w:cs="Calibri"/>
          <w:sz w:val="24"/>
          <w:szCs w:val="24"/>
          <w:lang w:eastAsia="en-IN"/>
        </w:rPr>
        <w:t>A metric for determining the presence of well-known terms.</w:t>
      </w:r>
      <w:r w:rsidRPr="00C107C5">
        <w:rPr>
          <w:rFonts w:ascii="Segoe UI" w:eastAsia="Times New Roman" w:hAnsi="Segoe UI" w:cs="Segoe UI"/>
          <w:sz w:val="21"/>
          <w:szCs w:val="21"/>
          <w:lang w:eastAsia="en-IN"/>
        </w:rPr>
        <w:t xml:space="preserve"> </w:t>
      </w:r>
    </w:p>
    <w:p w14:paraId="6422708E" w14:textId="77777777" w:rsidR="00C107C5" w:rsidRPr="00C107C5" w:rsidRDefault="00C107C5" w:rsidP="00C107C5">
      <w:pPr>
        <w:spacing w:before="100" w:beforeAutospacing="1" w:after="165" w:line="240" w:lineRule="auto"/>
        <w:jc w:val="both"/>
        <w:rPr>
          <w:rFonts w:ascii="Segoe UI" w:eastAsia="Times New Roman" w:hAnsi="Segoe UI" w:cs="Segoe UI"/>
          <w:sz w:val="21"/>
          <w:szCs w:val="21"/>
          <w:lang w:eastAsia="en-IN"/>
        </w:rPr>
      </w:pPr>
      <w:r w:rsidRPr="00C107C5">
        <w:rPr>
          <w:rFonts w:ascii="Calibri" w:eastAsia="Times New Roman" w:hAnsi="Calibri" w:cs="Calibri"/>
          <w:sz w:val="24"/>
          <w:szCs w:val="24"/>
          <w:u w:val="single"/>
          <w:lang w:eastAsia="en-IN"/>
        </w:rPr>
        <w:t>Classification:</w:t>
      </w:r>
    </w:p>
    <w:p w14:paraId="1844EE80" w14:textId="4F08FD91" w:rsidR="00C107C5" w:rsidRPr="00C107C5" w:rsidRDefault="00C107C5" w:rsidP="00C107C5">
      <w:pPr>
        <w:spacing w:before="100" w:beforeAutospacing="1" w:after="165" w:line="240" w:lineRule="auto"/>
        <w:jc w:val="both"/>
        <w:rPr>
          <w:rFonts w:ascii="Segoe UI" w:eastAsia="Times New Roman" w:hAnsi="Segoe UI" w:cs="Segoe UI"/>
          <w:sz w:val="21"/>
          <w:szCs w:val="21"/>
          <w:lang w:eastAsia="en-IN"/>
        </w:rPr>
      </w:pPr>
      <w:r w:rsidRPr="00C107C5">
        <w:rPr>
          <w:rFonts w:ascii="Calibri" w:eastAsia="Times New Roman" w:hAnsi="Calibri" w:cs="Calibri"/>
          <w:sz w:val="24"/>
          <w:szCs w:val="24"/>
          <w:lang w:eastAsia="en-IN"/>
        </w:rPr>
        <w:t>The problem of classifying text data based on its content is known as text classification. We are categorizing the data into two labels: 1 or 0, with 1 indicating a claim and 0 indicating no claim. As we can see, binary classification is required, so we had to select a classifier accordingly. Hence, Support Vector Machine (SVM) and Multinomial Naïve Bayes (MultinomialNB) were the two classifiers we tested. And we found that the SVM is very quick, gives a high preview score and has no overfitting problems. Also, for this dataset, the Naive Bayes algorithm is extremely fast. SVM produced the highest F1 score of any of the combinations we tested.</w:t>
      </w:r>
    </w:p>
    <w:p w14:paraId="594DECE1" w14:textId="1D85561F" w:rsidR="0015570E" w:rsidRDefault="0015570E"/>
    <w:p w14:paraId="1F45A9B2" w14:textId="4E8BE19D" w:rsidR="0015570E" w:rsidRDefault="0015570E"/>
    <w:p w14:paraId="675B169B" w14:textId="77777777" w:rsidR="0015570E" w:rsidRDefault="0015570E"/>
    <w:tbl>
      <w:tblPr>
        <w:tblStyle w:val="TableGrid"/>
        <w:tblW w:w="9006" w:type="dxa"/>
        <w:tblLook w:val="04A0" w:firstRow="1" w:lastRow="0" w:firstColumn="1" w:lastColumn="0" w:noHBand="0" w:noVBand="1"/>
      </w:tblPr>
      <w:tblGrid>
        <w:gridCol w:w="4248"/>
        <w:gridCol w:w="1279"/>
        <w:gridCol w:w="1261"/>
        <w:gridCol w:w="933"/>
        <w:gridCol w:w="1285"/>
      </w:tblGrid>
      <w:tr w:rsidR="008454B4" w:rsidRPr="008454B4" w14:paraId="1FBBD96E" w14:textId="77777777" w:rsidTr="008454B4">
        <w:trPr>
          <w:trHeight w:val="699"/>
        </w:trPr>
        <w:tc>
          <w:tcPr>
            <w:tcW w:w="4248" w:type="dxa"/>
          </w:tcPr>
          <w:p w14:paraId="4C4FAE83" w14:textId="45F4CF1F" w:rsidR="008454B4" w:rsidRPr="008454B4" w:rsidRDefault="008454B4">
            <w:pPr>
              <w:rPr>
                <w:sz w:val="24"/>
                <w:szCs w:val="24"/>
              </w:rPr>
            </w:pPr>
            <w:r w:rsidRPr="008454B4">
              <w:rPr>
                <w:sz w:val="24"/>
                <w:szCs w:val="24"/>
              </w:rPr>
              <w:lastRenderedPageBreak/>
              <w:t>MODEL</w:t>
            </w:r>
          </w:p>
        </w:tc>
        <w:tc>
          <w:tcPr>
            <w:tcW w:w="1279" w:type="dxa"/>
          </w:tcPr>
          <w:p w14:paraId="27E6B57A" w14:textId="2EBC90E5" w:rsidR="008454B4" w:rsidRPr="008454B4" w:rsidRDefault="008454B4">
            <w:pPr>
              <w:rPr>
                <w:sz w:val="24"/>
                <w:szCs w:val="24"/>
              </w:rPr>
            </w:pPr>
            <w:r w:rsidRPr="008454B4">
              <w:rPr>
                <w:sz w:val="24"/>
                <w:szCs w:val="24"/>
              </w:rPr>
              <w:t>ACCURACY</w:t>
            </w:r>
          </w:p>
        </w:tc>
        <w:tc>
          <w:tcPr>
            <w:tcW w:w="1261" w:type="dxa"/>
          </w:tcPr>
          <w:p w14:paraId="58CCD3A6" w14:textId="22BBB0D0" w:rsidR="008454B4" w:rsidRPr="008454B4" w:rsidRDefault="008454B4">
            <w:pPr>
              <w:rPr>
                <w:sz w:val="24"/>
                <w:szCs w:val="24"/>
              </w:rPr>
            </w:pPr>
            <w:r w:rsidRPr="008454B4">
              <w:rPr>
                <w:sz w:val="24"/>
                <w:szCs w:val="24"/>
              </w:rPr>
              <w:t>PRECISION</w:t>
            </w:r>
          </w:p>
        </w:tc>
        <w:tc>
          <w:tcPr>
            <w:tcW w:w="933" w:type="dxa"/>
          </w:tcPr>
          <w:p w14:paraId="44E06856" w14:textId="576BBA56" w:rsidR="008454B4" w:rsidRPr="008454B4" w:rsidRDefault="008454B4">
            <w:pPr>
              <w:rPr>
                <w:sz w:val="24"/>
                <w:szCs w:val="24"/>
              </w:rPr>
            </w:pPr>
            <w:r w:rsidRPr="008454B4">
              <w:rPr>
                <w:sz w:val="24"/>
                <w:szCs w:val="24"/>
              </w:rPr>
              <w:t>RECALL</w:t>
            </w:r>
          </w:p>
        </w:tc>
        <w:tc>
          <w:tcPr>
            <w:tcW w:w="1285" w:type="dxa"/>
          </w:tcPr>
          <w:p w14:paraId="700F8DB2" w14:textId="1B626B4B" w:rsidR="008454B4" w:rsidRPr="008454B4" w:rsidRDefault="008454B4">
            <w:pPr>
              <w:rPr>
                <w:sz w:val="24"/>
                <w:szCs w:val="24"/>
              </w:rPr>
            </w:pPr>
            <w:r w:rsidRPr="008454B4">
              <w:rPr>
                <w:sz w:val="24"/>
                <w:szCs w:val="24"/>
              </w:rPr>
              <w:t>F1 SCORE</w:t>
            </w:r>
          </w:p>
        </w:tc>
      </w:tr>
      <w:tr w:rsidR="008454B4" w14:paraId="3D388431" w14:textId="77777777" w:rsidTr="008454B4">
        <w:tc>
          <w:tcPr>
            <w:tcW w:w="4248" w:type="dxa"/>
          </w:tcPr>
          <w:p w14:paraId="04911CDE" w14:textId="03D48302" w:rsidR="008454B4" w:rsidRDefault="008454B4">
            <w:r>
              <w:t>SVM (kernel = “linear”) + FE + BOW</w:t>
            </w:r>
          </w:p>
        </w:tc>
        <w:tc>
          <w:tcPr>
            <w:tcW w:w="1279" w:type="dxa"/>
          </w:tcPr>
          <w:p w14:paraId="4E0D2433" w14:textId="7437BB2D" w:rsidR="008454B4" w:rsidRDefault="0015570E">
            <w:r>
              <w:t>0.59</w:t>
            </w:r>
          </w:p>
        </w:tc>
        <w:tc>
          <w:tcPr>
            <w:tcW w:w="1261" w:type="dxa"/>
          </w:tcPr>
          <w:p w14:paraId="6932912A" w14:textId="1FD8EBA0" w:rsidR="008454B4" w:rsidRDefault="0015570E">
            <w:r>
              <w:t>0.4</w:t>
            </w:r>
          </w:p>
        </w:tc>
        <w:tc>
          <w:tcPr>
            <w:tcW w:w="933" w:type="dxa"/>
          </w:tcPr>
          <w:p w14:paraId="53F7F3E3" w14:textId="7494615A" w:rsidR="008454B4" w:rsidRDefault="0015570E">
            <w:r>
              <w:t>0.29</w:t>
            </w:r>
          </w:p>
        </w:tc>
        <w:tc>
          <w:tcPr>
            <w:tcW w:w="1285" w:type="dxa"/>
          </w:tcPr>
          <w:p w14:paraId="6A54406D" w14:textId="059156AC" w:rsidR="008454B4" w:rsidRDefault="008454B4">
            <w:r>
              <w:t>0.33</w:t>
            </w:r>
          </w:p>
        </w:tc>
      </w:tr>
      <w:tr w:rsidR="008454B4" w14:paraId="5384D4F8" w14:textId="77777777" w:rsidTr="008454B4">
        <w:tc>
          <w:tcPr>
            <w:tcW w:w="4248" w:type="dxa"/>
          </w:tcPr>
          <w:p w14:paraId="3C342989" w14:textId="01F5F8ED" w:rsidR="008454B4" w:rsidRDefault="008454B4">
            <w:r>
              <w:t>MultinomialNB + FE + BOW</w:t>
            </w:r>
          </w:p>
        </w:tc>
        <w:tc>
          <w:tcPr>
            <w:tcW w:w="1279" w:type="dxa"/>
          </w:tcPr>
          <w:p w14:paraId="382A4F87" w14:textId="45A5160B" w:rsidR="008454B4" w:rsidRDefault="0015570E">
            <w:r>
              <w:t>0.58</w:t>
            </w:r>
          </w:p>
        </w:tc>
        <w:tc>
          <w:tcPr>
            <w:tcW w:w="1261" w:type="dxa"/>
          </w:tcPr>
          <w:p w14:paraId="4A39B0F4" w14:textId="74B83DF5" w:rsidR="008454B4" w:rsidRDefault="0015570E">
            <w:r>
              <w:t>0.41</w:t>
            </w:r>
          </w:p>
        </w:tc>
        <w:tc>
          <w:tcPr>
            <w:tcW w:w="933" w:type="dxa"/>
          </w:tcPr>
          <w:p w14:paraId="22466259" w14:textId="08F171F7" w:rsidR="008454B4" w:rsidRDefault="0015570E">
            <w:r>
              <w:t>0.33</w:t>
            </w:r>
          </w:p>
        </w:tc>
        <w:tc>
          <w:tcPr>
            <w:tcW w:w="1285" w:type="dxa"/>
          </w:tcPr>
          <w:p w14:paraId="0137C4C8" w14:textId="7CD716DE" w:rsidR="008454B4" w:rsidRDefault="008454B4">
            <w:r>
              <w:t>0.36</w:t>
            </w:r>
          </w:p>
        </w:tc>
      </w:tr>
      <w:tr w:rsidR="008454B4" w:rsidRPr="008454B4" w14:paraId="269F6C03" w14:textId="77777777" w:rsidTr="008454B4">
        <w:tc>
          <w:tcPr>
            <w:tcW w:w="4248" w:type="dxa"/>
          </w:tcPr>
          <w:p w14:paraId="29EAFD4C" w14:textId="10D41908" w:rsidR="008454B4" w:rsidRPr="008454B4" w:rsidRDefault="008454B4">
            <w:r w:rsidRPr="008454B4">
              <w:t xml:space="preserve">SVM (kernel = “linear”) + FE + BOW + </w:t>
            </w:r>
            <w:r w:rsidR="0015570E">
              <w:t>TF-IDF</w:t>
            </w:r>
          </w:p>
        </w:tc>
        <w:tc>
          <w:tcPr>
            <w:tcW w:w="1279" w:type="dxa"/>
          </w:tcPr>
          <w:p w14:paraId="37040B53" w14:textId="494E2A3B" w:rsidR="008454B4" w:rsidRPr="008454B4" w:rsidRDefault="007A44AB">
            <w:r>
              <w:t>0.64</w:t>
            </w:r>
          </w:p>
        </w:tc>
        <w:tc>
          <w:tcPr>
            <w:tcW w:w="1261" w:type="dxa"/>
          </w:tcPr>
          <w:p w14:paraId="31334A44" w14:textId="61F0CD3D" w:rsidR="008454B4" w:rsidRPr="008454B4" w:rsidRDefault="007A44AB">
            <w:r>
              <w:t>0.51</w:t>
            </w:r>
          </w:p>
        </w:tc>
        <w:tc>
          <w:tcPr>
            <w:tcW w:w="933" w:type="dxa"/>
          </w:tcPr>
          <w:p w14:paraId="17B4E7C0" w14:textId="04E8C056" w:rsidR="008454B4" w:rsidRPr="008454B4" w:rsidRDefault="007A44AB">
            <w:r>
              <w:t>0.21</w:t>
            </w:r>
          </w:p>
        </w:tc>
        <w:tc>
          <w:tcPr>
            <w:tcW w:w="1285" w:type="dxa"/>
          </w:tcPr>
          <w:p w14:paraId="122B6A73" w14:textId="12C33C91" w:rsidR="008454B4" w:rsidRPr="008454B4" w:rsidRDefault="008454B4">
            <w:r>
              <w:t>0.30</w:t>
            </w:r>
          </w:p>
        </w:tc>
      </w:tr>
      <w:tr w:rsidR="008454B4" w:rsidRPr="008454B4" w14:paraId="550F3090" w14:textId="77777777" w:rsidTr="008454B4">
        <w:tc>
          <w:tcPr>
            <w:tcW w:w="4248" w:type="dxa"/>
          </w:tcPr>
          <w:p w14:paraId="4CFF6556" w14:textId="740667BC" w:rsidR="008454B4" w:rsidRPr="008454B4" w:rsidRDefault="008454B4">
            <w:r>
              <w:t xml:space="preserve">MultinomialNB + FE + BOW + </w:t>
            </w:r>
            <w:r w:rsidR="0015570E">
              <w:t>TF-IDF</w:t>
            </w:r>
          </w:p>
        </w:tc>
        <w:tc>
          <w:tcPr>
            <w:tcW w:w="1279" w:type="dxa"/>
          </w:tcPr>
          <w:p w14:paraId="7CDF818F" w14:textId="262EC137" w:rsidR="008454B4" w:rsidRPr="008454B4" w:rsidRDefault="007A44AB">
            <w:r>
              <w:t>0.63</w:t>
            </w:r>
          </w:p>
        </w:tc>
        <w:tc>
          <w:tcPr>
            <w:tcW w:w="1261" w:type="dxa"/>
          </w:tcPr>
          <w:p w14:paraId="257A4BAE" w14:textId="67D9249F" w:rsidR="008454B4" w:rsidRPr="008454B4" w:rsidRDefault="007A44AB">
            <w:r>
              <w:t>0.44</w:t>
            </w:r>
          </w:p>
        </w:tc>
        <w:tc>
          <w:tcPr>
            <w:tcW w:w="933" w:type="dxa"/>
          </w:tcPr>
          <w:p w14:paraId="5FB60815" w14:textId="149C4DCF" w:rsidR="008454B4" w:rsidRPr="008454B4" w:rsidRDefault="007A44AB">
            <w:r>
              <w:t>0.0634</w:t>
            </w:r>
          </w:p>
        </w:tc>
        <w:tc>
          <w:tcPr>
            <w:tcW w:w="1285" w:type="dxa"/>
          </w:tcPr>
          <w:p w14:paraId="6560FE78" w14:textId="51AD652B" w:rsidR="008454B4" w:rsidRPr="008454B4" w:rsidRDefault="008454B4">
            <w:r>
              <w:t>0.11</w:t>
            </w:r>
          </w:p>
        </w:tc>
      </w:tr>
      <w:tr w:rsidR="008454B4" w:rsidRPr="008454B4" w14:paraId="0A1D91A6" w14:textId="77777777" w:rsidTr="008454B4">
        <w:tc>
          <w:tcPr>
            <w:tcW w:w="4248" w:type="dxa"/>
          </w:tcPr>
          <w:p w14:paraId="42C6DE87" w14:textId="411961F9" w:rsidR="008454B4" w:rsidRPr="008454B4" w:rsidRDefault="008454B4">
            <w:r w:rsidRPr="008454B4">
              <w:t xml:space="preserve">SVM (kernel = “linear”) + FE + BOW + </w:t>
            </w:r>
            <w:r w:rsidR="0015570E">
              <w:t>TF-IDF</w:t>
            </w:r>
            <w:r>
              <w:t xml:space="preserve"> + Stemming</w:t>
            </w:r>
          </w:p>
        </w:tc>
        <w:tc>
          <w:tcPr>
            <w:tcW w:w="1279" w:type="dxa"/>
          </w:tcPr>
          <w:p w14:paraId="6253AF31" w14:textId="024FA2F3" w:rsidR="008454B4" w:rsidRPr="008454B4" w:rsidRDefault="007A44AB">
            <w:r>
              <w:t>0.67</w:t>
            </w:r>
          </w:p>
        </w:tc>
        <w:tc>
          <w:tcPr>
            <w:tcW w:w="1261" w:type="dxa"/>
          </w:tcPr>
          <w:p w14:paraId="3F74D5F3" w14:textId="45FB1ED5" w:rsidR="008454B4" w:rsidRPr="008454B4" w:rsidRDefault="007A44AB">
            <w:r>
              <w:t>0.61</w:t>
            </w:r>
          </w:p>
        </w:tc>
        <w:tc>
          <w:tcPr>
            <w:tcW w:w="933" w:type="dxa"/>
          </w:tcPr>
          <w:p w14:paraId="00409B61" w14:textId="67B9D2E6" w:rsidR="008454B4" w:rsidRPr="008454B4" w:rsidRDefault="007A44AB">
            <w:r>
              <w:t>0.29</w:t>
            </w:r>
          </w:p>
        </w:tc>
        <w:tc>
          <w:tcPr>
            <w:tcW w:w="1285" w:type="dxa"/>
          </w:tcPr>
          <w:p w14:paraId="49959262" w14:textId="51F0C69A" w:rsidR="008454B4" w:rsidRPr="008454B4" w:rsidRDefault="00830244">
            <w:r>
              <w:t>0.34</w:t>
            </w:r>
          </w:p>
        </w:tc>
      </w:tr>
      <w:tr w:rsidR="008454B4" w:rsidRPr="008454B4" w14:paraId="18F7689D" w14:textId="77777777" w:rsidTr="008454B4">
        <w:tc>
          <w:tcPr>
            <w:tcW w:w="4248" w:type="dxa"/>
          </w:tcPr>
          <w:p w14:paraId="2B693937" w14:textId="6C747F41" w:rsidR="008454B4" w:rsidRPr="008454B4" w:rsidRDefault="00830244">
            <w:r>
              <w:t>MultinomialNB + FE + BOW + Stemming</w:t>
            </w:r>
          </w:p>
        </w:tc>
        <w:tc>
          <w:tcPr>
            <w:tcW w:w="1279" w:type="dxa"/>
          </w:tcPr>
          <w:p w14:paraId="7EC4B763" w14:textId="3A176EBB" w:rsidR="008454B4" w:rsidRPr="008454B4" w:rsidRDefault="007A44AB">
            <w:r>
              <w:t>0.61</w:t>
            </w:r>
          </w:p>
        </w:tc>
        <w:tc>
          <w:tcPr>
            <w:tcW w:w="1261" w:type="dxa"/>
          </w:tcPr>
          <w:p w14:paraId="5BBC4AF2" w14:textId="60E25D47" w:rsidR="008454B4" w:rsidRPr="008454B4" w:rsidRDefault="007A44AB">
            <w:r>
              <w:t>0.45</w:t>
            </w:r>
          </w:p>
        </w:tc>
        <w:tc>
          <w:tcPr>
            <w:tcW w:w="933" w:type="dxa"/>
          </w:tcPr>
          <w:p w14:paraId="61941B06" w14:textId="597C2568" w:rsidR="008454B4" w:rsidRPr="008454B4" w:rsidRDefault="007A44AB">
            <w:r>
              <w:t>0.38</w:t>
            </w:r>
          </w:p>
        </w:tc>
        <w:tc>
          <w:tcPr>
            <w:tcW w:w="1285" w:type="dxa"/>
          </w:tcPr>
          <w:p w14:paraId="09DDB1B7" w14:textId="32F13153" w:rsidR="008454B4" w:rsidRPr="008454B4" w:rsidRDefault="00830244">
            <w:r>
              <w:t>0.39</w:t>
            </w:r>
          </w:p>
        </w:tc>
      </w:tr>
      <w:tr w:rsidR="008454B4" w:rsidRPr="008454B4" w14:paraId="19193337" w14:textId="77777777" w:rsidTr="008454B4">
        <w:tc>
          <w:tcPr>
            <w:tcW w:w="4248" w:type="dxa"/>
          </w:tcPr>
          <w:p w14:paraId="66750C2D" w14:textId="4EB507B9" w:rsidR="008454B4" w:rsidRPr="008454B4" w:rsidRDefault="00830244">
            <w:r>
              <w:t>MultinomialNB + FE + BOW + Stemming + POS</w:t>
            </w:r>
          </w:p>
        </w:tc>
        <w:tc>
          <w:tcPr>
            <w:tcW w:w="1279" w:type="dxa"/>
          </w:tcPr>
          <w:p w14:paraId="3360FC94" w14:textId="5870D743" w:rsidR="008454B4" w:rsidRPr="008454B4" w:rsidRDefault="007A44AB">
            <w:r>
              <w:t>0.62</w:t>
            </w:r>
          </w:p>
        </w:tc>
        <w:tc>
          <w:tcPr>
            <w:tcW w:w="1261" w:type="dxa"/>
          </w:tcPr>
          <w:p w14:paraId="2AC698A0" w14:textId="6B2F2E8A" w:rsidR="008454B4" w:rsidRPr="008454B4" w:rsidRDefault="007A44AB">
            <w:r>
              <w:t>0.47</w:t>
            </w:r>
          </w:p>
        </w:tc>
        <w:tc>
          <w:tcPr>
            <w:tcW w:w="933" w:type="dxa"/>
          </w:tcPr>
          <w:p w14:paraId="1FDA0A51" w14:textId="1FC3E808" w:rsidR="008454B4" w:rsidRPr="008454B4" w:rsidRDefault="007A44AB">
            <w:r>
              <w:t>0.37</w:t>
            </w:r>
          </w:p>
        </w:tc>
        <w:tc>
          <w:tcPr>
            <w:tcW w:w="1285" w:type="dxa"/>
          </w:tcPr>
          <w:p w14:paraId="0ACA9740" w14:textId="795A5C02" w:rsidR="008454B4" w:rsidRPr="008454B4" w:rsidRDefault="00830244">
            <w:r>
              <w:t>0.41</w:t>
            </w:r>
          </w:p>
        </w:tc>
      </w:tr>
      <w:tr w:rsidR="00830244" w:rsidRPr="008454B4" w14:paraId="6769DDB1" w14:textId="77777777" w:rsidTr="008454B4">
        <w:tc>
          <w:tcPr>
            <w:tcW w:w="4248" w:type="dxa"/>
          </w:tcPr>
          <w:p w14:paraId="5C88E135" w14:textId="74D448FE" w:rsidR="00830244" w:rsidRPr="008454B4" w:rsidRDefault="00830244">
            <w:r w:rsidRPr="008454B4">
              <w:t>SVM (kernel = “linear”) + FE + BOW</w:t>
            </w:r>
            <w:r>
              <w:t xml:space="preserve"> + Stemming + POS</w:t>
            </w:r>
          </w:p>
        </w:tc>
        <w:tc>
          <w:tcPr>
            <w:tcW w:w="1279" w:type="dxa"/>
          </w:tcPr>
          <w:p w14:paraId="0A348C71" w14:textId="5D68AF95" w:rsidR="00830244" w:rsidRPr="008454B4" w:rsidRDefault="00830244">
            <w:r>
              <w:t>0.62</w:t>
            </w:r>
          </w:p>
        </w:tc>
        <w:tc>
          <w:tcPr>
            <w:tcW w:w="1261" w:type="dxa"/>
          </w:tcPr>
          <w:p w14:paraId="1CFC8AE4" w14:textId="659B62FD" w:rsidR="00830244" w:rsidRPr="008454B4" w:rsidRDefault="007A44AB">
            <w:r>
              <w:t>0.46</w:t>
            </w:r>
          </w:p>
        </w:tc>
        <w:tc>
          <w:tcPr>
            <w:tcW w:w="933" w:type="dxa"/>
          </w:tcPr>
          <w:p w14:paraId="1F691D61" w14:textId="4B3BDAEE" w:rsidR="00830244" w:rsidRPr="008454B4" w:rsidRDefault="007A44AB">
            <w:r>
              <w:t>0.34</w:t>
            </w:r>
          </w:p>
        </w:tc>
        <w:tc>
          <w:tcPr>
            <w:tcW w:w="1285" w:type="dxa"/>
          </w:tcPr>
          <w:p w14:paraId="1E98CFD5" w14:textId="4325509C" w:rsidR="00830244" w:rsidRPr="008454B4" w:rsidRDefault="00830244">
            <w:r>
              <w:t>0.39</w:t>
            </w:r>
          </w:p>
        </w:tc>
      </w:tr>
      <w:tr w:rsidR="00830244" w:rsidRPr="008454B4" w14:paraId="1FF0BB69" w14:textId="77777777" w:rsidTr="00830244">
        <w:tc>
          <w:tcPr>
            <w:tcW w:w="4248" w:type="dxa"/>
            <w:shd w:val="clear" w:color="auto" w:fill="A8D08D" w:themeFill="accent6" w:themeFillTint="99"/>
          </w:tcPr>
          <w:p w14:paraId="1C754CAB" w14:textId="1DB0236E" w:rsidR="00830244" w:rsidRPr="008454B4" w:rsidRDefault="00830244">
            <w:r w:rsidRPr="008454B4">
              <w:t>SVM (kernel = “linear”</w:t>
            </w:r>
            <w:r>
              <w:t>, gamma = ”scale”, C = 100.0</w:t>
            </w:r>
            <w:r w:rsidRPr="008454B4">
              <w:t>) + FE + BOW</w:t>
            </w:r>
            <w:r>
              <w:t xml:space="preserve"> + Stemming + POS</w:t>
            </w:r>
          </w:p>
        </w:tc>
        <w:tc>
          <w:tcPr>
            <w:tcW w:w="1279" w:type="dxa"/>
            <w:shd w:val="clear" w:color="auto" w:fill="A8D08D" w:themeFill="accent6" w:themeFillTint="99"/>
          </w:tcPr>
          <w:p w14:paraId="5B0AFE95" w14:textId="74C4D9DA" w:rsidR="00830244" w:rsidRPr="008454B4" w:rsidRDefault="00830244">
            <w:r>
              <w:t>0.62</w:t>
            </w:r>
          </w:p>
        </w:tc>
        <w:tc>
          <w:tcPr>
            <w:tcW w:w="1261" w:type="dxa"/>
            <w:shd w:val="clear" w:color="auto" w:fill="A8D08D" w:themeFill="accent6" w:themeFillTint="99"/>
          </w:tcPr>
          <w:p w14:paraId="4FD57863" w14:textId="615EDC65" w:rsidR="00830244" w:rsidRPr="008454B4" w:rsidRDefault="00830244">
            <w:r>
              <w:t>0.48</w:t>
            </w:r>
          </w:p>
        </w:tc>
        <w:tc>
          <w:tcPr>
            <w:tcW w:w="933" w:type="dxa"/>
            <w:shd w:val="clear" w:color="auto" w:fill="A8D08D" w:themeFill="accent6" w:themeFillTint="99"/>
          </w:tcPr>
          <w:p w14:paraId="4B785B23" w14:textId="6F1EA5E7" w:rsidR="00830244" w:rsidRPr="008454B4" w:rsidRDefault="00830244">
            <w:r>
              <w:t>0.47</w:t>
            </w:r>
          </w:p>
        </w:tc>
        <w:tc>
          <w:tcPr>
            <w:tcW w:w="1285" w:type="dxa"/>
            <w:shd w:val="clear" w:color="auto" w:fill="A8D08D" w:themeFill="accent6" w:themeFillTint="99"/>
          </w:tcPr>
          <w:p w14:paraId="634D1A24" w14:textId="67DEAB95" w:rsidR="00830244" w:rsidRPr="008454B4" w:rsidRDefault="00830244">
            <w:r>
              <w:t>0.47</w:t>
            </w:r>
          </w:p>
        </w:tc>
      </w:tr>
    </w:tbl>
    <w:p w14:paraId="27528885" w14:textId="77777777" w:rsidR="0015570E" w:rsidRDefault="0015570E"/>
    <w:p w14:paraId="74C3803C" w14:textId="278152CF" w:rsidR="0015570E" w:rsidRDefault="0015570E">
      <w:r>
        <w:t>SVM = Support Vector Machine</w:t>
      </w:r>
    </w:p>
    <w:p w14:paraId="2FE8B61B" w14:textId="2234755C" w:rsidR="0015570E" w:rsidRDefault="0015570E">
      <w:r>
        <w:t>FE = Feature Engineering such as removal of punctuation, spaces, URL and stop words</w:t>
      </w:r>
    </w:p>
    <w:p w14:paraId="5187077D" w14:textId="1C0F4569" w:rsidR="0015570E" w:rsidRDefault="0015570E">
      <w:r>
        <w:t>BOW = Bag of Words</w:t>
      </w:r>
    </w:p>
    <w:p w14:paraId="10E6887E" w14:textId="5227491D" w:rsidR="0015570E" w:rsidRDefault="0015570E">
      <w:r>
        <w:t>TF-IDF = Term Frequency – Inverse Document Frequency</w:t>
      </w:r>
    </w:p>
    <w:p w14:paraId="482CCA8E" w14:textId="7ABC0EE1" w:rsidR="0015570E" w:rsidRDefault="0015570E">
      <w:r>
        <w:t>POS – Part of Speech</w:t>
      </w:r>
    </w:p>
    <w:p w14:paraId="22295055" w14:textId="55EA10ED" w:rsidR="00C107C5" w:rsidRPr="00C107C5" w:rsidRDefault="00C107C5" w:rsidP="00C107C5">
      <w:pPr>
        <w:spacing w:before="100" w:beforeAutospacing="1" w:after="165" w:line="240" w:lineRule="auto"/>
        <w:jc w:val="both"/>
        <w:rPr>
          <w:rFonts w:ascii="Segoe UI" w:eastAsia="Times New Roman" w:hAnsi="Segoe UI" w:cs="Segoe UI"/>
          <w:sz w:val="21"/>
          <w:szCs w:val="21"/>
          <w:lang w:eastAsia="en-IN"/>
        </w:rPr>
      </w:pPr>
      <w:r>
        <w:rPr>
          <w:rFonts w:ascii="Calibri" w:eastAsia="Times New Roman" w:hAnsi="Calibri" w:cs="Calibri"/>
          <w:sz w:val="24"/>
          <w:szCs w:val="24"/>
          <w:u w:val="single"/>
          <w:lang w:eastAsia="en-IN"/>
        </w:rPr>
        <w:t>Generating Output File</w:t>
      </w:r>
      <w:r w:rsidRPr="00C107C5">
        <w:rPr>
          <w:rFonts w:ascii="Calibri" w:eastAsia="Times New Roman" w:hAnsi="Calibri" w:cs="Calibri"/>
          <w:sz w:val="24"/>
          <w:szCs w:val="24"/>
          <w:u w:val="single"/>
          <w:lang w:eastAsia="en-IN"/>
        </w:rPr>
        <w:t>:</w:t>
      </w:r>
    </w:p>
    <w:p w14:paraId="1B93D98F" w14:textId="57914EFC" w:rsidR="00C107C5" w:rsidRDefault="00C107C5">
      <w:r>
        <w:t xml:space="preserve">After classification is completed, we take the predicted values and map it to the text id and write it to </w:t>
      </w:r>
      <w:r w:rsidRPr="00C107C5">
        <w:rPr>
          <w:i/>
          <w:iCs/>
        </w:rPr>
        <w:t>result.json</w:t>
      </w:r>
      <w:r>
        <w:t xml:space="preserve"> file</w:t>
      </w:r>
    </w:p>
    <w:p w14:paraId="3C6308E4" w14:textId="3E58EC85" w:rsidR="00C107C5" w:rsidRDefault="00C107C5"/>
    <w:p w14:paraId="7E68CA5A" w14:textId="77777777" w:rsidR="00C107C5" w:rsidRPr="00C107C5" w:rsidRDefault="00C107C5" w:rsidP="00C107C5">
      <w:pPr>
        <w:spacing w:before="100" w:beforeAutospacing="1" w:after="165" w:line="240" w:lineRule="auto"/>
        <w:jc w:val="both"/>
        <w:rPr>
          <w:rFonts w:ascii="Segoe UI" w:eastAsia="Times New Roman" w:hAnsi="Segoe UI" w:cs="Segoe UI"/>
          <w:sz w:val="21"/>
          <w:szCs w:val="21"/>
          <w:lang w:eastAsia="en-IN"/>
        </w:rPr>
      </w:pPr>
      <w:r w:rsidRPr="00C107C5">
        <w:rPr>
          <w:rFonts w:ascii="Calibri" w:eastAsia="Times New Roman" w:hAnsi="Calibri" w:cs="Calibri"/>
          <w:sz w:val="24"/>
          <w:szCs w:val="24"/>
          <w:u w:val="single"/>
          <w:lang w:eastAsia="en-IN"/>
        </w:rPr>
        <w:t>Steps:</w:t>
      </w:r>
    </w:p>
    <w:p w14:paraId="1527D29D" w14:textId="77777777" w:rsidR="00C107C5" w:rsidRPr="00C107C5" w:rsidRDefault="00C107C5" w:rsidP="00C107C5">
      <w:pPr>
        <w:spacing w:before="100" w:beforeAutospacing="1" w:after="100" w:afterAutospacing="1" w:line="240" w:lineRule="auto"/>
        <w:rPr>
          <w:rFonts w:ascii="Segoe UI" w:eastAsia="Times New Roman" w:hAnsi="Segoe UI" w:cs="Segoe UI"/>
          <w:sz w:val="21"/>
          <w:szCs w:val="21"/>
          <w:lang w:eastAsia="en-IN"/>
        </w:rPr>
      </w:pPr>
      <w:r w:rsidRPr="00C107C5">
        <w:rPr>
          <w:rFonts w:ascii="Segoe UI" w:eastAsia="Times New Roman" w:hAnsi="Segoe UI" w:cs="Segoe UI"/>
          <w:sz w:val="21"/>
          <w:szCs w:val="21"/>
          <w:lang w:eastAsia="en-IN"/>
        </w:rPr>
        <w:t xml:space="preserve">Run this command: </w:t>
      </w:r>
    </w:p>
    <w:p w14:paraId="33C78483" w14:textId="77777777" w:rsidR="00C107C5" w:rsidRPr="00C107C5" w:rsidRDefault="00C107C5" w:rsidP="00C107C5">
      <w:pPr>
        <w:spacing w:before="100" w:beforeAutospacing="1" w:after="100" w:afterAutospacing="1" w:line="240" w:lineRule="auto"/>
        <w:ind w:firstLine="720"/>
        <w:rPr>
          <w:rFonts w:ascii="Segoe UI" w:eastAsia="Times New Roman" w:hAnsi="Segoe UI" w:cs="Segoe UI"/>
          <w:i/>
          <w:iCs/>
          <w:sz w:val="21"/>
          <w:szCs w:val="21"/>
          <w:lang w:eastAsia="en-IN"/>
        </w:rPr>
      </w:pPr>
      <w:r w:rsidRPr="00C107C5">
        <w:rPr>
          <w:rFonts w:ascii="Segoe UI" w:eastAsia="Times New Roman" w:hAnsi="Segoe UI" w:cs="Segoe UI"/>
          <w:i/>
          <w:iCs/>
          <w:sz w:val="21"/>
          <w:szCs w:val="21"/>
          <w:lang w:eastAsia="en-IN"/>
        </w:rPr>
        <w:t>python arg_mining.py -x train-data-prepared.json -y val-data-prepared.json</w:t>
      </w:r>
    </w:p>
    <w:p w14:paraId="08336744" w14:textId="77777777" w:rsidR="00C107C5" w:rsidRPr="00C107C5" w:rsidRDefault="00C107C5" w:rsidP="00C107C5">
      <w:pPr>
        <w:spacing w:before="100" w:beforeAutospacing="1" w:after="100" w:afterAutospacing="1" w:line="240" w:lineRule="auto"/>
        <w:rPr>
          <w:rFonts w:ascii="Segoe UI" w:eastAsia="Times New Roman" w:hAnsi="Segoe UI" w:cs="Segoe UI"/>
          <w:sz w:val="21"/>
          <w:szCs w:val="21"/>
          <w:lang w:eastAsia="en-IN"/>
        </w:rPr>
      </w:pPr>
      <w:r w:rsidRPr="00C107C5">
        <w:rPr>
          <w:rFonts w:ascii="Segoe UI" w:eastAsia="Times New Roman" w:hAnsi="Segoe UI" w:cs="Segoe UI"/>
          <w:sz w:val="21"/>
          <w:szCs w:val="21"/>
          <w:lang w:eastAsia="en-IN"/>
        </w:rPr>
        <w:t>Training Data: train-data-prepared.json</w:t>
      </w:r>
    </w:p>
    <w:p w14:paraId="370D4EBB" w14:textId="77777777" w:rsidR="00C107C5" w:rsidRPr="00C107C5" w:rsidRDefault="00C107C5" w:rsidP="00C107C5">
      <w:pPr>
        <w:spacing w:before="100" w:beforeAutospacing="1" w:after="100" w:afterAutospacing="1" w:line="240" w:lineRule="auto"/>
        <w:rPr>
          <w:rFonts w:ascii="Segoe UI" w:eastAsia="Times New Roman" w:hAnsi="Segoe UI" w:cs="Segoe UI"/>
          <w:sz w:val="21"/>
          <w:szCs w:val="21"/>
          <w:lang w:eastAsia="en-IN"/>
        </w:rPr>
      </w:pPr>
      <w:r w:rsidRPr="00C107C5">
        <w:rPr>
          <w:rFonts w:ascii="Segoe UI" w:eastAsia="Times New Roman" w:hAnsi="Segoe UI" w:cs="Segoe UI"/>
          <w:sz w:val="21"/>
          <w:szCs w:val="21"/>
          <w:lang w:eastAsia="en-IN"/>
        </w:rPr>
        <w:t>Validation Data: val-data-prepared.json</w:t>
      </w:r>
    </w:p>
    <w:p w14:paraId="14922A29" w14:textId="77777777" w:rsidR="00C107C5" w:rsidRPr="00C107C5" w:rsidRDefault="00C107C5" w:rsidP="00C107C5">
      <w:pPr>
        <w:spacing w:before="100" w:beforeAutospacing="1" w:after="100" w:afterAutospacing="1" w:line="240" w:lineRule="auto"/>
        <w:rPr>
          <w:rFonts w:ascii="Segoe UI" w:eastAsia="Times New Roman" w:hAnsi="Segoe UI" w:cs="Segoe UI"/>
          <w:sz w:val="21"/>
          <w:szCs w:val="21"/>
          <w:lang w:eastAsia="en-IN"/>
        </w:rPr>
      </w:pPr>
      <w:r w:rsidRPr="00C107C5">
        <w:rPr>
          <w:rFonts w:ascii="Segoe UI" w:eastAsia="Times New Roman" w:hAnsi="Segoe UI" w:cs="Segoe UI"/>
          <w:sz w:val="21"/>
          <w:szCs w:val="21"/>
          <w:lang w:eastAsia="en-IN"/>
        </w:rPr>
        <w:t>Output generated by the classifier in: result.json</w:t>
      </w:r>
    </w:p>
    <w:p w14:paraId="466832A6" w14:textId="77777777" w:rsidR="00C107C5" w:rsidRPr="00C107C5" w:rsidRDefault="00C107C5" w:rsidP="00C107C5">
      <w:pPr>
        <w:spacing w:before="100" w:beforeAutospacing="1" w:after="100" w:afterAutospacing="1" w:line="240" w:lineRule="auto"/>
        <w:rPr>
          <w:rFonts w:ascii="Segoe UI" w:eastAsia="Times New Roman" w:hAnsi="Segoe UI" w:cs="Segoe UI"/>
          <w:sz w:val="21"/>
          <w:szCs w:val="21"/>
          <w:lang w:eastAsia="en-IN"/>
        </w:rPr>
      </w:pPr>
      <w:r w:rsidRPr="00C107C5">
        <w:rPr>
          <w:rFonts w:ascii="Segoe UI" w:eastAsia="Times New Roman" w:hAnsi="Segoe UI" w:cs="Segoe UI"/>
          <w:sz w:val="21"/>
          <w:szCs w:val="21"/>
          <w:lang w:eastAsia="en-IN"/>
        </w:rPr>
        <w:t>Run this command:</w:t>
      </w:r>
    </w:p>
    <w:p w14:paraId="266BD649" w14:textId="77777777" w:rsidR="00C107C5" w:rsidRPr="00C107C5" w:rsidRDefault="00C107C5" w:rsidP="00C107C5">
      <w:pPr>
        <w:spacing w:before="100" w:beforeAutospacing="1" w:after="100" w:afterAutospacing="1" w:line="240" w:lineRule="auto"/>
        <w:ind w:firstLine="720"/>
        <w:rPr>
          <w:rFonts w:ascii="Segoe UI" w:eastAsia="Times New Roman" w:hAnsi="Segoe UI" w:cs="Segoe UI"/>
          <w:i/>
          <w:iCs/>
          <w:sz w:val="21"/>
          <w:szCs w:val="21"/>
          <w:lang w:eastAsia="en-IN"/>
        </w:rPr>
      </w:pPr>
      <w:r w:rsidRPr="00C107C5">
        <w:rPr>
          <w:rFonts w:ascii="Segoe UI" w:eastAsia="Times New Roman" w:hAnsi="Segoe UI" w:cs="Segoe UI"/>
          <w:i/>
          <w:iCs/>
          <w:sz w:val="21"/>
          <w:szCs w:val="21"/>
          <w:lang w:eastAsia="en-IN"/>
        </w:rPr>
        <w:t>python eval.py -t val-data-prepared.json -p result.json</w:t>
      </w:r>
    </w:p>
    <w:p w14:paraId="74766E0C" w14:textId="77777777" w:rsidR="00C107C5" w:rsidRPr="008454B4" w:rsidRDefault="00C107C5"/>
    <w:sectPr w:rsidR="00C107C5" w:rsidRPr="008454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272E81"/>
    <w:multiLevelType w:val="multilevel"/>
    <w:tmpl w:val="A3602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AF40E8"/>
    <w:multiLevelType w:val="multilevel"/>
    <w:tmpl w:val="AD96BF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4B4"/>
    <w:rsid w:val="0015570E"/>
    <w:rsid w:val="00412BD3"/>
    <w:rsid w:val="007A44AB"/>
    <w:rsid w:val="00830244"/>
    <w:rsid w:val="008454B4"/>
    <w:rsid w:val="00A70E25"/>
    <w:rsid w:val="00C107C5"/>
    <w:rsid w:val="00F825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2BB13"/>
  <w15:chartTrackingRefBased/>
  <w15:docId w15:val="{7D70A850-C791-4923-9943-076FDE924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54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107C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676920">
      <w:bodyDiv w:val="1"/>
      <w:marLeft w:val="0"/>
      <w:marRight w:val="0"/>
      <w:marTop w:val="0"/>
      <w:marBottom w:val="0"/>
      <w:divBdr>
        <w:top w:val="none" w:sz="0" w:space="0" w:color="auto"/>
        <w:left w:val="none" w:sz="0" w:space="0" w:color="auto"/>
        <w:bottom w:val="none" w:sz="0" w:space="0" w:color="auto"/>
        <w:right w:val="none" w:sz="0" w:space="0" w:color="auto"/>
      </w:divBdr>
      <w:divsChild>
        <w:div w:id="603731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508</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Chaitali Bagwe</dc:creator>
  <cp:keywords/>
  <dc:description/>
  <cp:lastModifiedBy>Chaitali Bagwe</cp:lastModifiedBy>
  <cp:revision>2</cp:revision>
  <dcterms:created xsi:type="dcterms:W3CDTF">2021-05-28T22:00:00Z</dcterms:created>
  <dcterms:modified xsi:type="dcterms:W3CDTF">2021-05-28T22:00:00Z</dcterms:modified>
</cp:coreProperties>
</file>