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bookmarkStart w:id="0" w:name="_GoBack"/>
      <w:bookmarkEnd w:id="0"/>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172FD18C"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w:t>
      </w:r>
    </w:p>
    <w:p w14:paraId="773485A4" w14:textId="6A018162"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rank</w:t>
      </w:r>
      <w:r w:rsidR="00AF0366">
        <w:t>s</w:t>
      </w:r>
      <w:r w:rsidRPr="0014050F">
        <w:t xml:space="preserve"> the fit of </w:t>
      </w:r>
      <w:r w:rsidR="00AF0366">
        <w:t>a particular</w:t>
      </w:r>
      <w:r w:rsidR="00AF0366" w:rsidRPr="0014050F">
        <w:t xml:space="preserve"> </w:t>
      </w:r>
      <w:r w:rsidRPr="0014050F">
        <w:t>break point combination using model selection</w:t>
      </w:r>
      <w:r w:rsidR="00D93CA5">
        <w:t>, and</w:t>
      </w:r>
      <w:r w:rsidR="00FA21FA">
        <w:t xml:space="preserve"> assign</w:t>
      </w:r>
      <w:r w:rsidR="00D93CA5">
        <w:t>s</w:t>
      </w:r>
      <w:r w:rsidR="00FA21FA">
        <w:t xml:space="preserve"> a</w:t>
      </w:r>
      <w:r w:rsidR="00DA72A4">
        <w:t xml:space="preserve"> relative weight of 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20-</w:t>
      </w:r>
      <w:r w:rsidR="00B35270">
        <w:t>year</w:t>
      </w:r>
      <w:r w:rsidRPr="0014050F">
        <w:t xml:space="preserve"> case studies</w:t>
      </w:r>
      <w:r w:rsidR="00D93CA5">
        <w:t>:</w:t>
      </w:r>
      <w:r w:rsidR="00F40045">
        <w:t xml:space="preserve"> the </w:t>
      </w:r>
      <w:r w:rsidR="00B35270">
        <w:t xml:space="preserve">invasion of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56CD7234"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contained the simulation parameters with 70%-100 accuracy</w:t>
      </w:r>
      <w:r w:rsidR="00F66560">
        <w:t xml:space="preserve">, with the most complex parameterization conditions (i.e. time series with many break points) least likely to be detected by the model. </w:t>
      </w:r>
      <w:r w:rsidR="00DA72A4">
        <w:t xml:space="preserve">The weighting tool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less than 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327DFA00"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management practices affecting the availability of host plants in their summer breeding grounds. </w:t>
      </w:r>
    </w:p>
    <w:p w14:paraId="267DAE0E" w14:textId="4128B3A4"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17C1A434"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 xml:space="preserve">s (Bjørnstad and Grenfell 2001). </w:t>
      </w:r>
      <w:r>
        <w:t xml:space="preserve">Although this deterministic approach to population modelling has largely fallen out of favor for more complex strategies involving nonlinear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56328999"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30FE4B00"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6EE7E66A" w14:textId="2375FB1B" w:rsidR="00024214" w:rsidRPr="0014050F" w:rsidRDefault="00024214" w:rsidP="00024214">
      <w:r>
        <w:t xml:space="preserve">The </w:t>
      </w:r>
      <w:r w:rsidR="00C32614">
        <w:t>RSD model</w:t>
      </w:r>
      <w:r>
        <w:t xml:space="preserve"> functions as a method for identifying hypothetical break points within time series data, and the weighting tool provides a means of quantifying the strength of evidence for each break point. </w:t>
      </w:r>
      <w:r w:rsidRPr="0014050F">
        <w:t xml:space="preserve">When interpreted in the context of species biology, the </w:t>
      </w:r>
      <w:r w:rsidR="00C32614">
        <w:t>RSD model</w:t>
      </w:r>
      <w:r w:rsidR="00C32614" w:rsidRPr="0014050F">
        <w:t xml:space="preserve"> </w:t>
      </w:r>
      <w:r w:rsidRPr="0014050F">
        <w:t>has the potential to aid management decisions</w:t>
      </w:r>
      <w:r w:rsidR="006568B9">
        <w:t xml:space="preserve">, </w:t>
      </w:r>
      <w:r w:rsidRPr="0014050F">
        <w:t>identify critical drivers of change in species</w:t>
      </w:r>
      <w:r>
        <w:t>’</w:t>
      </w:r>
      <w:r w:rsidRPr="0014050F">
        <w:t xml:space="preserve"> dynamics</w:t>
      </w:r>
      <w:r w:rsidR="006568B9">
        <w:t xml:space="preserve">, </w:t>
      </w:r>
      <w:r w:rsidR="00D724DD">
        <w:t xml:space="preserve">and </w:t>
      </w:r>
      <w:r w:rsidR="006568B9">
        <w:t>help determine where best to focus additional research efforts</w:t>
      </w:r>
      <w:r w:rsidRPr="0014050F">
        <w:t xml:space="preserve">. </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151F0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784DADA0"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w:t>
      </w:r>
      <w:r>
        <w:lastRenderedPageBreak/>
        <w:t>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We constrain break point combinations to include </w:t>
      </w:r>
      <w:r w:rsidR="00384D02">
        <w:t xml:space="preserve">only </w:t>
      </w:r>
      <w:r>
        <w:t xml:space="preserve">subsets with at least four sequential data points. </w:t>
      </w:r>
    </w:p>
    <w:p w14:paraId="24E52C58" w14:textId="25DAB613" w:rsidR="00493C01" w:rsidRPr="00DA72A4"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 xml:space="preserve">considered to have better performance. </w:t>
      </w:r>
      <w:r w:rsidR="00C64C9C">
        <w:t xml:space="preserve">Models with </w:t>
      </w:r>
      <w:r>
        <w:t>AICc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87290C">
        <w:t>extend 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DA72A4">
        <w:t xml:space="preserve">for </w:t>
      </w:r>
      <w:r w:rsidR="0087290C">
        <w:t>every potential</w:t>
      </w:r>
      <w:r w:rsidR="00DA72A4">
        <w:t xml:space="preserve"> 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Akaike weights &gt;0.001</w:t>
      </w:r>
      <w:r w:rsidR="00DA72A4">
        <w:t xml:space="preserve">. </w:t>
      </w:r>
      <w:r w:rsidR="00804469">
        <w:t xml:space="preserve">The break point combinations with very low weights were excluded to increase computational efficiency. </w:t>
      </w:r>
      <w:r w:rsidR="004628BA">
        <w:t xml:space="preserve">We selected AICc as our information criterion to use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 xml:space="preserve">(i.e., 15-40 years or 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However, use of AIC during model selection may be used when increased model sensitivity to dynamic shifts is desired.</w:t>
      </w:r>
    </w:p>
    <w:p w14:paraId="06E2E117" w14:textId="0F018C6C"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in </w:t>
      </w:r>
      <w:r w:rsidR="006B3E8D">
        <w:t xml:space="preserve">our </w:t>
      </w:r>
      <w:r w:rsidR="00417B9D">
        <w:t>script</w:t>
      </w:r>
      <w:r w:rsidR="006B3E8D">
        <w:t>s</w:t>
      </w:r>
      <w:r w:rsidR="00417B9D">
        <w:t xml:space="preserve"> </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7CAEAD3F"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scenarios. </w:t>
      </w:r>
      <w:r w:rsidR="00F6528D">
        <w:t>For a given time series, t</w:t>
      </w:r>
      <w:r>
        <w:t xml:space="preserve">he </w:t>
      </w:r>
      <w:r w:rsidR="00C32614">
        <w:t xml:space="preserve">RSD model </w:t>
      </w:r>
      <w:r>
        <w:t>produce</w:t>
      </w:r>
      <w:r w:rsidR="00F918B4">
        <w:t>s</w:t>
      </w:r>
      <w:r>
        <w:t xml:space="preserve"> a set of </w:t>
      </w:r>
      <w:r w:rsidR="00B47301">
        <w:t xml:space="preserve">top </w:t>
      </w:r>
      <w:r>
        <w:t>performing break point combinations</w:t>
      </w:r>
      <w:r w:rsidR="00F918B4">
        <w:t xml:space="preserve"> for cases in which model fits produce equivalent AICc values (i.e. within 2 units of the best-performing fit)</w:t>
      </w:r>
      <w:r>
        <w:t>.</w:t>
      </w:r>
      <w:r w:rsidR="004903CF">
        <w:t xml:space="preserve"> We tested the performance of the </w:t>
      </w:r>
      <w:r w:rsidR="00C32614">
        <w:t xml:space="preserve">RSD model </w:t>
      </w:r>
      <w:r w:rsidR="004903CF">
        <w:t xml:space="preserve">under a variety of 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 2000</w:t>
      </w:r>
      <w:r w:rsidR="006B7574">
        <w:t xml:space="preserve"> as the initial conditions, as the Ricker model is most reliably fit for populations</w:t>
      </w:r>
      <w:r w:rsidR="00761009">
        <w:t xml:space="preserve"> fluctuating about their carrying capacity</w:t>
      </w:r>
      <w:r w:rsidR="002306B7">
        <w:t xml:space="preserve">. </w:t>
      </w:r>
      <w:r w:rsidR="00804469">
        <w:t xml:space="preserve">As the dynamic observed in a Ricker population is more driven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  1, 1.5, 2).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(0%, 10%</w:t>
      </w:r>
      <w:r w:rsidR="00DA72A4">
        <w:t>, 25%, 50%</w:t>
      </w:r>
      <w:r w:rsidR="00F6528D">
        <w:t>,</w:t>
      </w:r>
      <w:r w:rsidR="00DA72A4">
        <w:t xml:space="preserve"> 75</w:t>
      </w:r>
      <w:r w:rsidR="00F6528D">
        <w:t xml:space="preserve">%) while holding all other parameters constant.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w:t>
      </w:r>
      <w:r w:rsidR="00263647">
        <w:lastRenderedPageBreak/>
        <w:t>absolute value</w:t>
      </w:r>
      <w:r w:rsidR="00400E52">
        <w:t xml:space="preserve"> (described in the model above)</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7370A4">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these scenarios assuming </w:t>
      </w:r>
      <w:r w:rsidR="00EF1B98">
        <w:t xml:space="preserve">breakpoint combinations </w:t>
      </w:r>
      <w:r>
        <w:t>with 0, 1, 2 and 3</w:t>
      </w:r>
      <w:r w:rsidR="007370A4">
        <w:t xml:space="preserve"> breaks,</w:t>
      </w:r>
      <w:r w:rsidR="00761009">
        <w:t xml:space="preserve"> </w:t>
      </w:r>
      <w:r w:rsidR="00EF1B98">
        <w:t>respectively</w:t>
      </w:r>
      <w:r w:rsidR="00761009">
        <w:t>, that were randomly selected from within the set of possible time points</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w:t>
      </w:r>
      <w:r w:rsidR="001973A2">
        <w:t xml:space="preserve">the </w:t>
      </w:r>
      <w:r>
        <w:t xml:space="preserve">parameters constant. </w:t>
      </w:r>
    </w:p>
    <w:p w14:paraId="4A7C3025" w14:textId="596196BF" w:rsidR="00312392" w:rsidRDefault="00312392" w:rsidP="00493C01">
      <w:r>
        <w:t xml:space="preserve">We examined 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 </w:t>
      </w:r>
      <w:r w:rsidR="00761009">
        <w:t xml:space="preserve">true </w:t>
      </w:r>
      <w:r w:rsidR="001301A4">
        <w:t>and erroneous break points.</w:t>
      </w:r>
    </w:p>
    <w:p w14:paraId="6697162A" w14:textId="3E5C5AA0" w:rsidR="00493C01" w:rsidRDefault="00B853B2" w:rsidP="00493C01">
      <w:r>
        <w:t>The number of breaks and their locations</w:t>
      </w:r>
      <w:r w:rsidR="00075BF1">
        <w:t xml:space="preserve"> were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032E9">
        <w:t xml:space="preserve">The </w:t>
      </w:r>
      <w:r w:rsidR="00C32614">
        <w:t>RSD model</w:t>
      </w:r>
      <w:r w:rsidR="008032E9">
        <w:t xml:space="preserve"> correctly identified</w:t>
      </w:r>
      <w:r w:rsidR="00493C01">
        <w:t xml:space="preserve"> </w:t>
      </w:r>
      <w:r w:rsidR="00C01703">
        <w:t xml:space="preserve">the </w:t>
      </w:r>
      <w:r w:rsidR="00BC706E">
        <w:t xml:space="preserve">true </w:t>
      </w:r>
      <w:r w:rsidR="00493C01">
        <w:t>break point combinations</w:t>
      </w:r>
      <w:r w:rsidR="00C01703">
        <w:t xml:space="preserve">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rsidRPr="001A7FA7">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(&gt;</w:t>
      </w:r>
      <w:r w:rsidR="00075BF1">
        <w:t xml:space="preserve">10%;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(&lt;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p>
    <w:p w14:paraId="4A77E940" w14:textId="233345B0"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3E859ABB" w:rsidR="00493C01" w:rsidRDefault="00493C01" w:rsidP="00493C01">
      <w:r>
        <w:lastRenderedPageBreak/>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436F3E3E"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a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682EB3F6"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 xml:space="preserve">soybean aphid, </w:t>
      </w:r>
      <w:r w:rsidR="00CB7EEE">
        <w:t xml:space="preserve">a preferred prey item from </w:t>
      </w:r>
      <w:r w:rsidR="008E67BE">
        <w:t xml:space="preserve">the ladybeetle’s </w:t>
      </w:r>
      <w:r w:rsidR="00CB7EEE">
        <w:t xml:space="preserve">native range,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CB7EEE" w:rsidRPr="00263647">
        <w:rPr>
          <w:i/>
        </w:rPr>
        <w:t>H.axyridis</w:t>
      </w:r>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w:t>
      </w:r>
      <w:r>
        <w:lastRenderedPageBreak/>
        <w:t xml:space="preserve">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435637EA"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D74F97">
        <w:t xml:space="preserve">model </w:t>
      </w:r>
      <w:r w:rsidR="005F74F8">
        <w:t xml:space="preserve">indicated that two additional break point combinations, a single break after 2006 (AICc=121.87), and a two break combination of 2003 and 2008 (AICc=-121.86), had equivalent performance. The weight analysis </w:t>
      </w:r>
      <w:r w:rsidR="00A439FD">
        <w:t xml:space="preserve">computed </w:t>
      </w:r>
      <w:r w:rsidR="005F74F8">
        <w:t>weights of 0.4</w:t>
      </w:r>
      <w:r w:rsidR="00E74F2C">
        <w:t>9</w:t>
      </w:r>
      <w:r w:rsidR="005F74F8">
        <w:t>, 0.14 and 0.26, for 2003, 2006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3F57DA6A"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2DC1886C" w14:textId="10FCA8E2" w:rsidR="00493C01" w:rsidRDefault="00493C01" w:rsidP="00493C01">
      <w:pPr>
        <w:rPr>
          <w:b/>
        </w:rPr>
      </w:pPr>
      <w:r w:rsidRPr="00633A5C">
        <w:rPr>
          <w:b/>
        </w:rPr>
        <w:t>Discussion</w:t>
      </w:r>
    </w:p>
    <w:p w14:paraId="43E25267" w14:textId="34EF0B85"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case studies, </w:t>
      </w:r>
      <w:r w:rsidR="0010648E">
        <w:t xml:space="preserve">the RSD </w:t>
      </w:r>
      <w:r w:rsidR="001970FF">
        <w:t xml:space="preserve">model </w:t>
      </w:r>
      <w:r w:rsidR="0010648E">
        <w:t>can</w:t>
      </w:r>
      <w:r w:rsidR="00575692">
        <w:t xml:space="preserve"> </w:t>
      </w:r>
      <w:r>
        <w:t>not only identify and quantify parameters changes, but can provide insight into</w:t>
      </w:r>
      <w:r w:rsidR="00943259">
        <w:t xml:space="preserve"> system</w:t>
      </w:r>
      <w:r>
        <w:t xml:space="preserve"> drivers </w:t>
      </w:r>
      <w:r w:rsidR="00575692">
        <w:t xml:space="preserve">and help </w:t>
      </w:r>
      <w:r w:rsidR="008E1411">
        <w:t>detect</w:t>
      </w:r>
      <w:r w:rsidR="00575692">
        <w:t xml:space="preserve"> time frames </w:t>
      </w:r>
      <w:r w:rsidR="008E1411">
        <w:t xml:space="preserve">were research should be </w:t>
      </w:r>
      <w:r w:rsidR="00681A31">
        <w:t>focused</w:t>
      </w:r>
      <w:r w:rsidR="00575692">
        <w:t xml:space="preserve"> more closely</w:t>
      </w:r>
      <w:r>
        <w:t xml:space="preserve">. </w:t>
      </w:r>
      <w:r w:rsidR="00B30A16">
        <w:t xml:space="preserve">We illustrated </w:t>
      </w:r>
      <w:r w:rsidR="001970FF">
        <w:t>our approach</w:t>
      </w:r>
      <w:r w:rsidR="00063730">
        <w:t xml:space="preserve"> </w:t>
      </w:r>
      <w:r w:rsidR="00B30A16">
        <w:t>with the</w:t>
      </w:r>
      <w:r w:rsidR="003020A3">
        <w:t xml:space="preserve"> Ricker model </w:t>
      </w:r>
      <w:r w:rsidR="00B30A16">
        <w:t>as the functional form governing population dynamics</w:t>
      </w:r>
      <w:r w:rsidR="003020A3">
        <w:t>. However, the central dynamic model could be changed or modified to incorporate more complicated population processes</w:t>
      </w:r>
      <w:r w:rsidR="00845569">
        <w:t>.</w:t>
      </w:r>
      <w:r w:rsidR="003020A3">
        <w:t xml:space="preserve"> </w:t>
      </w:r>
      <w:r w:rsidR="005C5E4E">
        <w:t xml:space="preserve">Thus, </w:t>
      </w:r>
      <w:r w:rsidR="006F7B30">
        <w:t xml:space="preserve">we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 xml:space="preserve">tool be used to </w:t>
      </w:r>
      <w:r w:rsidR="005C5E4E">
        <w:lastRenderedPageBreak/>
        <w:t>evaluate the strength of evidence for each</w:t>
      </w:r>
      <w:r w:rsidR="00F07910">
        <w:t xml:space="preserve"> potential break</w:t>
      </w:r>
      <w:r w:rsidR="006F7B30">
        <w:t>, providing a clear direction to focus downstream research on changing dynamic processes.</w:t>
      </w:r>
    </w:p>
    <w:p w14:paraId="46B8581B" w14:textId="30B6CA0C" w:rsidR="003F34F4" w:rsidRDefault="003F34F4" w:rsidP="003F34F4">
      <w:r>
        <w:t xml:space="preserve">Performance of the RSD model declined slightly with increasing levels of stochasticity </w:t>
      </w:r>
      <w:r w:rsidR="00D33A6B">
        <w:t>(</w:t>
      </w:r>
      <w:r>
        <w:t>error</w:t>
      </w:r>
      <w:r w:rsidR="00D33A6B">
        <w:t xml:space="preserve"> or noise)</w:t>
      </w:r>
      <w:r>
        <w:t xml:space="preserve"> in the data, a behavior that is expected of any statistical tool. Yet, performance was relatively stable amongst model sets across the range of noise tested in our </w:t>
      </w:r>
      <w:r w:rsidR="00AD72F0">
        <w:t xml:space="preserve">simulations </w:t>
      </w:r>
      <w:r>
        <w:t>(Fig. 1 A).  Other input conditions also impacted the performance of the RSD model.  The effect of shift size</w:t>
      </w:r>
      <w:r w:rsidR="00F51A47">
        <w:t xml:space="preserve"> (i.e. % change in</w:t>
      </w:r>
      <w:r w:rsidR="00F51A47" w:rsidRPr="00F51A47">
        <w:rPr>
          <w:i/>
        </w:rPr>
        <w:t xml:space="preserve"> r</w:t>
      </w:r>
      <w:r w:rsidR="00F51A47">
        <w:t xml:space="preserve"> or </w:t>
      </w:r>
      <w:r w:rsidR="00F51A47" w:rsidRPr="00F51A47">
        <w:rPr>
          <w:i/>
        </w:rPr>
        <w:t>K</w:t>
      </w:r>
      <w:r w:rsidR="00F51A47">
        <w:t>)</w:t>
      </w:r>
      <w:r>
        <w:t xml:space="preserve"> was dependent on which parameter was changed and by how much (Figs. 1 C, D). Large shifts in</w:t>
      </w:r>
      <w:r w:rsidRPr="00BC62D0">
        <w:rPr>
          <w:i/>
        </w:rPr>
        <w:t xml:space="preserve"> K</w:t>
      </w:r>
      <w:r>
        <w:t xml:space="preserve"> were more </w:t>
      </w:r>
      <w:r w:rsidR="00D33A6B">
        <w:t xml:space="preserve">easily </w:t>
      </w:r>
      <w:r>
        <w:t>detect</w:t>
      </w:r>
      <w:r w:rsidR="00D33A6B">
        <w:t>ed</w:t>
      </w:r>
      <w:r>
        <w:t xml:space="preserve"> within the equivalent break point combinations set produced by the model (Fig. 1 C). However, </w:t>
      </w:r>
      <w:r w:rsidR="00D33A6B">
        <w:t>large changes</w:t>
      </w:r>
      <w:r>
        <w:t xml:space="preserve"> in</w:t>
      </w:r>
      <w:r w:rsidRPr="00BC62D0">
        <w:rPr>
          <w:i/>
        </w:rPr>
        <w:t xml:space="preserve"> r</w:t>
      </w:r>
      <w:r>
        <w:t xml:space="preserve"> </w:t>
      </w:r>
      <w:r w:rsidR="002B66A4">
        <w:t xml:space="preserve">were </w:t>
      </w:r>
      <w:r w:rsidR="00D33A6B">
        <w:t>harder to detect</w:t>
      </w:r>
      <w:r>
        <w:t xml:space="preserve">, but this effect varied </w:t>
      </w:r>
      <w:r w:rsidR="00D33A6B">
        <w:t>by</w:t>
      </w:r>
      <w:r>
        <w:t xml:space="preserve"> parameterization complexity (Figs. 1, 2 D).  Although larger shifts in regression parameters would, intuitively, lead to a higher likelihood of detection, large shifts in </w:t>
      </w:r>
      <w:r w:rsidRPr="00BC62D0">
        <w:rPr>
          <w:i/>
        </w:rPr>
        <w:t>r</w:t>
      </w:r>
      <w:r>
        <w:t xml:space="preserve"> would also be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t xml:space="preserve"> likely because there were simply more possible break-point combinations for the model to select from and because the penalty for increasing parameterization (i.e. AICc) decrease</w:t>
      </w:r>
      <w:r w:rsidR="00D33A6B">
        <w:t>s</w:t>
      </w:r>
      <w:r>
        <w:t xml:space="preserve"> as sample sizes </w:t>
      </w:r>
      <w:r w:rsidR="00D33A6B">
        <w:t>grow</w:t>
      </w:r>
      <w:r>
        <w:t xml:space="preserve">, leading to increasing likelihood of identifying extra breaks. </w:t>
      </w:r>
    </w:p>
    <w:p w14:paraId="71E4DCF6" w14:textId="10E453E2"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 behave as cleanly as those in simulated data.</w:t>
      </w:r>
      <w:r w:rsidR="002C754D">
        <w:t xml:space="preserve"> </w:t>
      </w:r>
      <w:r w:rsidR="009013FB">
        <w:t xml:space="preserve">The monarch butterfly case study was more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‘strongest’ breaks were numerically similar to those of the ladybeetle case study, </w:t>
      </w:r>
      <w:r w:rsidR="003F34F4">
        <w:t xml:space="preserve"> and are </w:t>
      </w:r>
      <w:r w:rsidR="001B760E">
        <w:t xml:space="preserve">also </w:t>
      </w:r>
      <w:r w:rsidR="005F7CD2">
        <w:t>interpretable with</w:t>
      </w:r>
      <w:r w:rsidR="001B760E">
        <w:t xml:space="preserve"> knowledge of the study system</w:t>
      </w:r>
      <w:r w:rsidR="003F34F4">
        <w:t xml:space="preserve">, </w:t>
      </w:r>
      <w:r w:rsidR="00FB68C4">
        <w:t>but model selection results suggest additional, superimposed processes may be affecting monarch population dynamics</w:t>
      </w:r>
      <w:r w:rsidR="00FA16C8">
        <w:t xml:space="preserve"> and creating a noisier signal.</w:t>
      </w:r>
    </w:p>
    <w:p w14:paraId="0D122076" w14:textId="45423901" w:rsidR="00A439FD" w:rsidRDefault="00A439FD" w:rsidP="00A439FD">
      <w:r>
        <w:t xml:space="preserve">We recommend users carefully consider the limitations of the </w:t>
      </w:r>
      <w:r w:rsidR="00181FCF">
        <w:t xml:space="preserve">RSD model </w:t>
      </w:r>
      <w:r>
        <w:t>in the context of the raw data presented</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out model to specifically prevent overfitting. </w:t>
      </w:r>
      <w:r w:rsidR="008515BA">
        <w:t>Furthermore, t</w:t>
      </w:r>
      <w:r>
        <w:t xml:space="preserve">he results of the </w:t>
      </w:r>
      <w:r w:rsidR="00B91CA4">
        <w:t xml:space="preserve">RSD </w:t>
      </w:r>
      <w:r>
        <w:t>model should be interpreted with caution in populations subject to ongoing change in their environment. We also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p>
    <w:p w14:paraId="78C41534" w14:textId="14D29473" w:rsidR="00493C01" w:rsidRDefault="006F7B30" w:rsidP="00493C01">
      <w:bookmarkStart w:id="2" w:name="_Hlk487717543"/>
      <w:r>
        <w:t>T</w:t>
      </w:r>
      <w:r w:rsidR="00493C01">
        <w:t xml:space="preserve">he </w:t>
      </w:r>
      <w:r w:rsidR="00063730">
        <w:t>RSD</w:t>
      </w:r>
      <w:r w:rsidR="00493C01">
        <w:t xml:space="preserve"> model has the potential to aide management decisions </w:t>
      </w:r>
      <w:r w:rsidR="00717CE1">
        <w:t xml:space="preserve">by </w:t>
      </w:r>
      <w:r w:rsidR="00493C01">
        <w:t>identify</w:t>
      </w:r>
      <w:r w:rsidR="00717CE1">
        <w:t>ing</w:t>
      </w:r>
      <w:r w:rsidR="00493C01">
        <w:t xml:space="preserve"> critical </w:t>
      </w:r>
      <w:r w:rsidR="00717CE1">
        <w:t xml:space="preserve">time periods </w:t>
      </w:r>
      <w:r w:rsidR="00493C01">
        <w:t xml:space="preserve">of change </w:t>
      </w:r>
      <w:r w:rsidR="00C31A54">
        <w:t xml:space="preserve">in </w:t>
      </w:r>
      <w:r w:rsidR="00493C01">
        <w:t>internal dynamics</w:t>
      </w:r>
      <w:r w:rsidR="007F653E">
        <w:t xml:space="preserve"> of a population</w:t>
      </w:r>
      <w:r w:rsidR="00493C01">
        <w:t xml:space="preserve">. </w:t>
      </w:r>
      <w:r w:rsidR="00C31A54">
        <w:t>Our modeling framework should be useful</w:t>
      </w:r>
      <w:commentRangeStart w:id="3"/>
      <w:r w:rsidR="00C31A54">
        <w:t xml:space="preserve"> in this </w:t>
      </w:r>
      <w:r w:rsidR="00493C01" w:rsidRPr="00BD1F08">
        <w:t xml:space="preserve">era of rapid global change affecting species dynamics, </w:t>
      </w:r>
      <w:r w:rsidR="00C31A54">
        <w:t xml:space="preserve">as it can help </w:t>
      </w:r>
      <w:r w:rsidR="00493C01">
        <w:t>evaluate population</w:t>
      </w:r>
      <w:r w:rsidR="00493C01" w:rsidRPr="00BD1F08">
        <w:t xml:space="preserve"> changes </w:t>
      </w:r>
      <w:r w:rsidR="00493C01">
        <w:t xml:space="preserve">relative </w:t>
      </w:r>
      <w:r w:rsidR="00493C01" w:rsidRPr="00BD1F08">
        <w:t>to internal regulators.</w:t>
      </w:r>
      <w:bookmarkEnd w:id="2"/>
      <w:r w:rsidR="00493C01" w:rsidRPr="00BD1F08">
        <w:t xml:space="preserve">  </w:t>
      </w:r>
      <w:commentRangeEnd w:id="3"/>
      <w:r w:rsidR="000023DD">
        <w:rPr>
          <w:rStyle w:val="CommentReference"/>
        </w:rPr>
        <w:commentReference w:id="3"/>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6FE79745"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000214FC">
        <w:t xml:space="preserve">, and </w:t>
      </w:r>
      <w:r w:rsidR="000214FC" w:rsidRPr="00F000D9">
        <w:t>the area occupied by overwintering Monarch butterflies in their winter habitat in the Mexico, 1995-</w:t>
      </w:r>
      <w:r w:rsidR="000214FC">
        <w:t xml:space="preserve">2016. </w:t>
      </w:r>
      <w:r w:rsidRPr="00D0485A">
        <w:t xml:space="preserve">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rsidR="000214FC">
        <w:t xml:space="preserve"> for the ladybeetle, and hectares occupied per year, for monarchs</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77777777" w:rsidR="000214FC" w:rsidRDefault="000214FC" w:rsidP="001C51BB">
            <w:r>
              <w:t>2006-2013</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4E68194" w:rsidR="000214FC" w:rsidRDefault="000214FC" w:rsidP="000214FC">
            <w:r>
              <w:t>2009-2016</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560F90EE" w14:textId="4BA332D0" w:rsidR="00493C01" w:rsidRDefault="00493C01" w:rsidP="00493C01">
      <w:r>
        <w:rPr>
          <w:b/>
        </w:rPr>
        <w:br w:type="page"/>
      </w:r>
    </w:p>
    <w:p w14:paraId="2E37CC5C" w14:textId="77777777" w:rsidR="00493C01" w:rsidRDefault="00493C01" w:rsidP="00493C01">
      <w:r>
        <w:lastRenderedPageBreak/>
        <w:br w:type="page"/>
      </w:r>
    </w:p>
    <w:p w14:paraId="2DA7AD5B" w14:textId="77777777" w:rsidR="00493C01" w:rsidRPr="0014050F" w:rsidRDefault="00493C01" w:rsidP="00493C01">
      <w:pPr>
        <w:rPr>
          <w:b/>
        </w:rPr>
      </w:pPr>
      <w:r w:rsidRPr="0014050F">
        <w:rPr>
          <w:b/>
        </w:rPr>
        <w:lastRenderedPageBreak/>
        <w:t>Figure captions</w:t>
      </w:r>
    </w:p>
    <w:p w14:paraId="79B5FA0A" w14:textId="3DFFEB4D" w:rsidR="00721951" w:rsidRDefault="00721951" w:rsidP="00721951">
      <w:r>
        <w:t xml:space="preserve">Figure 1: </w:t>
      </w:r>
      <w:r w:rsidRPr="006062E6">
        <w:rPr>
          <w:b/>
        </w:rPr>
        <w:t xml:space="preserve">Performance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w:t>
      </w:r>
      <w:r w:rsidR="00984F64">
        <w:t xml:space="preserve">simulation </w:t>
      </w:r>
      <w:r>
        <w:t xml:space="preserve">results </w:t>
      </w:r>
      <w:r w:rsidR="00984F64">
        <w:t>in which the true breaks</w:t>
      </w:r>
      <w:r>
        <w:t xml:space="preserve"> were detected </w:t>
      </w:r>
      <w:r w:rsidR="001D2528">
        <w:t>within the top</w:t>
      </w:r>
      <w:r>
        <w:t xml:space="preserve"> </w:t>
      </w:r>
      <w:r w:rsidR="00A47D1F">
        <w:t>break point combination</w:t>
      </w:r>
      <w:r w:rsidR="00B87E3A">
        <w:t xml:space="preserve">s as identified by the model </w:t>
      </w:r>
      <w:r>
        <w:t xml:space="preserve">under </w:t>
      </w:r>
      <w:r w:rsidR="003F34F4">
        <w:t xml:space="preserve">varied </w:t>
      </w:r>
      <w:r>
        <w:t xml:space="preserve">A) noise (in the form of </w:t>
      </w:r>
      <w:r w:rsidR="00A47D1F">
        <w:t>normally distributed error</w:t>
      </w:r>
      <w:r>
        <w:t>)</w:t>
      </w:r>
      <w:r w:rsidR="0022359F">
        <w:t>,</w:t>
      </w:r>
      <w:r>
        <w:t xml:space="preserve"> </w:t>
      </w:r>
      <w:r w:rsidR="00A47D1F">
        <w:t xml:space="preserve">B) starting values of the </w:t>
      </w:r>
      <w:r w:rsidR="00A47D1F" w:rsidRPr="003F34F4">
        <w:rPr>
          <w:i/>
        </w:rPr>
        <w:t>r</w:t>
      </w:r>
      <w:r w:rsidR="00A47D1F">
        <w:t xml:space="preserve"> </w:t>
      </w:r>
      <w:r w:rsidR="00065C4D">
        <w:t>parameter</w:t>
      </w:r>
      <w:r w:rsidR="00A47D1F">
        <w:t>, C</w:t>
      </w:r>
      <w:r>
        <w:t>) % changes in the K constant in the Ricker model</w:t>
      </w:r>
      <w:r w:rsidR="0022359F">
        <w:t>,</w:t>
      </w:r>
      <w:r>
        <w:t xml:space="preserve"> </w:t>
      </w:r>
      <w:r w:rsidR="00A47D1F">
        <w:t>D</w:t>
      </w:r>
      <w:r>
        <w:t>) % changes in 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p>
    <w:p w14:paraId="78C1EB9C" w14:textId="18B5EC04" w:rsidR="003D6D2A" w:rsidRDefault="003D6D2A" w:rsidP="003D6D2A">
      <w:r>
        <w:t xml:space="preserve">Figure </w:t>
      </w:r>
      <w:r w:rsidR="008B4B47">
        <w:t>2</w:t>
      </w:r>
      <w:r w:rsidRPr="006F7244">
        <w:t>:</w:t>
      </w:r>
      <w:r w:rsidRPr="00A47D1F">
        <w:rPr>
          <w:b/>
        </w:rPr>
        <w:t xml:space="preserve"> </w:t>
      </w:r>
      <w:r>
        <w:rPr>
          <w:b/>
        </w:rPr>
        <w:t>Average break weight of break points found under varying parameterization conditions</w:t>
      </w:r>
      <w:r w:rsidRPr="006062E6">
        <w:rPr>
          <w:b/>
        </w:rPr>
        <w:t>.</w:t>
      </w:r>
      <w:r>
        <w:t xml:space="preserve"> Average weights of break points identified by the regime shift detector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 changes in the K constant in the Ricker model, D) % changes in r, and E) simulated time series length. </w:t>
      </w:r>
      <w:r>
        <w:t>Sets of 0, 1, 2 and 3 break points were randomly generated from within the set of possible values</w:t>
      </w:r>
      <w:r w:rsidR="001D2528">
        <w:t>, and</w:t>
      </w:r>
      <w:r>
        <w:t xml:space="preserve"> each scenario was iterated 250 times.</w:t>
      </w:r>
    </w:p>
    <w:p w14:paraId="7BDA6F72" w14:textId="5FBC1744" w:rsidR="00493C01" w:rsidRDefault="00493C01" w:rsidP="00493C01">
      <w:bookmarkStart w:id="4" w:name="_Hlk485739126"/>
      <w:r>
        <w:t xml:space="preserve">Figure </w:t>
      </w:r>
      <w:r w:rsidR="008B4B47">
        <w:t>3</w:t>
      </w:r>
      <w:r>
        <w:t xml:space="preserve">: </w:t>
      </w:r>
      <w:r w:rsidR="00A666CD">
        <w:rPr>
          <w:b/>
        </w:rPr>
        <w:t>Regime Shift D</w:t>
      </w:r>
      <w:r w:rsidRPr="00094786">
        <w:rPr>
          <w:b/>
        </w:rPr>
        <w:t>etector breaks and Ricker model fits for an invasive ladybeetle</w:t>
      </w:r>
      <w:r>
        <w:t xml:space="preserve">. Population data documenting the invasion of </w:t>
      </w:r>
      <w:r w:rsidRPr="004B2A07">
        <w:rPr>
          <w:i/>
        </w:rPr>
        <w:t>Harmonia axyridis</w:t>
      </w:r>
      <w:r>
        <w:t>, a ladybeetle native to eastern Asia, at the Kellogg Biological Station in southwestern Michigan, USA, 1994-2015</w:t>
      </w:r>
      <w:r w:rsidR="00713A23">
        <w:t>.</w:t>
      </w:r>
      <w:r>
        <w:t xml:space="preserve">  A) Time series </w:t>
      </w:r>
      <w:r w:rsidR="00713A23">
        <w:t xml:space="preserve">data </w:t>
      </w:r>
      <w:r>
        <w:t xml:space="preserve">documenting 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A666CD">
        <w:t xml:space="preserve">RSD </w:t>
      </w:r>
      <w:r>
        <w:t xml:space="preserve">model. B) Ricker fits of </w:t>
      </w:r>
      <w:r w:rsidR="00116590">
        <w:t xml:space="preserve">time series </w:t>
      </w:r>
      <w:r w:rsidR="001B32C0">
        <w:t>data segments, as estimated by</w:t>
      </w:r>
      <w:r>
        <w:t xml:space="preserve"> the </w:t>
      </w:r>
      <w:r w:rsidR="00A666CD">
        <w:t xml:space="preserve">RSD </w:t>
      </w:r>
      <w:r>
        <w:t xml:space="preserve">model. </w:t>
      </w:r>
      <w:r w:rsidR="00A51EEA">
        <w:t xml:space="preserve">Ladybeetle art by M. Broussard, used under </w:t>
      </w:r>
      <w:r w:rsidR="00B36E6D">
        <w:t xml:space="preserve">a </w:t>
      </w:r>
      <w:r w:rsidR="00A51EEA">
        <w:t>CC-BY 3.0</w:t>
      </w:r>
      <w:r w:rsidR="00B36E6D">
        <w:t xml:space="preserve"> license</w:t>
      </w:r>
      <w:r w:rsidR="00A51EEA">
        <w:t>.</w:t>
      </w:r>
    </w:p>
    <w:bookmarkEnd w:id="4"/>
    <w:p w14:paraId="462F054C" w14:textId="33FE5E30" w:rsidR="00A51EEA" w:rsidRDefault="00493C01" w:rsidP="00A51EEA">
      <w:r w:rsidRPr="004B2A07">
        <w:t xml:space="preserve">Figure </w:t>
      </w:r>
      <w:r w:rsidR="008B4B47">
        <w:t>4</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Monarch butterflies in their winter habitat in the Mexico, </w:t>
      </w:r>
      <w:r w:rsidRPr="004B2A07">
        <w:t>199</w:t>
      </w:r>
      <w:r>
        <w:t>5</w:t>
      </w:r>
      <w:r w:rsidRPr="004B2A07">
        <w:t>-201</w:t>
      </w:r>
      <w:r>
        <w:t>7.</w:t>
      </w:r>
      <w:r w:rsidRPr="004B2A07">
        <w:t xml:space="preserve">  </w:t>
      </w:r>
      <w:bookmarkEnd w:id="5"/>
      <w:r w:rsidRPr="004B2A07">
        <w:t xml:space="preserve">A) Time series </w:t>
      </w:r>
      <w:r w:rsidR="00EE1686">
        <w:t xml:space="preserve">data </w:t>
      </w:r>
      <w:r w:rsidRPr="004B2A07">
        <w:t xml:space="preserve">documenting </w:t>
      </w:r>
      <w:r w:rsidR="00EE1686">
        <w:t>the</w:t>
      </w:r>
      <w:r>
        <w:t xml:space="preserve"> estimated 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Vertical blue lines indicate years in which dynamic shifts occurred, as estimated by the RSD model. B) Ricker fits of time series data segments, as estimated by the RSD model.</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lise Zipkin" w:date="2019-01-09T21:24:00Z" w:initials="ZE">
    <w:p w14:paraId="1067D79B" w14:textId="03357ECC" w:rsidR="000023DD" w:rsidRDefault="000023DD">
      <w:pPr>
        <w:pStyle w:val="CommentText"/>
      </w:pPr>
      <w:r>
        <w:rPr>
          <w:rStyle w:val="CommentReference"/>
        </w:rPr>
        <w:annotationRef/>
      </w:r>
      <w:r>
        <w:t>Also seems redundant from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7D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3BBAF" w16cid:durableId="1FE0DFC2"/>
  <w16cid:commentId w16cid:paraId="3D724284" w16cid:durableId="1FE0DFC3"/>
  <w16cid:commentId w16cid:paraId="19D50846" w16cid:durableId="1FE0DFC4"/>
  <w16cid:commentId w16cid:paraId="5C4E753A" w16cid:durableId="1FE0DFC5"/>
  <w16cid:commentId w16cid:paraId="62023AFD" w16cid:durableId="1FE0DFC6"/>
  <w16cid:commentId w16cid:paraId="2D4E38BF" w16cid:durableId="1FE0DFC7"/>
  <w16cid:commentId w16cid:paraId="4CF9D5B7" w16cid:durableId="1FE0DFC8"/>
  <w16cid:commentId w16cid:paraId="6A969327" w16cid:durableId="1FE0DFC9"/>
  <w16cid:commentId w16cid:paraId="794751E1" w16cid:durableId="1FE0E882"/>
  <w16cid:commentId w16cid:paraId="46CD47DF" w16cid:durableId="1FE0DFCA"/>
  <w16cid:commentId w16cid:paraId="463D2D81" w16cid:durableId="1FE0DFCB"/>
  <w16cid:commentId w16cid:paraId="5C1AC424" w16cid:durableId="1FE0E0D9"/>
  <w16cid:commentId w16cid:paraId="4BEA1BC5" w16cid:durableId="1FE0E200"/>
  <w16cid:commentId w16cid:paraId="0709B055" w16cid:durableId="1FE0DFCC"/>
  <w16cid:commentId w16cid:paraId="430E9C8D" w16cid:durableId="1FE0E3E0"/>
  <w16cid:commentId w16cid:paraId="41EE236C" w16cid:durableId="1FE0E485"/>
  <w16cid:commentId w16cid:paraId="30BA6C8D" w16cid:durableId="1FE0E4BF"/>
  <w16cid:commentId w16cid:paraId="1067D79B" w16cid:durableId="1FE0E513"/>
  <w16cid:commentId w16cid:paraId="6583B465" w16cid:durableId="1FE0E566"/>
  <w16cid:commentId w16cid:paraId="615D5280" w16cid:durableId="1FE0E6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None" w15:userId="Elise Zip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214FC"/>
    <w:rsid w:val="000237F7"/>
    <w:rsid w:val="00024214"/>
    <w:rsid w:val="00025960"/>
    <w:rsid w:val="00035F63"/>
    <w:rsid w:val="00063730"/>
    <w:rsid w:val="00065C4D"/>
    <w:rsid w:val="000717E7"/>
    <w:rsid w:val="00075BF1"/>
    <w:rsid w:val="0009442B"/>
    <w:rsid w:val="00095B5C"/>
    <w:rsid w:val="000A26E0"/>
    <w:rsid w:val="000C20C0"/>
    <w:rsid w:val="000C3A12"/>
    <w:rsid w:val="000D593E"/>
    <w:rsid w:val="000D5977"/>
    <w:rsid w:val="000F1741"/>
    <w:rsid w:val="000F5662"/>
    <w:rsid w:val="001037EE"/>
    <w:rsid w:val="0010648E"/>
    <w:rsid w:val="001074B1"/>
    <w:rsid w:val="00116590"/>
    <w:rsid w:val="00123B72"/>
    <w:rsid w:val="001301A4"/>
    <w:rsid w:val="001315C9"/>
    <w:rsid w:val="00132F8B"/>
    <w:rsid w:val="00140384"/>
    <w:rsid w:val="00144284"/>
    <w:rsid w:val="00150E18"/>
    <w:rsid w:val="00151F04"/>
    <w:rsid w:val="001553C5"/>
    <w:rsid w:val="001558A8"/>
    <w:rsid w:val="0016400A"/>
    <w:rsid w:val="0017338B"/>
    <w:rsid w:val="001757BD"/>
    <w:rsid w:val="00181FCF"/>
    <w:rsid w:val="00187CB5"/>
    <w:rsid w:val="00195902"/>
    <w:rsid w:val="00195C58"/>
    <w:rsid w:val="001970FF"/>
    <w:rsid w:val="001973A2"/>
    <w:rsid w:val="001A19E1"/>
    <w:rsid w:val="001A760B"/>
    <w:rsid w:val="001A7FA7"/>
    <w:rsid w:val="001B1ECF"/>
    <w:rsid w:val="001B32C0"/>
    <w:rsid w:val="001B613A"/>
    <w:rsid w:val="001B760E"/>
    <w:rsid w:val="001C26AC"/>
    <w:rsid w:val="001C51BB"/>
    <w:rsid w:val="001D05DA"/>
    <w:rsid w:val="001D0A06"/>
    <w:rsid w:val="001D2528"/>
    <w:rsid w:val="001D32D8"/>
    <w:rsid w:val="001E2375"/>
    <w:rsid w:val="001F7C7C"/>
    <w:rsid w:val="00202BBB"/>
    <w:rsid w:val="00203DE7"/>
    <w:rsid w:val="00207043"/>
    <w:rsid w:val="002075CF"/>
    <w:rsid w:val="002133F8"/>
    <w:rsid w:val="00217133"/>
    <w:rsid w:val="0022359F"/>
    <w:rsid w:val="00230559"/>
    <w:rsid w:val="002306B7"/>
    <w:rsid w:val="00233968"/>
    <w:rsid w:val="002424E7"/>
    <w:rsid w:val="00243D17"/>
    <w:rsid w:val="0025536D"/>
    <w:rsid w:val="00263647"/>
    <w:rsid w:val="00271994"/>
    <w:rsid w:val="0027292D"/>
    <w:rsid w:val="00281B1C"/>
    <w:rsid w:val="002907A7"/>
    <w:rsid w:val="00292601"/>
    <w:rsid w:val="00292760"/>
    <w:rsid w:val="00294C9B"/>
    <w:rsid w:val="0029724D"/>
    <w:rsid w:val="002A6CBA"/>
    <w:rsid w:val="002B66A4"/>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84D02"/>
    <w:rsid w:val="00391457"/>
    <w:rsid w:val="00393AA6"/>
    <w:rsid w:val="003A4ED0"/>
    <w:rsid w:val="003B047C"/>
    <w:rsid w:val="003D6876"/>
    <w:rsid w:val="003D6BFD"/>
    <w:rsid w:val="003D6D2A"/>
    <w:rsid w:val="003D7AC7"/>
    <w:rsid w:val="003D7B3C"/>
    <w:rsid w:val="003E19B5"/>
    <w:rsid w:val="003E334F"/>
    <w:rsid w:val="003F34F4"/>
    <w:rsid w:val="00400E52"/>
    <w:rsid w:val="00401501"/>
    <w:rsid w:val="00401E47"/>
    <w:rsid w:val="004040FC"/>
    <w:rsid w:val="00411045"/>
    <w:rsid w:val="00411D38"/>
    <w:rsid w:val="00413987"/>
    <w:rsid w:val="00413E42"/>
    <w:rsid w:val="00417B9D"/>
    <w:rsid w:val="00420D43"/>
    <w:rsid w:val="00427B15"/>
    <w:rsid w:val="0043141D"/>
    <w:rsid w:val="00432AAE"/>
    <w:rsid w:val="00437466"/>
    <w:rsid w:val="00443028"/>
    <w:rsid w:val="004438DB"/>
    <w:rsid w:val="0044405E"/>
    <w:rsid w:val="004628BA"/>
    <w:rsid w:val="00474663"/>
    <w:rsid w:val="004877BD"/>
    <w:rsid w:val="004903CF"/>
    <w:rsid w:val="00493C01"/>
    <w:rsid w:val="00494B44"/>
    <w:rsid w:val="00496204"/>
    <w:rsid w:val="004B0EF8"/>
    <w:rsid w:val="004B76BC"/>
    <w:rsid w:val="004C3B3A"/>
    <w:rsid w:val="004D3D6B"/>
    <w:rsid w:val="004D580B"/>
    <w:rsid w:val="004D5D80"/>
    <w:rsid w:val="004E6528"/>
    <w:rsid w:val="004F071B"/>
    <w:rsid w:val="004F0FD9"/>
    <w:rsid w:val="004F7957"/>
    <w:rsid w:val="00527036"/>
    <w:rsid w:val="00536B14"/>
    <w:rsid w:val="0054095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7105"/>
    <w:rsid w:val="005E180B"/>
    <w:rsid w:val="005E245C"/>
    <w:rsid w:val="005E2481"/>
    <w:rsid w:val="005F74F8"/>
    <w:rsid w:val="005F7CD2"/>
    <w:rsid w:val="00604882"/>
    <w:rsid w:val="00613AC8"/>
    <w:rsid w:val="00624181"/>
    <w:rsid w:val="00624818"/>
    <w:rsid w:val="0062727D"/>
    <w:rsid w:val="006373C0"/>
    <w:rsid w:val="0064784F"/>
    <w:rsid w:val="00647F76"/>
    <w:rsid w:val="00651227"/>
    <w:rsid w:val="00652682"/>
    <w:rsid w:val="0065335B"/>
    <w:rsid w:val="006568B9"/>
    <w:rsid w:val="00681A31"/>
    <w:rsid w:val="00682C97"/>
    <w:rsid w:val="00686F95"/>
    <w:rsid w:val="006947D1"/>
    <w:rsid w:val="0069540F"/>
    <w:rsid w:val="006A6155"/>
    <w:rsid w:val="006A724C"/>
    <w:rsid w:val="006B2588"/>
    <w:rsid w:val="006B32DF"/>
    <w:rsid w:val="006B3E8D"/>
    <w:rsid w:val="006B4D08"/>
    <w:rsid w:val="006B72C6"/>
    <w:rsid w:val="006B7574"/>
    <w:rsid w:val="006C4251"/>
    <w:rsid w:val="006D3C93"/>
    <w:rsid w:val="006E5B2F"/>
    <w:rsid w:val="006F3740"/>
    <w:rsid w:val="006F5322"/>
    <w:rsid w:val="006F7B30"/>
    <w:rsid w:val="00705548"/>
    <w:rsid w:val="00713A23"/>
    <w:rsid w:val="00716CE7"/>
    <w:rsid w:val="00717CE1"/>
    <w:rsid w:val="007212B3"/>
    <w:rsid w:val="00721951"/>
    <w:rsid w:val="00735F94"/>
    <w:rsid w:val="007370A4"/>
    <w:rsid w:val="007422AB"/>
    <w:rsid w:val="00746D2F"/>
    <w:rsid w:val="0075440D"/>
    <w:rsid w:val="00761009"/>
    <w:rsid w:val="00762808"/>
    <w:rsid w:val="007677E9"/>
    <w:rsid w:val="00772675"/>
    <w:rsid w:val="00784564"/>
    <w:rsid w:val="0078690C"/>
    <w:rsid w:val="00786E52"/>
    <w:rsid w:val="0079799D"/>
    <w:rsid w:val="007A0499"/>
    <w:rsid w:val="007A4EC6"/>
    <w:rsid w:val="007D35BB"/>
    <w:rsid w:val="007D571F"/>
    <w:rsid w:val="007F3FEA"/>
    <w:rsid w:val="007F653E"/>
    <w:rsid w:val="008032E9"/>
    <w:rsid w:val="00804469"/>
    <w:rsid w:val="00822D4A"/>
    <w:rsid w:val="00834911"/>
    <w:rsid w:val="00845569"/>
    <w:rsid w:val="008515BA"/>
    <w:rsid w:val="00860740"/>
    <w:rsid w:val="0087290C"/>
    <w:rsid w:val="00873DC1"/>
    <w:rsid w:val="0087591E"/>
    <w:rsid w:val="008B4743"/>
    <w:rsid w:val="008B4B47"/>
    <w:rsid w:val="008C5304"/>
    <w:rsid w:val="008C5F40"/>
    <w:rsid w:val="008E1411"/>
    <w:rsid w:val="008E41EA"/>
    <w:rsid w:val="008E4F33"/>
    <w:rsid w:val="008E67BE"/>
    <w:rsid w:val="009013FB"/>
    <w:rsid w:val="00920A86"/>
    <w:rsid w:val="00923428"/>
    <w:rsid w:val="0092388E"/>
    <w:rsid w:val="00926534"/>
    <w:rsid w:val="00930C77"/>
    <w:rsid w:val="00943259"/>
    <w:rsid w:val="00950939"/>
    <w:rsid w:val="00953A7F"/>
    <w:rsid w:val="00972229"/>
    <w:rsid w:val="00977866"/>
    <w:rsid w:val="00984F64"/>
    <w:rsid w:val="009A0B2F"/>
    <w:rsid w:val="009B08ED"/>
    <w:rsid w:val="009C0978"/>
    <w:rsid w:val="009D12AF"/>
    <w:rsid w:val="009D70CC"/>
    <w:rsid w:val="00A001CE"/>
    <w:rsid w:val="00A02528"/>
    <w:rsid w:val="00A114E2"/>
    <w:rsid w:val="00A24582"/>
    <w:rsid w:val="00A26FD7"/>
    <w:rsid w:val="00A30740"/>
    <w:rsid w:val="00A326DB"/>
    <w:rsid w:val="00A3437F"/>
    <w:rsid w:val="00A366AF"/>
    <w:rsid w:val="00A42D09"/>
    <w:rsid w:val="00A439FD"/>
    <w:rsid w:val="00A47D1F"/>
    <w:rsid w:val="00A51EEA"/>
    <w:rsid w:val="00A57DBA"/>
    <w:rsid w:val="00A601EA"/>
    <w:rsid w:val="00A64C06"/>
    <w:rsid w:val="00A6530C"/>
    <w:rsid w:val="00A666CD"/>
    <w:rsid w:val="00A81D0C"/>
    <w:rsid w:val="00A83E7C"/>
    <w:rsid w:val="00A87F7E"/>
    <w:rsid w:val="00A9122A"/>
    <w:rsid w:val="00A94B88"/>
    <w:rsid w:val="00A96C7D"/>
    <w:rsid w:val="00A96EC1"/>
    <w:rsid w:val="00A974B2"/>
    <w:rsid w:val="00AA5698"/>
    <w:rsid w:val="00AB2723"/>
    <w:rsid w:val="00AC02B9"/>
    <w:rsid w:val="00AC237C"/>
    <w:rsid w:val="00AC2B6F"/>
    <w:rsid w:val="00AC5574"/>
    <w:rsid w:val="00AC75D1"/>
    <w:rsid w:val="00AD6EBB"/>
    <w:rsid w:val="00AD72F0"/>
    <w:rsid w:val="00AE7F6D"/>
    <w:rsid w:val="00AF0366"/>
    <w:rsid w:val="00AF7619"/>
    <w:rsid w:val="00B103FD"/>
    <w:rsid w:val="00B2185B"/>
    <w:rsid w:val="00B26D13"/>
    <w:rsid w:val="00B30A16"/>
    <w:rsid w:val="00B346F0"/>
    <w:rsid w:val="00B35270"/>
    <w:rsid w:val="00B36E6D"/>
    <w:rsid w:val="00B47301"/>
    <w:rsid w:val="00B66425"/>
    <w:rsid w:val="00B71576"/>
    <w:rsid w:val="00B77DD0"/>
    <w:rsid w:val="00B853B2"/>
    <w:rsid w:val="00B85863"/>
    <w:rsid w:val="00B87E3A"/>
    <w:rsid w:val="00B90E4C"/>
    <w:rsid w:val="00B91CA4"/>
    <w:rsid w:val="00B92D42"/>
    <w:rsid w:val="00BA1167"/>
    <w:rsid w:val="00BA2F66"/>
    <w:rsid w:val="00BA3B40"/>
    <w:rsid w:val="00BB4B04"/>
    <w:rsid w:val="00BC0B66"/>
    <w:rsid w:val="00BC62D0"/>
    <w:rsid w:val="00BC706E"/>
    <w:rsid w:val="00BE662A"/>
    <w:rsid w:val="00BE7479"/>
    <w:rsid w:val="00C00F9B"/>
    <w:rsid w:val="00C01703"/>
    <w:rsid w:val="00C1765A"/>
    <w:rsid w:val="00C179E2"/>
    <w:rsid w:val="00C31A54"/>
    <w:rsid w:val="00C32614"/>
    <w:rsid w:val="00C37458"/>
    <w:rsid w:val="00C57040"/>
    <w:rsid w:val="00C64C9C"/>
    <w:rsid w:val="00C67276"/>
    <w:rsid w:val="00C75419"/>
    <w:rsid w:val="00C77761"/>
    <w:rsid w:val="00C77AB5"/>
    <w:rsid w:val="00C81B79"/>
    <w:rsid w:val="00C979A1"/>
    <w:rsid w:val="00CA2C6A"/>
    <w:rsid w:val="00CA6A06"/>
    <w:rsid w:val="00CB7EEE"/>
    <w:rsid w:val="00CC48AC"/>
    <w:rsid w:val="00CE06FA"/>
    <w:rsid w:val="00CE713E"/>
    <w:rsid w:val="00CF1B74"/>
    <w:rsid w:val="00CF6656"/>
    <w:rsid w:val="00CF6EED"/>
    <w:rsid w:val="00D01F3C"/>
    <w:rsid w:val="00D0657E"/>
    <w:rsid w:val="00D12B05"/>
    <w:rsid w:val="00D24EDB"/>
    <w:rsid w:val="00D33A6B"/>
    <w:rsid w:val="00D3502F"/>
    <w:rsid w:val="00D55E7A"/>
    <w:rsid w:val="00D57116"/>
    <w:rsid w:val="00D712B6"/>
    <w:rsid w:val="00D724DD"/>
    <w:rsid w:val="00D74F97"/>
    <w:rsid w:val="00D84390"/>
    <w:rsid w:val="00D9182C"/>
    <w:rsid w:val="00D93CA5"/>
    <w:rsid w:val="00DA0132"/>
    <w:rsid w:val="00DA04B5"/>
    <w:rsid w:val="00DA72A4"/>
    <w:rsid w:val="00DB01A5"/>
    <w:rsid w:val="00DB1ACD"/>
    <w:rsid w:val="00DC2791"/>
    <w:rsid w:val="00DC32C5"/>
    <w:rsid w:val="00DC50C9"/>
    <w:rsid w:val="00DC7E7D"/>
    <w:rsid w:val="00DD07E9"/>
    <w:rsid w:val="00DD6F9B"/>
    <w:rsid w:val="00DE2E00"/>
    <w:rsid w:val="00DE7F5A"/>
    <w:rsid w:val="00E17AD0"/>
    <w:rsid w:val="00E22FDA"/>
    <w:rsid w:val="00E27B95"/>
    <w:rsid w:val="00E53A0F"/>
    <w:rsid w:val="00E56093"/>
    <w:rsid w:val="00E6695E"/>
    <w:rsid w:val="00E70BD0"/>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4379"/>
    <w:rsid w:val="00F25817"/>
    <w:rsid w:val="00F40045"/>
    <w:rsid w:val="00F41020"/>
    <w:rsid w:val="00F47012"/>
    <w:rsid w:val="00F51469"/>
    <w:rsid w:val="00F51A47"/>
    <w:rsid w:val="00F530B8"/>
    <w:rsid w:val="00F579F8"/>
    <w:rsid w:val="00F6528D"/>
    <w:rsid w:val="00F66560"/>
    <w:rsid w:val="00F701CE"/>
    <w:rsid w:val="00F716E9"/>
    <w:rsid w:val="00F71C7F"/>
    <w:rsid w:val="00F72975"/>
    <w:rsid w:val="00F73B56"/>
    <w:rsid w:val="00F82CB7"/>
    <w:rsid w:val="00F87B20"/>
    <w:rsid w:val="00F918B4"/>
    <w:rsid w:val="00F95000"/>
    <w:rsid w:val="00FA16C8"/>
    <w:rsid w:val="00FA21FA"/>
    <w:rsid w:val="00FA445D"/>
    <w:rsid w:val="00FB0A38"/>
    <w:rsid w:val="00FB13EC"/>
    <w:rsid w:val="00FB29CB"/>
    <w:rsid w:val="00FB5066"/>
    <w:rsid w:val="00FB68C4"/>
    <w:rsid w:val="00FB77A5"/>
    <w:rsid w:val="00FC2E66"/>
    <w:rsid w:val="00FD016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4B98-4D41-439C-9013-EFB90FDE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20263</Words>
  <Characters>115500</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2019-01-10T15:26:00Z</dcterms:created>
  <dcterms:modified xsi:type="dcterms:W3CDTF">2019-01-10T15:26:00Z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