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775" w:rsidRPr="00CA1385" w:rsidRDefault="00717775" w:rsidP="00717775">
      <w:pPr>
        <w:pStyle w:val="FirstParagraph"/>
        <w:jc w:val="center"/>
        <w:rPr>
          <w:rFonts w:ascii="Bahnschrift SemiBold" w:hAnsi="Bahnschrift SemiBold" w:cs="Arial"/>
          <w:b/>
          <w:color w:val="7030A0"/>
          <w:sz w:val="32"/>
          <w:szCs w:val="32"/>
          <w:lang w:val="es-MX"/>
        </w:rPr>
      </w:pPr>
      <w:r w:rsidRPr="00CA1385">
        <w:rPr>
          <w:rFonts w:ascii="Bahnschrift SemiBold" w:hAnsi="Bahnschrift SemiBold" w:cs="Arial"/>
          <w:b/>
          <w:color w:val="7030A0"/>
          <w:sz w:val="32"/>
          <w:szCs w:val="32"/>
          <w:lang w:val="es-MX"/>
        </w:rPr>
        <w:t>INCIDENCIA INSTITUCIONAL DE CANCER.</w:t>
      </w:r>
    </w:p>
    <w:p w:rsidR="00717775" w:rsidRPr="00CA1385" w:rsidRDefault="00717775" w:rsidP="00717775">
      <w:pPr>
        <w:pStyle w:val="FirstParagraph"/>
        <w:jc w:val="center"/>
        <w:rPr>
          <w:rFonts w:ascii="Bahnschrift SemiBold" w:hAnsi="Bahnschrift SemiBold" w:cs="Arial"/>
          <w:b/>
          <w:color w:val="7030A0"/>
          <w:sz w:val="32"/>
          <w:szCs w:val="32"/>
          <w:lang w:val="es-MX"/>
        </w:rPr>
      </w:pPr>
      <w:r w:rsidRPr="00CA1385">
        <w:rPr>
          <w:rFonts w:ascii="Bahnschrift SemiBold" w:hAnsi="Bahnschrift SemiBold" w:cs="Arial"/>
          <w:b/>
          <w:color w:val="7030A0"/>
          <w:sz w:val="32"/>
          <w:szCs w:val="32"/>
          <w:lang w:val="es-MX"/>
        </w:rPr>
        <w:t>DRA POMAR (Calle La Rioja 2042).</w:t>
      </w:r>
    </w:p>
    <w:p w:rsidR="00E73F46" w:rsidRPr="00CA1385" w:rsidRDefault="00717775" w:rsidP="00717775">
      <w:pPr>
        <w:pStyle w:val="FirstParagraph"/>
        <w:jc w:val="center"/>
        <w:rPr>
          <w:rFonts w:ascii="Bahnschrift SemiBold" w:hAnsi="Bahnschrift SemiBold" w:cs="Arial"/>
          <w:b/>
          <w:color w:val="7030A0"/>
          <w:sz w:val="28"/>
          <w:szCs w:val="28"/>
          <w:lang w:val="es-MX"/>
        </w:rPr>
      </w:pPr>
      <w:r w:rsidRPr="00CA1385">
        <w:rPr>
          <w:rFonts w:ascii="Bahnschrift SemiBold" w:hAnsi="Bahnschrift SemiBold" w:cs="Arial"/>
          <w:b/>
          <w:color w:val="7030A0"/>
          <w:sz w:val="28"/>
          <w:szCs w:val="28"/>
          <w:lang w:val="es-MX"/>
        </w:rPr>
        <w:t>AÑOS 2018, 2019, 2020</w:t>
      </w:r>
    </w:p>
    <w:p w:rsidR="00717775" w:rsidRPr="00CA1385" w:rsidRDefault="00717775" w:rsidP="00717775">
      <w:pPr>
        <w:pStyle w:val="Textoindependiente"/>
        <w:rPr>
          <w:rFonts w:ascii="Bahnschrift SemiBold" w:hAnsi="Bahnschrift SemiBold" w:cs="Arial"/>
          <w:color w:val="7030A0"/>
          <w:lang w:val="es-MX"/>
        </w:rPr>
      </w:pPr>
    </w:p>
    <w:p w:rsidR="000D08B5" w:rsidRPr="00CA1385" w:rsidRDefault="00717775" w:rsidP="00717775">
      <w:pPr>
        <w:pStyle w:val="Textoindependiente"/>
        <w:jc w:val="center"/>
        <w:rPr>
          <w:rFonts w:ascii="Bahnschrift SemiBold" w:hAnsi="Bahnschrift SemiBold" w:cs="Arial"/>
          <w:b/>
          <w:color w:val="7030A0"/>
          <w:szCs w:val="24"/>
          <w:lang w:val="es-MX"/>
        </w:rPr>
      </w:pPr>
      <w:r w:rsidRPr="00CA1385">
        <w:rPr>
          <w:rFonts w:ascii="Bahnschrift SemiBold" w:hAnsi="Bahnschrift SemiBold" w:cs="Arial"/>
          <w:b/>
          <w:color w:val="7030A0"/>
          <w:szCs w:val="24"/>
          <w:lang w:val="es-MX"/>
        </w:rPr>
        <w:t xml:space="preserve">Registro Poblacional de Cáncer del Partido de Gral. Pueyrredón, </w:t>
      </w:r>
    </w:p>
    <w:p w:rsidR="000D08B5" w:rsidRPr="00CA1385" w:rsidRDefault="00717775" w:rsidP="00717775">
      <w:pPr>
        <w:pStyle w:val="Textoindependiente"/>
        <w:jc w:val="center"/>
        <w:rPr>
          <w:rFonts w:ascii="Bahnschrift SemiBold" w:hAnsi="Bahnschrift SemiBold" w:cs="Arial"/>
          <w:b/>
          <w:color w:val="7030A0"/>
          <w:szCs w:val="24"/>
          <w:lang w:val="es-MX"/>
        </w:rPr>
      </w:pPr>
      <w:r w:rsidRPr="00CA1385">
        <w:rPr>
          <w:rFonts w:ascii="Bahnschrift SemiBold" w:hAnsi="Bahnschrift SemiBold" w:cs="Arial"/>
          <w:b/>
          <w:color w:val="7030A0"/>
          <w:szCs w:val="24"/>
          <w:lang w:val="es-MX"/>
        </w:rPr>
        <w:t xml:space="preserve">Departamento de Investigación Epidemiológica, </w:t>
      </w:r>
    </w:p>
    <w:p w:rsidR="00717775" w:rsidRPr="00CA1385" w:rsidRDefault="00717775" w:rsidP="00717775">
      <w:pPr>
        <w:pStyle w:val="Textoindependiente"/>
        <w:jc w:val="center"/>
        <w:rPr>
          <w:rFonts w:ascii="Bahnschrift SemiBold" w:hAnsi="Bahnschrift SemiBold" w:cs="Arial"/>
          <w:b/>
          <w:color w:val="7030A0"/>
          <w:szCs w:val="24"/>
          <w:lang w:val="es-MX"/>
        </w:rPr>
      </w:pPr>
      <w:r w:rsidRPr="00CA1385">
        <w:rPr>
          <w:rFonts w:ascii="Bahnschrift SemiBold" w:hAnsi="Bahnschrift SemiBold" w:cs="Arial"/>
          <w:b/>
          <w:color w:val="7030A0"/>
          <w:szCs w:val="24"/>
          <w:lang w:val="es-MX"/>
        </w:rPr>
        <w:t xml:space="preserve">Instituto Nacional de Epidemiología, </w:t>
      </w:r>
      <w:proofErr w:type="spellStart"/>
      <w:r w:rsidRPr="00CA1385">
        <w:rPr>
          <w:rFonts w:ascii="Bahnschrift SemiBold" w:hAnsi="Bahnschrift SemiBold" w:cs="Arial"/>
          <w:b/>
          <w:color w:val="7030A0"/>
          <w:szCs w:val="24"/>
          <w:lang w:val="es-MX"/>
        </w:rPr>
        <w:t>Dr</w:t>
      </w:r>
      <w:proofErr w:type="spellEnd"/>
      <w:r w:rsidRPr="00CA1385">
        <w:rPr>
          <w:rFonts w:ascii="Bahnschrift SemiBold" w:hAnsi="Bahnschrift SemiBold" w:cs="Arial"/>
          <w:b/>
          <w:color w:val="7030A0"/>
          <w:szCs w:val="24"/>
          <w:lang w:val="es-MX"/>
        </w:rPr>
        <w:t xml:space="preserve"> Juan H Jara (INE)</w:t>
      </w:r>
    </w:p>
    <w:p w:rsidR="000D08B5" w:rsidRPr="00CA1385" w:rsidRDefault="000D08B5" w:rsidP="00717775">
      <w:pPr>
        <w:pStyle w:val="Textoindependiente"/>
        <w:jc w:val="center"/>
        <w:rPr>
          <w:rFonts w:ascii="Bahnschrift SemiBold" w:hAnsi="Bahnschrift SemiBold" w:cs="Arial"/>
          <w:b/>
          <w:color w:val="7030A0"/>
          <w:szCs w:val="24"/>
          <w:lang w:val="es-MX"/>
        </w:rPr>
      </w:pPr>
    </w:p>
    <w:p w:rsidR="00717775" w:rsidRPr="00CA1385" w:rsidRDefault="00717775" w:rsidP="00717775">
      <w:pPr>
        <w:pStyle w:val="Textoindependiente"/>
        <w:jc w:val="center"/>
        <w:rPr>
          <w:rFonts w:ascii="Bahnschrift SemiBold" w:hAnsi="Bahnschrift SemiBold" w:cs="Arial"/>
          <w:color w:val="7030A0"/>
          <w:szCs w:val="24"/>
          <w:lang w:val="es-MX"/>
        </w:rPr>
      </w:pPr>
      <w:r w:rsidRPr="00CA1385">
        <w:rPr>
          <w:rFonts w:ascii="Bahnschrift SemiBold" w:hAnsi="Bahnschrift SemiBold" w:cs="Arial"/>
          <w:color w:val="7030A0"/>
          <w:szCs w:val="24"/>
          <w:lang w:val="es-MX"/>
        </w:rPr>
        <w:t xml:space="preserve">Mar del Plata, 19 de </w:t>
      </w:r>
      <w:proofErr w:type="gramStart"/>
      <w:r w:rsidRPr="00CA1385">
        <w:rPr>
          <w:rFonts w:ascii="Bahnschrift SemiBold" w:hAnsi="Bahnschrift SemiBold" w:cs="Arial"/>
          <w:color w:val="7030A0"/>
          <w:szCs w:val="24"/>
          <w:lang w:val="es-MX"/>
        </w:rPr>
        <w:t>Octubre</w:t>
      </w:r>
      <w:proofErr w:type="gramEnd"/>
      <w:r w:rsidRPr="00CA1385">
        <w:rPr>
          <w:rFonts w:ascii="Bahnschrift SemiBold" w:hAnsi="Bahnschrift SemiBold" w:cs="Arial"/>
          <w:color w:val="7030A0"/>
          <w:szCs w:val="24"/>
          <w:lang w:val="es-MX"/>
        </w:rPr>
        <w:t xml:space="preserve"> de 2021</w:t>
      </w:r>
    </w:p>
    <w:p w:rsidR="000D08B5" w:rsidRDefault="000D08B5" w:rsidP="00717775">
      <w:pPr>
        <w:pStyle w:val="Textoindependiente"/>
        <w:jc w:val="center"/>
        <w:rPr>
          <w:rFonts w:ascii="Bahnschrift SemiBold" w:hAnsi="Bahnschrift SemiBold" w:cs="Arial"/>
          <w:szCs w:val="24"/>
          <w:lang w:val="es-MX"/>
        </w:rPr>
      </w:pPr>
    </w:p>
    <w:p w:rsidR="000D08B5" w:rsidRPr="003C5E22" w:rsidRDefault="000D08B5" w:rsidP="008D1E8D">
      <w:pPr>
        <w:pStyle w:val="Textoindependiente"/>
        <w:rPr>
          <w:rFonts w:ascii="Bahnschrift SemiBold" w:hAnsi="Bahnschrift SemiBold" w:cs="Arial"/>
          <w:b/>
          <w:szCs w:val="24"/>
          <w:lang w:val="es-MX"/>
        </w:rPr>
      </w:pPr>
      <w:r w:rsidRPr="003C5E22">
        <w:rPr>
          <w:rFonts w:ascii="Bahnschrift SemiBold" w:hAnsi="Bahnschrift SemiBold" w:cs="Arial"/>
          <w:b/>
          <w:szCs w:val="24"/>
          <w:lang w:val="es-MX"/>
        </w:rPr>
        <w:t>Introducción</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Registro Poblacional de Cáncer del Partido de General Pueyrredón realiza sus funciones en el Departamento de Investigación Epidemiológica del Instituto Nacional de Epidemiología (INE).</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INE forma parte de la Administración Nacional de Laboratorios e Institutos en Salud (A.N.L.I.S.), la cual depende del Ministerio de Salud de la Nación.</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Registro comenzó a funcionar a partir del 1º de Enero del 2013. Forma parte de la red argentina de registros poblacionales, que se encuentra nucleada en el Instituto Nacional del Cáncer. Su equipo se encuentra conformado por los siguientes profesionales:</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lastRenderedPageBreak/>
        <w:t xml:space="preserve">Gabriel </w:t>
      </w:r>
      <w:proofErr w:type="spellStart"/>
      <w:r w:rsidRPr="000D08B5">
        <w:rPr>
          <w:rFonts w:ascii="Bahnschrift SemiBold" w:hAnsi="Bahnschrift SemiBold" w:cs="Arial"/>
          <w:szCs w:val="24"/>
          <w:lang w:val="es-MX"/>
        </w:rPr>
        <w:t>Amezqueta</w:t>
      </w:r>
      <w:proofErr w:type="spellEnd"/>
      <w:r w:rsidRPr="000D08B5">
        <w:rPr>
          <w:rFonts w:ascii="Bahnschrift SemiBold" w:hAnsi="Bahnschrift SemiBold" w:cs="Arial"/>
          <w:szCs w:val="24"/>
          <w:lang w:val="es-MX"/>
        </w:rPr>
        <w:t xml:space="preserve"> (Enfermero), Rodr</w:t>
      </w:r>
      <w:r w:rsidR="00A53093">
        <w:rPr>
          <w:rFonts w:ascii="Bahnschrift SemiBold" w:hAnsi="Bahnschrift SemiBold" w:cs="Arial"/>
          <w:szCs w:val="24"/>
          <w:lang w:val="es-MX"/>
        </w:rPr>
        <w:t xml:space="preserve">igo </w:t>
      </w:r>
      <w:proofErr w:type="spellStart"/>
      <w:r w:rsidR="00A53093">
        <w:rPr>
          <w:rFonts w:ascii="Bahnschrift SemiBold" w:hAnsi="Bahnschrift SemiBold" w:cs="Arial"/>
          <w:szCs w:val="24"/>
          <w:lang w:val="es-MX"/>
        </w:rPr>
        <w:t>Sabuda</w:t>
      </w:r>
      <w:proofErr w:type="spellEnd"/>
      <w:r w:rsidR="00A53093">
        <w:rPr>
          <w:rFonts w:ascii="Bahnschrift SemiBold" w:hAnsi="Bahnschrift SemiBold" w:cs="Arial"/>
          <w:szCs w:val="24"/>
          <w:lang w:val="es-MX"/>
        </w:rPr>
        <w:t xml:space="preserve"> (Técnico en Imágenes)</w:t>
      </w:r>
      <w:bookmarkStart w:id="0" w:name="_GoBack"/>
      <w:bookmarkEnd w:id="0"/>
      <w:r w:rsidRPr="000D08B5">
        <w:rPr>
          <w:rFonts w:ascii="Bahnschrift SemiBold" w:hAnsi="Bahnschrift SemiBold" w:cs="Arial"/>
          <w:szCs w:val="24"/>
          <w:lang w:val="es-MX"/>
        </w:rPr>
        <w:t xml:space="preserve">, Christian </w:t>
      </w:r>
      <w:proofErr w:type="spellStart"/>
      <w:r w:rsidRPr="000D08B5">
        <w:rPr>
          <w:rFonts w:ascii="Bahnschrift SemiBold" w:hAnsi="Bahnschrift SemiBold" w:cs="Arial"/>
          <w:szCs w:val="24"/>
          <w:lang w:val="es-MX"/>
        </w:rPr>
        <w:t>Ballejo</w:t>
      </w:r>
      <w:proofErr w:type="spellEnd"/>
      <w:r w:rsidRPr="000D08B5">
        <w:rPr>
          <w:rFonts w:ascii="Bahnschrift SemiBold" w:hAnsi="Bahnschrift SemiBold" w:cs="Arial"/>
          <w:szCs w:val="24"/>
          <w:lang w:val="es-MX"/>
        </w:rPr>
        <w:t xml:space="preserve"> ( Especialista en Informática) , </w:t>
      </w:r>
      <w:proofErr w:type="spellStart"/>
      <w:r w:rsidRPr="000D08B5">
        <w:rPr>
          <w:rFonts w:ascii="Bahnschrift SemiBold" w:hAnsi="Bahnschrift SemiBold" w:cs="Arial"/>
          <w:szCs w:val="24"/>
          <w:lang w:val="es-MX"/>
        </w:rPr>
        <w:t>Sebastian</w:t>
      </w:r>
      <w:proofErr w:type="spellEnd"/>
      <w:r w:rsidRPr="000D08B5">
        <w:rPr>
          <w:rFonts w:ascii="Bahnschrift SemiBold" w:hAnsi="Bahnschrift SemiBold" w:cs="Arial"/>
          <w:szCs w:val="24"/>
          <w:lang w:val="es-MX"/>
        </w:rPr>
        <w:t xml:space="preserve"> </w:t>
      </w:r>
      <w:proofErr w:type="spellStart"/>
      <w:r w:rsidRPr="000D08B5">
        <w:rPr>
          <w:rFonts w:ascii="Bahnschrift SemiBold" w:hAnsi="Bahnschrift SemiBold" w:cs="Arial"/>
          <w:szCs w:val="24"/>
          <w:lang w:val="es-MX"/>
        </w:rPr>
        <w:t>Bienaimé</w:t>
      </w:r>
      <w:proofErr w:type="spellEnd"/>
      <w:r w:rsidRPr="000D08B5">
        <w:rPr>
          <w:rFonts w:ascii="Bahnschrift SemiBold" w:hAnsi="Bahnschrift SemiBold" w:cs="Arial"/>
          <w:szCs w:val="24"/>
          <w:lang w:val="es-MX"/>
        </w:rPr>
        <w:t xml:space="preserve"> (Médico Especialista en Medicina General y Familiar) y Ramiro Dana Smith (Médico Especialista en Medicina Interna y Referente del Registro).</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El protocolo de recolección, clasificación y codificación de los datos se realiza siguiendo las normativas de la Agencia Internacional de Investigación en Cáncer, que es dependiente de la OMS.</w:t>
      </w:r>
    </w:p>
    <w:p w:rsidR="000D08B5" w:rsidRPr="000D08B5" w:rsidRDefault="000D08B5" w:rsidP="008D1E8D">
      <w:pPr>
        <w:pStyle w:val="Textoindependiente"/>
        <w:rPr>
          <w:rFonts w:ascii="Bahnschrift SemiBold" w:hAnsi="Bahnschrift SemiBold" w:cs="Arial"/>
          <w:szCs w:val="24"/>
          <w:lang w:val="es-MX"/>
        </w:rPr>
      </w:pPr>
    </w:p>
    <w:p w:rsidR="000D08B5" w:rsidRPr="000D08B5" w:rsidRDefault="000D08B5" w:rsidP="008D1E8D">
      <w:pPr>
        <w:pStyle w:val="Textoindependiente"/>
        <w:rPr>
          <w:rFonts w:ascii="Bahnschrift SemiBold" w:hAnsi="Bahnschrift SemiBold" w:cs="Arial"/>
          <w:szCs w:val="24"/>
          <w:lang w:val="es-MX"/>
        </w:rPr>
      </w:pPr>
      <w:r w:rsidRPr="000D08B5">
        <w:rPr>
          <w:rFonts w:ascii="Bahnschrift SemiBold" w:hAnsi="Bahnschrift SemiBold" w:cs="Arial"/>
          <w:szCs w:val="24"/>
          <w:lang w:val="es-MX"/>
        </w:rPr>
        <w:t>Son registrados los casos incidentes de cáncer del Partido de General Pueyrredón de forma anual. El análisis de los datos permite luego calcular el riesgo que presenta nuestra población de enfermar de cáncer, y compararlo con los datos de los demás Registros Poblacionales.</w:t>
      </w:r>
    </w:p>
    <w:sectPr w:rsidR="000D08B5" w:rsidRPr="000D08B5">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BD" w:rsidRDefault="00474EBD">
      <w:pPr>
        <w:spacing w:after="0"/>
      </w:pPr>
      <w:r>
        <w:separator/>
      </w:r>
    </w:p>
  </w:endnote>
  <w:endnote w:type="continuationSeparator" w:id="0">
    <w:p w:rsidR="00474EBD" w:rsidRDefault="00474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2102"/>
      <w:docPartObj>
        <w:docPartGallery w:val="Page Numbers (Bottom of Page)"/>
        <w:docPartUnique/>
      </w:docPartObj>
    </w:sdtPr>
    <w:sdtEndPr/>
    <w:sdtContent>
      <w:p w:rsidR="002514BB" w:rsidRDefault="002514BB">
        <w:pPr>
          <w:pStyle w:val="Piedepgina"/>
          <w:jc w:val="right"/>
        </w:pPr>
        <w:r>
          <w:fldChar w:fldCharType="begin"/>
        </w:r>
        <w:r>
          <w:instrText>PAGE   \* MERGEFORMAT</w:instrText>
        </w:r>
        <w:r>
          <w:fldChar w:fldCharType="separate"/>
        </w:r>
        <w:r w:rsidR="00A53093" w:rsidRPr="00A53093">
          <w:rPr>
            <w:noProof/>
            <w:lang w:val="es-ES"/>
          </w:rPr>
          <w:t>2</w:t>
        </w:r>
        <w:r>
          <w:fldChar w:fldCharType="end"/>
        </w:r>
      </w:p>
    </w:sdtContent>
  </w:sdt>
  <w:p w:rsidR="002514BB" w:rsidRDefault="002514B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BD" w:rsidRDefault="00474EBD">
      <w:r>
        <w:separator/>
      </w:r>
    </w:p>
  </w:footnote>
  <w:footnote w:type="continuationSeparator" w:id="0">
    <w:p w:rsidR="00474EBD" w:rsidRDefault="00474E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BB" w:rsidRDefault="002514B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E08F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FC2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509E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083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66D1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21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54DF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6A2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9AEC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A91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3FF04D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1AE401"/>
    <w:multiLevelType w:val="multilevel"/>
    <w:tmpl w:val="17486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768"/>
    <w:rsid w:val="000D08B5"/>
    <w:rsid w:val="00200750"/>
    <w:rsid w:val="0023373E"/>
    <w:rsid w:val="002514BB"/>
    <w:rsid w:val="002A647A"/>
    <w:rsid w:val="0037391B"/>
    <w:rsid w:val="003C5E22"/>
    <w:rsid w:val="00474EBD"/>
    <w:rsid w:val="004B5698"/>
    <w:rsid w:val="004E29B3"/>
    <w:rsid w:val="004E3E70"/>
    <w:rsid w:val="00590D07"/>
    <w:rsid w:val="00717775"/>
    <w:rsid w:val="00784D58"/>
    <w:rsid w:val="007E7BCA"/>
    <w:rsid w:val="00804B8B"/>
    <w:rsid w:val="008D1E8D"/>
    <w:rsid w:val="008D6863"/>
    <w:rsid w:val="00A53093"/>
    <w:rsid w:val="00B86B75"/>
    <w:rsid w:val="00BC48D5"/>
    <w:rsid w:val="00C36279"/>
    <w:rsid w:val="00C93292"/>
    <w:rsid w:val="00CA1385"/>
    <w:rsid w:val="00DC27F5"/>
    <w:rsid w:val="00E315A3"/>
    <w:rsid w:val="00E73F46"/>
    <w:rsid w:val="00FB73D3"/>
    <w:rsid w:val="00FD21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BC7A"/>
  <w15:docId w15:val="{7E169B6D-34D0-4A65-9B55-4DDAC4E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7A"/>
    <w:pPr>
      <w:jc w:val="both"/>
    </w:pPr>
    <w:rPr>
      <w:rFonts w:ascii="Bahnschrift" w:hAnsi="Bahnschrift"/>
      <w:sz w:val="24"/>
    </w:rPr>
  </w:style>
  <w:style w:type="paragraph" w:styleId="Ttulo1">
    <w:name w:val="heading 1"/>
    <w:basedOn w:val="Normal"/>
    <w:next w:val="Normal"/>
    <w:link w:val="Ttulo1Car"/>
    <w:uiPriority w:val="9"/>
    <w:qFormat/>
    <w:rsid w:val="00804B8B"/>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804B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04B8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804B8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804B8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804B8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unhideWhenUsed/>
    <w:qFormat/>
    <w:rsid w:val="00804B8B"/>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unhideWhenUsed/>
    <w:qFormat/>
    <w:rsid w:val="00804B8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unhideWhenUsed/>
    <w:qFormat/>
    <w:rsid w:val="00804B8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7391B"/>
    <w:pPr>
      <w:spacing w:before="180" w:after="180"/>
    </w:pPr>
  </w:style>
  <w:style w:type="paragraph" w:customStyle="1" w:styleId="FirstParagraph">
    <w:name w:val="First Paragraph"/>
    <w:basedOn w:val="Textoindependiente"/>
    <w:next w:val="Textoindependiente"/>
    <w:rsid w:val="0037391B"/>
  </w:style>
  <w:style w:type="paragraph" w:customStyle="1" w:styleId="Compact">
    <w:name w:val="Compact"/>
    <w:basedOn w:val="Textoindependiente"/>
    <w:rsid w:val="0037391B"/>
    <w:pPr>
      <w:spacing w:before="36" w:after="36"/>
    </w:pPr>
  </w:style>
  <w:style w:type="paragraph" w:styleId="Ttulo">
    <w:name w:val="Title"/>
    <w:basedOn w:val="Normal"/>
    <w:next w:val="Normal"/>
    <w:link w:val="TtuloCar"/>
    <w:uiPriority w:val="10"/>
    <w:qFormat/>
    <w:rsid w:val="00804B8B"/>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804B8B"/>
    <w:pPr>
      <w:numPr>
        <w:ilvl w:val="1"/>
      </w:numPr>
      <w:jc w:val="center"/>
    </w:pPr>
    <w:rPr>
      <w:color w:val="1F497D" w:themeColor="text2"/>
      <w:sz w:val="28"/>
      <w:szCs w:val="28"/>
    </w:rPr>
  </w:style>
  <w:style w:type="paragraph" w:customStyle="1" w:styleId="Author">
    <w:name w:val="Author"/>
    <w:next w:val="Textoindependiente"/>
    <w:rsid w:val="0037391B"/>
    <w:pPr>
      <w:keepNext/>
      <w:keepLines/>
      <w:jc w:val="center"/>
    </w:pPr>
  </w:style>
  <w:style w:type="paragraph" w:styleId="Fecha">
    <w:name w:val="Date"/>
    <w:next w:val="Textoindependiente"/>
    <w:rsid w:val="0037391B"/>
    <w:pPr>
      <w:keepNext/>
      <w:keepLines/>
      <w:jc w:val="center"/>
    </w:pPr>
  </w:style>
  <w:style w:type="paragraph" w:customStyle="1" w:styleId="Abstract">
    <w:name w:val="Abstract"/>
    <w:basedOn w:val="Normal"/>
    <w:next w:val="Textoindependiente"/>
    <w:rsid w:val="0037391B"/>
    <w:pPr>
      <w:keepNext/>
      <w:keepLines/>
      <w:spacing w:before="300" w:after="300"/>
    </w:pPr>
    <w:rPr>
      <w:sz w:val="20"/>
      <w:szCs w:val="20"/>
    </w:rPr>
  </w:style>
  <w:style w:type="paragraph" w:styleId="Bibliografa">
    <w:name w:val="Bibliography"/>
    <w:basedOn w:val="Normal"/>
    <w:rsid w:val="0037391B"/>
  </w:style>
  <w:style w:type="paragraph" w:styleId="Textodebloque">
    <w:name w:val="Block Text"/>
    <w:basedOn w:val="Textoindependiente"/>
    <w:next w:val="Textoindependiente"/>
    <w:uiPriority w:val="9"/>
    <w:unhideWhenUsed/>
    <w:rsid w:val="0037391B"/>
    <w:pPr>
      <w:spacing w:before="100" w:after="100"/>
      <w:ind w:left="480" w:right="480"/>
    </w:pPr>
  </w:style>
  <w:style w:type="paragraph" w:styleId="Textonotapie">
    <w:name w:val="footnote text"/>
    <w:basedOn w:val="Normal"/>
    <w:uiPriority w:val="9"/>
    <w:unhideWhenUsed/>
    <w:rsid w:val="0037391B"/>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04B8B"/>
    <w:pPr>
      <w:spacing w:line="240" w:lineRule="auto"/>
    </w:pPr>
    <w:rPr>
      <w:b/>
      <w:bCs/>
      <w:color w:val="404040" w:themeColor="text1" w:themeTint="BF"/>
      <w:sz w:val="16"/>
      <w:szCs w:val="1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sid w:val="00804B8B"/>
    <w:rPr>
      <w:b/>
      <w:bCs/>
      <w:color w:val="404040" w:themeColor="text1" w:themeTint="BF"/>
      <w:sz w:val="16"/>
      <w:szCs w:val="16"/>
    </w:rPr>
  </w:style>
  <w:style w:type="character" w:customStyle="1" w:styleId="VerbatimChar">
    <w:name w:val="Verbatim Char"/>
    <w:basedOn w:val="DescripcinCar"/>
    <w:link w:val="SourceCode"/>
    <w:rPr>
      <w:rFonts w:ascii="Consolas" w:hAnsi="Consolas"/>
      <w:b/>
      <w:bCs/>
      <w:color w:val="404040" w:themeColor="text1" w:themeTint="BF"/>
      <w:sz w:val="22"/>
      <w:szCs w:val="16"/>
    </w:rPr>
  </w:style>
  <w:style w:type="character" w:customStyle="1" w:styleId="SectionNumber">
    <w:name w:val="Section Number"/>
    <w:basedOn w:val="DescripcinCar"/>
    <w:rPr>
      <w:b/>
      <w:bCs/>
      <w:color w:val="404040" w:themeColor="text1" w:themeTint="BF"/>
      <w:sz w:val="16"/>
      <w:szCs w:val="16"/>
    </w:rPr>
  </w:style>
  <w:style w:type="character" w:styleId="Refdenotaalpie">
    <w:name w:val="footnote reference"/>
    <w:basedOn w:val="DescripcinCar"/>
    <w:rPr>
      <w:b/>
      <w:bCs/>
      <w:color w:val="404040" w:themeColor="text1" w:themeTint="BF"/>
      <w:sz w:val="16"/>
      <w:szCs w:val="16"/>
      <w:vertAlign w:val="superscript"/>
    </w:rPr>
  </w:style>
  <w:style w:type="character" w:styleId="Hipervnculo">
    <w:name w:val="Hyperlink"/>
    <w:basedOn w:val="DescripcinCar"/>
    <w:rPr>
      <w:b/>
      <w:bCs/>
      <w:color w:val="4F81BD" w:themeColor="accent1"/>
      <w:sz w:val="16"/>
      <w:szCs w:val="16"/>
    </w:rPr>
  </w:style>
  <w:style w:type="paragraph" w:styleId="TtuloTDC">
    <w:name w:val="TOC Heading"/>
    <w:basedOn w:val="Ttulo1"/>
    <w:next w:val="Normal"/>
    <w:uiPriority w:val="39"/>
    <w:unhideWhenUsed/>
    <w:qFormat/>
    <w:rsid w:val="00804B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paragraph" w:styleId="Encabezado">
    <w:name w:val="header"/>
    <w:basedOn w:val="Ttulo1"/>
    <w:link w:val="EncabezadoCar"/>
    <w:unhideWhenUsed/>
    <w:rsid w:val="0037391B"/>
    <w:pPr>
      <w:tabs>
        <w:tab w:val="center" w:pos="4419"/>
        <w:tab w:val="right" w:pos="8838"/>
      </w:tabs>
    </w:pPr>
    <w:rPr>
      <w:color w:val="auto"/>
      <w:sz w:val="36"/>
      <w:vertAlign w:val="superscript"/>
      <w:lang w:val="es-MX"/>
    </w:rPr>
  </w:style>
  <w:style w:type="character" w:customStyle="1" w:styleId="EncabezadoCar">
    <w:name w:val="Encabezado Car"/>
    <w:basedOn w:val="Fuentedeprrafopredeter"/>
    <w:link w:val="Encabezado"/>
    <w:rsid w:val="0037391B"/>
    <w:rPr>
      <w:rFonts w:asciiTheme="majorHAnsi" w:eastAsiaTheme="majorEastAsia" w:hAnsiTheme="majorHAnsi" w:cstheme="majorBidi"/>
      <w:b/>
      <w:bCs/>
      <w:sz w:val="36"/>
      <w:szCs w:val="32"/>
      <w:vertAlign w:val="superscript"/>
      <w:lang w:val="es-MX"/>
    </w:rPr>
  </w:style>
  <w:style w:type="paragraph" w:styleId="Textodeglobo">
    <w:name w:val="Balloon Text"/>
    <w:basedOn w:val="Normal"/>
    <w:link w:val="TextodegloboCar"/>
    <w:semiHidden/>
    <w:unhideWhenUsed/>
    <w:rsid w:val="0037391B"/>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37391B"/>
    <w:rPr>
      <w:rFonts w:ascii="Segoe UI" w:hAnsi="Segoe UI" w:cs="Segoe UI"/>
      <w:sz w:val="18"/>
      <w:szCs w:val="18"/>
    </w:rPr>
  </w:style>
  <w:style w:type="character" w:customStyle="1" w:styleId="Ttulo1Car">
    <w:name w:val="Título 1 Car"/>
    <w:basedOn w:val="Fuentedeprrafopredeter"/>
    <w:link w:val="Ttulo1"/>
    <w:uiPriority w:val="9"/>
    <w:rsid w:val="00804B8B"/>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804B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04B8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804B8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804B8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804B8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rsid w:val="00804B8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rsid w:val="00804B8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rsid w:val="00804B8B"/>
    <w:rPr>
      <w:b/>
      <w:bCs/>
      <w:i/>
      <w:iCs/>
    </w:rPr>
  </w:style>
  <w:style w:type="character" w:customStyle="1" w:styleId="TtuloCar">
    <w:name w:val="Título Car"/>
    <w:basedOn w:val="Fuentedeprrafopredeter"/>
    <w:link w:val="Ttulo"/>
    <w:uiPriority w:val="10"/>
    <w:rsid w:val="00804B8B"/>
    <w:rPr>
      <w:rFonts w:asciiTheme="majorHAnsi" w:eastAsiaTheme="majorEastAsia" w:hAnsiTheme="majorHAnsi" w:cstheme="majorBidi"/>
      <w:caps/>
      <w:color w:val="1F497D" w:themeColor="text2"/>
      <w:spacing w:val="30"/>
      <w:sz w:val="72"/>
      <w:szCs w:val="72"/>
    </w:rPr>
  </w:style>
  <w:style w:type="character" w:customStyle="1" w:styleId="SubttuloCar">
    <w:name w:val="Subtítulo Car"/>
    <w:basedOn w:val="Fuentedeprrafopredeter"/>
    <w:link w:val="Subttulo"/>
    <w:uiPriority w:val="11"/>
    <w:rsid w:val="00804B8B"/>
    <w:rPr>
      <w:color w:val="1F497D" w:themeColor="text2"/>
      <w:sz w:val="28"/>
      <w:szCs w:val="28"/>
    </w:rPr>
  </w:style>
  <w:style w:type="character" w:styleId="Textoennegrita">
    <w:name w:val="Strong"/>
    <w:basedOn w:val="Fuentedeprrafopredeter"/>
    <w:uiPriority w:val="22"/>
    <w:qFormat/>
    <w:rsid w:val="00804B8B"/>
    <w:rPr>
      <w:b/>
      <w:bCs/>
    </w:rPr>
  </w:style>
  <w:style w:type="character" w:styleId="nfasis">
    <w:name w:val="Emphasis"/>
    <w:basedOn w:val="Fuentedeprrafopredeter"/>
    <w:uiPriority w:val="20"/>
    <w:qFormat/>
    <w:rsid w:val="00804B8B"/>
    <w:rPr>
      <w:i/>
      <w:iCs/>
      <w:color w:val="000000" w:themeColor="text1"/>
    </w:rPr>
  </w:style>
  <w:style w:type="paragraph" w:styleId="Sinespaciado">
    <w:name w:val="No Spacing"/>
    <w:uiPriority w:val="1"/>
    <w:qFormat/>
    <w:rsid w:val="00804B8B"/>
    <w:pPr>
      <w:spacing w:after="0" w:line="240" w:lineRule="auto"/>
    </w:pPr>
  </w:style>
  <w:style w:type="paragraph" w:styleId="Cita">
    <w:name w:val="Quote"/>
    <w:basedOn w:val="Normal"/>
    <w:next w:val="Normal"/>
    <w:link w:val="CitaCar"/>
    <w:uiPriority w:val="29"/>
    <w:qFormat/>
    <w:rsid w:val="00804B8B"/>
    <w:pPr>
      <w:spacing w:before="160"/>
      <w:ind w:left="720" w:right="720"/>
      <w:jc w:val="center"/>
    </w:pPr>
    <w:rPr>
      <w:i/>
      <w:iCs/>
      <w:color w:val="76923C" w:themeColor="accent3" w:themeShade="BF"/>
      <w:szCs w:val="24"/>
    </w:rPr>
  </w:style>
  <w:style w:type="character" w:customStyle="1" w:styleId="CitaCar">
    <w:name w:val="Cita Car"/>
    <w:basedOn w:val="Fuentedeprrafopredeter"/>
    <w:link w:val="Cita"/>
    <w:uiPriority w:val="29"/>
    <w:rsid w:val="00804B8B"/>
    <w:rPr>
      <w:i/>
      <w:iCs/>
      <w:color w:val="76923C" w:themeColor="accent3" w:themeShade="BF"/>
      <w:sz w:val="24"/>
      <w:szCs w:val="24"/>
    </w:rPr>
  </w:style>
  <w:style w:type="paragraph" w:styleId="Citadestacada">
    <w:name w:val="Intense Quote"/>
    <w:basedOn w:val="Normal"/>
    <w:next w:val="Normal"/>
    <w:link w:val="CitadestacadaCar"/>
    <w:uiPriority w:val="30"/>
    <w:qFormat/>
    <w:rsid w:val="00804B8B"/>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804B8B"/>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804B8B"/>
    <w:rPr>
      <w:i/>
      <w:iCs/>
      <w:color w:val="595959" w:themeColor="text1" w:themeTint="A6"/>
    </w:rPr>
  </w:style>
  <w:style w:type="character" w:styleId="nfasisintenso">
    <w:name w:val="Intense Emphasis"/>
    <w:basedOn w:val="Fuentedeprrafopredeter"/>
    <w:uiPriority w:val="21"/>
    <w:qFormat/>
    <w:rsid w:val="00804B8B"/>
    <w:rPr>
      <w:b/>
      <w:bCs/>
      <w:i/>
      <w:iCs/>
      <w:color w:val="auto"/>
    </w:rPr>
  </w:style>
  <w:style w:type="character" w:styleId="Referenciasutil">
    <w:name w:val="Subtle Reference"/>
    <w:basedOn w:val="Fuentedeprrafopredeter"/>
    <w:uiPriority w:val="31"/>
    <w:qFormat/>
    <w:rsid w:val="00804B8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04B8B"/>
    <w:rPr>
      <w:b/>
      <w:bCs/>
      <w:caps w:val="0"/>
      <w:smallCaps/>
      <w:color w:val="auto"/>
      <w:spacing w:val="0"/>
      <w:u w:val="single"/>
    </w:rPr>
  </w:style>
  <w:style w:type="character" w:styleId="Ttulodellibro">
    <w:name w:val="Book Title"/>
    <w:basedOn w:val="Fuentedeprrafopredeter"/>
    <w:uiPriority w:val="33"/>
    <w:qFormat/>
    <w:rsid w:val="00804B8B"/>
    <w:rPr>
      <w:b/>
      <w:bCs/>
      <w:caps w:val="0"/>
      <w:smallCaps/>
      <w:spacing w:val="0"/>
    </w:rPr>
  </w:style>
  <w:style w:type="paragraph" w:styleId="Piedepgina">
    <w:name w:val="footer"/>
    <w:basedOn w:val="Normal"/>
    <w:link w:val="PiedepginaCar"/>
    <w:uiPriority w:val="99"/>
    <w:unhideWhenUsed/>
    <w:rsid w:val="00251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4BB"/>
  </w:style>
  <w:style w:type="character" w:customStyle="1" w:styleId="TextoindependienteCar">
    <w:name w:val="Texto independiente Car"/>
    <w:basedOn w:val="Fuentedeprrafopredeter"/>
    <w:link w:val="Textoindependiente"/>
    <w:rsid w:val="00A53093"/>
    <w:rPr>
      <w:rFonts w:ascii="Bahnschrift" w:hAnsi="Bahnschrif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248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Usuario</cp:lastModifiedBy>
  <cp:revision>13</cp:revision>
  <dcterms:created xsi:type="dcterms:W3CDTF">2021-10-19T16:26:00Z</dcterms:created>
  <dcterms:modified xsi:type="dcterms:W3CDTF">2021-10-25T15:19:00Z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