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ACC34" w14:textId="77777777" w:rsidR="00B63ED0" w:rsidRDefault="00B63ED0" w:rsidP="00B63ED0">
      <w:pPr>
        <w:pBdr>
          <w:bottom w:val="single" w:sz="12" w:space="1" w:color="auto"/>
        </w:pBdr>
        <w:jc w:val="center"/>
        <w:rPr>
          <w:rFonts w:ascii="Tahoma" w:hAnsi="Tahoma" w:cs="Tahoma"/>
          <w:b/>
          <w:bCs/>
          <w:sz w:val="44"/>
          <w:szCs w:val="44"/>
        </w:rPr>
      </w:pPr>
      <w:r w:rsidRPr="0053480D">
        <w:rPr>
          <w:rFonts w:ascii="Tahoma" w:hAnsi="Tahoma" w:cs="Tahoma"/>
          <w:b/>
          <w:bCs/>
          <w:sz w:val="44"/>
          <w:szCs w:val="44"/>
        </w:rPr>
        <w:t>Manual de Usuario</w:t>
      </w:r>
      <w:r>
        <w:rPr>
          <w:rFonts w:ascii="Tahoma" w:hAnsi="Tahoma" w:cs="Tahoma"/>
          <w:b/>
          <w:bCs/>
          <w:sz w:val="44"/>
          <w:szCs w:val="44"/>
        </w:rPr>
        <w:t xml:space="preserve"> – Buscaminas</w:t>
      </w:r>
    </w:p>
    <w:p w14:paraId="05096454" w14:textId="26EEE9AB" w:rsidR="00B63ED0" w:rsidRPr="00B63ED0" w:rsidRDefault="00B63ED0" w:rsidP="00B07CF2">
      <w:pPr>
        <w:pStyle w:val="Prrafodelista"/>
        <w:numPr>
          <w:ilvl w:val="0"/>
          <w:numId w:val="2"/>
        </w:numPr>
        <w:jc w:val="both"/>
        <w:rPr>
          <w:rFonts w:ascii="Tahoma" w:hAnsi="Tahoma" w:cs="Tahoma"/>
          <w:b/>
          <w:bCs/>
          <w:sz w:val="24"/>
          <w:szCs w:val="24"/>
        </w:rPr>
      </w:pPr>
      <w:r>
        <w:rPr>
          <w:rFonts w:ascii="Tahoma" w:hAnsi="Tahoma" w:cs="Tahoma"/>
          <w:sz w:val="24"/>
          <w:szCs w:val="24"/>
        </w:rPr>
        <w:t xml:space="preserve">Deberá </w:t>
      </w:r>
      <w:r>
        <w:rPr>
          <w:rFonts w:ascii="Tahoma" w:hAnsi="Tahoma" w:cs="Tahoma"/>
          <w:sz w:val="24"/>
          <w:szCs w:val="24"/>
        </w:rPr>
        <w:t xml:space="preserve">clonar el repositorio de GitHub que se encuentra en el siguiente enlace: </w:t>
      </w:r>
      <w:hyperlink r:id="rId5" w:history="1">
        <w:r w:rsidRPr="00B63ED0">
          <w:rPr>
            <w:rStyle w:val="Hipervnculo"/>
            <w:rFonts w:ascii="Tahoma" w:hAnsi="Tahoma" w:cs="Tahoma"/>
            <w:sz w:val="24"/>
            <w:szCs w:val="24"/>
          </w:rPr>
          <w:t>repositorio</w:t>
        </w:r>
      </w:hyperlink>
    </w:p>
    <w:p w14:paraId="0D8D8605" w14:textId="5395B83B" w:rsidR="00B63ED0" w:rsidRDefault="00B63ED0" w:rsidP="00B07CF2">
      <w:pPr>
        <w:pStyle w:val="Prrafodelista"/>
        <w:numPr>
          <w:ilvl w:val="0"/>
          <w:numId w:val="2"/>
        </w:numPr>
        <w:jc w:val="both"/>
        <w:rPr>
          <w:rFonts w:ascii="Tahoma" w:hAnsi="Tahoma" w:cs="Tahoma"/>
          <w:b/>
          <w:bCs/>
          <w:sz w:val="24"/>
          <w:szCs w:val="24"/>
        </w:rPr>
      </w:pPr>
      <w:r>
        <w:rPr>
          <w:rFonts w:ascii="Tahoma" w:hAnsi="Tahoma" w:cs="Tahoma"/>
          <w:sz w:val="24"/>
          <w:szCs w:val="24"/>
        </w:rPr>
        <w:t xml:space="preserve">Luego, abra </w:t>
      </w:r>
      <w:r>
        <w:rPr>
          <w:rFonts w:ascii="Tahoma" w:hAnsi="Tahoma" w:cs="Tahoma"/>
          <w:sz w:val="24"/>
          <w:szCs w:val="24"/>
        </w:rPr>
        <w:t>la carpeta comprimida que se envío a su correo y ejecute el archivo programa.exe</w:t>
      </w:r>
    </w:p>
    <w:p w14:paraId="0A46B2D5" w14:textId="77777777" w:rsidR="00B63ED0" w:rsidRPr="0095275D" w:rsidRDefault="00B63ED0" w:rsidP="00B07CF2">
      <w:pPr>
        <w:pStyle w:val="Prrafodelista"/>
        <w:numPr>
          <w:ilvl w:val="0"/>
          <w:numId w:val="2"/>
        </w:numPr>
        <w:jc w:val="both"/>
        <w:rPr>
          <w:rFonts w:ascii="Tahoma" w:hAnsi="Tahoma" w:cs="Tahoma"/>
          <w:b/>
          <w:bCs/>
          <w:sz w:val="24"/>
          <w:szCs w:val="24"/>
        </w:rPr>
      </w:pPr>
      <w:r>
        <w:rPr>
          <w:rFonts w:ascii="Tahoma" w:hAnsi="Tahoma" w:cs="Tahoma"/>
          <w:sz w:val="24"/>
          <w:szCs w:val="24"/>
        </w:rPr>
        <w:t>Encontrará una pantalla principal como la siguiente:</w:t>
      </w:r>
    </w:p>
    <w:p w14:paraId="55474E8C" w14:textId="77777777" w:rsidR="00B63ED0" w:rsidRDefault="00B63ED0" w:rsidP="00B63ED0">
      <w:pPr>
        <w:jc w:val="center"/>
        <w:rPr>
          <w:rFonts w:ascii="Tahoma" w:hAnsi="Tahoma" w:cs="Tahoma"/>
          <w:b/>
          <w:bCs/>
          <w:sz w:val="24"/>
          <w:szCs w:val="24"/>
        </w:rPr>
      </w:pPr>
      <w:r w:rsidRPr="0095275D">
        <w:rPr>
          <w:noProof/>
        </w:rPr>
        <w:drawing>
          <wp:inline distT="0" distB="0" distL="0" distR="0" wp14:anchorId="5BF0E93D" wp14:editId="2E7BDE08">
            <wp:extent cx="4479467" cy="1454727"/>
            <wp:effectExtent l="152400" t="152400" r="359410" b="35560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53287" cy="1478701"/>
                    </a:xfrm>
                    <a:prstGeom prst="rect">
                      <a:avLst/>
                    </a:prstGeom>
                    <a:ln>
                      <a:noFill/>
                    </a:ln>
                    <a:effectLst>
                      <a:outerShdw blurRad="292100" dist="139700" dir="2700000" algn="tl" rotWithShape="0">
                        <a:srgbClr val="333333">
                          <a:alpha val="65000"/>
                        </a:srgbClr>
                      </a:outerShdw>
                    </a:effectLst>
                  </pic:spPr>
                </pic:pic>
              </a:graphicData>
            </a:graphic>
          </wp:inline>
        </w:drawing>
      </w:r>
    </w:p>
    <w:p w14:paraId="2B9D4167" w14:textId="5E20F668" w:rsidR="00B63ED0" w:rsidRPr="0095275D" w:rsidRDefault="00B63ED0" w:rsidP="00B63ED0">
      <w:pPr>
        <w:ind w:left="708"/>
        <w:jc w:val="both"/>
        <w:rPr>
          <w:rFonts w:ascii="Tahoma" w:hAnsi="Tahoma" w:cs="Tahoma"/>
          <w:sz w:val="24"/>
          <w:szCs w:val="24"/>
        </w:rPr>
      </w:pPr>
      <w:r>
        <w:rPr>
          <w:rFonts w:ascii="Tahoma" w:hAnsi="Tahoma" w:cs="Tahoma"/>
          <w:sz w:val="24"/>
          <w:szCs w:val="24"/>
        </w:rPr>
        <w:t xml:space="preserve">En esta ventana </w:t>
      </w:r>
      <w:r w:rsidR="00AD6ADF">
        <w:rPr>
          <w:rFonts w:ascii="Tahoma" w:hAnsi="Tahoma" w:cs="Tahoma"/>
          <w:sz w:val="24"/>
          <w:szCs w:val="24"/>
        </w:rPr>
        <w:t>deberá darle al botón comenzar y la lógica del programa.</w:t>
      </w:r>
    </w:p>
    <w:p w14:paraId="7B2D52C6" w14:textId="6C0A962A" w:rsidR="00AD6ADF" w:rsidRPr="00AD6ADF" w:rsidRDefault="00B63ED0" w:rsidP="00B07CF2">
      <w:pPr>
        <w:pStyle w:val="Prrafodelista"/>
        <w:numPr>
          <w:ilvl w:val="0"/>
          <w:numId w:val="2"/>
        </w:numPr>
        <w:jc w:val="both"/>
        <w:rPr>
          <w:rFonts w:ascii="Tahoma" w:hAnsi="Tahoma" w:cs="Tahoma"/>
          <w:b/>
          <w:bCs/>
          <w:sz w:val="24"/>
          <w:szCs w:val="24"/>
        </w:rPr>
      </w:pPr>
      <w:r>
        <w:rPr>
          <w:rFonts w:ascii="Tahoma" w:hAnsi="Tahoma" w:cs="Tahoma"/>
          <w:sz w:val="24"/>
          <w:szCs w:val="24"/>
        </w:rPr>
        <w:t xml:space="preserve">Al hacer </w:t>
      </w:r>
      <w:proofErr w:type="spellStart"/>
      <w:proofErr w:type="gramStart"/>
      <w:r>
        <w:rPr>
          <w:rFonts w:ascii="Tahoma" w:hAnsi="Tahoma" w:cs="Tahoma"/>
          <w:sz w:val="24"/>
          <w:szCs w:val="24"/>
        </w:rPr>
        <w:t>click</w:t>
      </w:r>
      <w:proofErr w:type="spellEnd"/>
      <w:proofErr w:type="gramEnd"/>
      <w:r>
        <w:rPr>
          <w:rFonts w:ascii="Tahoma" w:hAnsi="Tahoma" w:cs="Tahoma"/>
          <w:sz w:val="24"/>
          <w:szCs w:val="24"/>
        </w:rPr>
        <w:t xml:space="preserve"> en el botón</w:t>
      </w:r>
      <w:r w:rsidR="00AD6ADF">
        <w:rPr>
          <w:rFonts w:ascii="Tahoma" w:hAnsi="Tahoma" w:cs="Tahoma"/>
          <w:sz w:val="24"/>
          <w:szCs w:val="24"/>
        </w:rPr>
        <w:t xml:space="preserve"> comenzar</w:t>
      </w:r>
      <w:r>
        <w:rPr>
          <w:rFonts w:ascii="Tahoma" w:hAnsi="Tahoma" w:cs="Tahoma"/>
          <w:sz w:val="24"/>
          <w:szCs w:val="24"/>
        </w:rPr>
        <w:t>, les saldrá otra ventana en la cual</w:t>
      </w:r>
      <w:r w:rsidR="00AD6ADF">
        <w:rPr>
          <w:rFonts w:ascii="Tahoma" w:hAnsi="Tahoma" w:cs="Tahoma"/>
          <w:sz w:val="24"/>
          <w:szCs w:val="24"/>
        </w:rPr>
        <w:t xml:space="preserve"> deberá ingresar los estados del autómata siguiendo una estructura definida, en este caso, los estados separados con comas y sin espacios (ej. A,B,C,D), de lo contrario, la aplicación no funcionará correctamente</w:t>
      </w:r>
      <w:r>
        <w:rPr>
          <w:rFonts w:ascii="Tahoma" w:hAnsi="Tahoma" w:cs="Tahoma"/>
          <w:sz w:val="24"/>
          <w:szCs w:val="24"/>
        </w:rPr>
        <w:t>:</w:t>
      </w:r>
    </w:p>
    <w:p w14:paraId="4AE2DF83" w14:textId="453C1DA9" w:rsidR="00B63ED0" w:rsidRPr="00AD6ADF" w:rsidRDefault="00AD6ADF" w:rsidP="00AD6ADF">
      <w:pPr>
        <w:ind w:left="360"/>
        <w:jc w:val="center"/>
        <w:rPr>
          <w:rFonts w:ascii="Tahoma" w:hAnsi="Tahoma" w:cs="Tahoma"/>
          <w:b/>
          <w:bCs/>
          <w:sz w:val="24"/>
          <w:szCs w:val="24"/>
        </w:rPr>
      </w:pPr>
      <w:r w:rsidRPr="00AD6ADF">
        <w:drawing>
          <wp:inline distT="0" distB="0" distL="0" distR="0" wp14:anchorId="797B22A4" wp14:editId="367087BF">
            <wp:extent cx="4829396" cy="2154382"/>
            <wp:effectExtent l="152400" t="152400" r="352425" b="36068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rotWithShape="1">
                    <a:blip r:embed="rId7"/>
                    <a:srcRect t="1035"/>
                    <a:stretch/>
                  </pic:blipFill>
                  <pic:spPr bwMode="auto">
                    <a:xfrm>
                      <a:off x="0" y="0"/>
                      <a:ext cx="4860990" cy="216847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D05CB50" w14:textId="77777777" w:rsidR="00B63ED0" w:rsidRDefault="00B63ED0" w:rsidP="00B63ED0">
      <w:pPr>
        <w:rPr>
          <w:rFonts w:ascii="Tahoma" w:hAnsi="Tahoma" w:cs="Tahoma"/>
          <w:sz w:val="24"/>
          <w:szCs w:val="24"/>
        </w:rPr>
      </w:pPr>
    </w:p>
    <w:p w14:paraId="42559467" w14:textId="39A5826D" w:rsidR="00B63ED0" w:rsidRPr="00B07CF2" w:rsidRDefault="00B63ED0" w:rsidP="00B63ED0">
      <w:pPr>
        <w:pStyle w:val="Prrafodelista"/>
        <w:numPr>
          <w:ilvl w:val="0"/>
          <w:numId w:val="2"/>
        </w:numPr>
        <w:rPr>
          <w:rFonts w:ascii="Tahoma" w:hAnsi="Tahoma" w:cs="Tahoma"/>
          <w:b/>
          <w:bCs/>
          <w:sz w:val="24"/>
          <w:szCs w:val="24"/>
        </w:rPr>
      </w:pPr>
      <w:r>
        <w:rPr>
          <w:rFonts w:ascii="Tahoma" w:hAnsi="Tahoma" w:cs="Tahoma"/>
          <w:sz w:val="24"/>
          <w:szCs w:val="24"/>
        </w:rPr>
        <w:t xml:space="preserve">Luego de </w:t>
      </w:r>
      <w:r w:rsidR="00B07CF2">
        <w:rPr>
          <w:rFonts w:ascii="Tahoma" w:hAnsi="Tahoma" w:cs="Tahoma"/>
          <w:sz w:val="24"/>
          <w:szCs w:val="24"/>
        </w:rPr>
        <w:t>ingresar los estados y los símbolos, se presenta la siguiente ventana, en la que se debe escoger el estado inicial del autómata y seleccionar los estados de aceptación:</w:t>
      </w:r>
    </w:p>
    <w:p w14:paraId="1D896AA3" w14:textId="1E4C75B1" w:rsidR="00B07CF2" w:rsidRPr="00B07CF2" w:rsidRDefault="00B07CF2" w:rsidP="00B07CF2">
      <w:pPr>
        <w:ind w:left="360"/>
        <w:jc w:val="center"/>
        <w:rPr>
          <w:rFonts w:ascii="Tahoma" w:hAnsi="Tahoma" w:cs="Tahoma"/>
          <w:b/>
          <w:bCs/>
          <w:sz w:val="24"/>
          <w:szCs w:val="24"/>
        </w:rPr>
      </w:pPr>
      <w:r w:rsidRPr="00B07CF2">
        <w:rPr>
          <w:rFonts w:ascii="Tahoma" w:hAnsi="Tahoma" w:cs="Tahoma"/>
          <w:b/>
          <w:bCs/>
          <w:sz w:val="24"/>
          <w:szCs w:val="24"/>
        </w:rPr>
        <w:lastRenderedPageBreak/>
        <w:drawing>
          <wp:inline distT="0" distB="0" distL="0" distR="0" wp14:anchorId="764BCD6E" wp14:editId="583DD4BC">
            <wp:extent cx="3013364" cy="2261542"/>
            <wp:effectExtent l="152400" t="152400" r="358775" b="367665"/>
            <wp:docPr id="1"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con confianza media"/>
                    <pic:cNvPicPr/>
                  </pic:nvPicPr>
                  <pic:blipFill rotWithShape="1">
                    <a:blip r:embed="rId8"/>
                    <a:srcRect l="516" r="1"/>
                    <a:stretch/>
                  </pic:blipFill>
                  <pic:spPr bwMode="auto">
                    <a:xfrm>
                      <a:off x="0" y="0"/>
                      <a:ext cx="3043023" cy="228380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871FC6F" w14:textId="31FAF7DE" w:rsidR="00B07CF2" w:rsidRPr="00B07CF2" w:rsidRDefault="00B07CF2" w:rsidP="00B07CF2">
      <w:pPr>
        <w:pStyle w:val="Prrafodelista"/>
        <w:numPr>
          <w:ilvl w:val="0"/>
          <w:numId w:val="2"/>
        </w:numPr>
        <w:jc w:val="both"/>
        <w:rPr>
          <w:rFonts w:ascii="Tahoma" w:hAnsi="Tahoma" w:cs="Tahoma"/>
          <w:b/>
          <w:bCs/>
          <w:sz w:val="24"/>
          <w:szCs w:val="24"/>
        </w:rPr>
      </w:pPr>
      <w:r>
        <w:rPr>
          <w:rFonts w:ascii="Tahoma" w:hAnsi="Tahoma" w:cs="Tahoma"/>
          <w:sz w:val="24"/>
          <w:szCs w:val="24"/>
        </w:rPr>
        <w:t xml:space="preserve">Finalmente, se llega a la última ventana del programa. En primer lugar, se muestran los detalles del autómata ingresado anteriormente, y luego se visualiza la matriz de transiciones </w:t>
      </w:r>
      <w:proofErr w:type="gramStart"/>
      <w:r>
        <w:rPr>
          <w:rFonts w:ascii="Tahoma" w:hAnsi="Tahoma" w:cs="Tahoma"/>
          <w:sz w:val="24"/>
          <w:szCs w:val="24"/>
        </w:rPr>
        <w:t>del mismo</w:t>
      </w:r>
      <w:proofErr w:type="gramEnd"/>
      <w:r>
        <w:rPr>
          <w:rFonts w:ascii="Tahoma" w:hAnsi="Tahoma" w:cs="Tahoma"/>
          <w:sz w:val="24"/>
          <w:szCs w:val="24"/>
        </w:rPr>
        <w:t>. Es muy importante tener en cuenta que sí se ingresan estados que no se especificaron antes como transiciones, el programa se daña. Si se desean ingresar varios estados en una transición se debe seguir la misma estructura que se usó para ingresar los estados iniciales “C,D”:</w:t>
      </w:r>
    </w:p>
    <w:p w14:paraId="4D81AB1D" w14:textId="31880FD3" w:rsidR="00B07CF2" w:rsidRPr="00B07CF2" w:rsidRDefault="00B07CF2" w:rsidP="00B07CF2">
      <w:pPr>
        <w:ind w:left="360"/>
        <w:jc w:val="center"/>
        <w:rPr>
          <w:rFonts w:ascii="Tahoma" w:hAnsi="Tahoma" w:cs="Tahoma"/>
          <w:b/>
          <w:bCs/>
          <w:sz w:val="24"/>
          <w:szCs w:val="24"/>
        </w:rPr>
      </w:pPr>
      <w:r w:rsidRPr="00B07CF2">
        <w:rPr>
          <w:rFonts w:ascii="Tahoma" w:hAnsi="Tahoma" w:cs="Tahoma"/>
          <w:b/>
          <w:bCs/>
          <w:sz w:val="24"/>
          <w:szCs w:val="24"/>
        </w:rPr>
        <w:drawing>
          <wp:inline distT="0" distB="0" distL="0" distR="0" wp14:anchorId="4BD3E665" wp14:editId="19E35AE8">
            <wp:extent cx="3186546" cy="3186546"/>
            <wp:effectExtent l="152400" t="152400" r="356870" b="356870"/>
            <wp:docPr id="6" name="Imagen 6"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con confianza media"/>
                    <pic:cNvPicPr/>
                  </pic:nvPicPr>
                  <pic:blipFill>
                    <a:blip r:embed="rId9"/>
                    <a:stretch>
                      <a:fillRect/>
                    </a:stretch>
                  </pic:blipFill>
                  <pic:spPr>
                    <a:xfrm>
                      <a:off x="0" y="0"/>
                      <a:ext cx="3193118" cy="3193118"/>
                    </a:xfrm>
                    <a:prstGeom prst="rect">
                      <a:avLst/>
                    </a:prstGeom>
                    <a:ln>
                      <a:noFill/>
                    </a:ln>
                    <a:effectLst>
                      <a:outerShdw blurRad="292100" dist="139700" dir="2700000" algn="tl" rotWithShape="0">
                        <a:srgbClr val="333333">
                          <a:alpha val="65000"/>
                        </a:srgbClr>
                      </a:outerShdw>
                    </a:effectLst>
                  </pic:spPr>
                </pic:pic>
              </a:graphicData>
            </a:graphic>
          </wp:inline>
        </w:drawing>
      </w:r>
    </w:p>
    <w:p w14:paraId="0403DFDC" w14:textId="11D41781" w:rsidR="00B07CF2" w:rsidRPr="00B07CF2" w:rsidRDefault="00B07CF2" w:rsidP="00B07CF2">
      <w:pPr>
        <w:pStyle w:val="Prrafodelista"/>
        <w:numPr>
          <w:ilvl w:val="0"/>
          <w:numId w:val="2"/>
        </w:numPr>
        <w:jc w:val="both"/>
        <w:rPr>
          <w:rFonts w:ascii="Tahoma" w:hAnsi="Tahoma" w:cs="Tahoma"/>
          <w:b/>
          <w:bCs/>
          <w:sz w:val="24"/>
          <w:szCs w:val="24"/>
        </w:rPr>
      </w:pPr>
      <w:r>
        <w:rPr>
          <w:rFonts w:ascii="Tahoma" w:hAnsi="Tahoma" w:cs="Tahoma"/>
          <w:sz w:val="24"/>
          <w:szCs w:val="24"/>
        </w:rPr>
        <w:t>Luego, con el botón CONVERTIR / SIMPLIFICAR, la aplicación simplificará o convertirá el autómata dependiendo de la estructura del mismo y lo siguiente será mostrar el resultado así como permitir ingresar secuencias de símbolos para ver si el autómata las acepta o las rechaza:</w:t>
      </w:r>
    </w:p>
    <w:p w14:paraId="1A127BC8" w14:textId="21AD68CA" w:rsidR="00B07CF2" w:rsidRPr="00B07CF2" w:rsidRDefault="00B07CF2" w:rsidP="00B07CF2">
      <w:pPr>
        <w:ind w:left="360"/>
        <w:jc w:val="center"/>
        <w:rPr>
          <w:rFonts w:ascii="Tahoma" w:hAnsi="Tahoma" w:cs="Tahoma"/>
          <w:b/>
          <w:bCs/>
          <w:sz w:val="24"/>
          <w:szCs w:val="24"/>
        </w:rPr>
      </w:pPr>
      <w:r w:rsidRPr="00B07CF2">
        <w:rPr>
          <w:rFonts w:ascii="Tahoma" w:hAnsi="Tahoma" w:cs="Tahoma"/>
          <w:b/>
          <w:bCs/>
          <w:sz w:val="24"/>
          <w:szCs w:val="24"/>
        </w:rPr>
        <w:lastRenderedPageBreak/>
        <w:drawing>
          <wp:inline distT="0" distB="0" distL="0" distR="0" wp14:anchorId="1499CA9A" wp14:editId="6BB6E801">
            <wp:extent cx="3221182" cy="5792561"/>
            <wp:effectExtent l="152400" t="152400" r="360680" b="360680"/>
            <wp:docPr id="7" name="Imagen 7"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con confianza media"/>
                    <pic:cNvPicPr/>
                  </pic:nvPicPr>
                  <pic:blipFill>
                    <a:blip r:embed="rId10"/>
                    <a:stretch>
                      <a:fillRect/>
                    </a:stretch>
                  </pic:blipFill>
                  <pic:spPr>
                    <a:xfrm>
                      <a:off x="0" y="0"/>
                      <a:ext cx="3229560" cy="5807627"/>
                    </a:xfrm>
                    <a:prstGeom prst="rect">
                      <a:avLst/>
                    </a:prstGeom>
                    <a:ln>
                      <a:noFill/>
                    </a:ln>
                    <a:effectLst>
                      <a:outerShdw blurRad="292100" dist="139700" dir="2700000" algn="tl" rotWithShape="0">
                        <a:srgbClr val="333333">
                          <a:alpha val="65000"/>
                        </a:srgbClr>
                      </a:outerShdw>
                    </a:effectLst>
                  </pic:spPr>
                </pic:pic>
              </a:graphicData>
            </a:graphic>
          </wp:inline>
        </w:drawing>
      </w:r>
    </w:p>
    <w:p w14:paraId="694456AA" w14:textId="6A51A2C3" w:rsidR="00B07CF2" w:rsidRDefault="00B07CF2" w:rsidP="00B07CF2">
      <w:pPr>
        <w:ind w:left="360"/>
        <w:rPr>
          <w:rFonts w:ascii="Tahoma" w:hAnsi="Tahoma" w:cs="Tahoma"/>
          <w:b/>
          <w:bCs/>
          <w:sz w:val="24"/>
          <w:szCs w:val="24"/>
        </w:rPr>
      </w:pPr>
    </w:p>
    <w:p w14:paraId="58DE0089" w14:textId="3F850032" w:rsidR="00B07CF2" w:rsidRPr="00B07CF2" w:rsidRDefault="00B07CF2" w:rsidP="00B07CF2">
      <w:pPr>
        <w:ind w:left="360"/>
        <w:jc w:val="center"/>
        <w:rPr>
          <w:rFonts w:ascii="Tahoma" w:hAnsi="Tahoma" w:cs="Tahoma"/>
          <w:b/>
          <w:bCs/>
          <w:sz w:val="24"/>
          <w:szCs w:val="24"/>
        </w:rPr>
      </w:pPr>
    </w:p>
    <w:p w14:paraId="6ECAE57D" w14:textId="77777777" w:rsidR="0026672C" w:rsidRDefault="0026672C"/>
    <w:sectPr w:rsidR="0026672C" w:rsidSect="00D4049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71F8"/>
    <w:multiLevelType w:val="hybridMultilevel"/>
    <w:tmpl w:val="1490426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41A34E7"/>
    <w:multiLevelType w:val="hybridMultilevel"/>
    <w:tmpl w:val="615EDB16"/>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ED0"/>
    <w:rsid w:val="001E2DBA"/>
    <w:rsid w:val="0026672C"/>
    <w:rsid w:val="00A8726B"/>
    <w:rsid w:val="00AD6ADF"/>
    <w:rsid w:val="00B07CF2"/>
    <w:rsid w:val="00B63E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BA8F5"/>
  <w15:chartTrackingRefBased/>
  <w15:docId w15:val="{B139E214-9F65-49EE-BD22-7ABED8AB5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ED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3ED0"/>
    <w:pPr>
      <w:ind w:left="720"/>
      <w:contextualSpacing/>
    </w:pPr>
  </w:style>
  <w:style w:type="character" w:styleId="Hipervnculo">
    <w:name w:val="Hyperlink"/>
    <w:basedOn w:val="Fuentedeprrafopredeter"/>
    <w:uiPriority w:val="99"/>
    <w:unhideWhenUsed/>
    <w:rsid w:val="00B63ED0"/>
    <w:rPr>
      <w:color w:val="0563C1" w:themeColor="hyperlink"/>
      <w:u w:val="single"/>
    </w:rPr>
  </w:style>
  <w:style w:type="character" w:styleId="Mencinsinresolver">
    <w:name w:val="Unresolved Mention"/>
    <w:basedOn w:val="Fuentedeprrafopredeter"/>
    <w:uiPriority w:val="99"/>
    <w:semiHidden/>
    <w:unhideWhenUsed/>
    <w:rsid w:val="00B63E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cbasguti/Automat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248</Words>
  <Characters>1369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 G.</dc:creator>
  <cp:keywords/>
  <dc:description/>
  <cp:lastModifiedBy>Sebas G.</cp:lastModifiedBy>
  <cp:revision>1</cp:revision>
  <dcterms:created xsi:type="dcterms:W3CDTF">2022-02-14T02:18:00Z</dcterms:created>
  <dcterms:modified xsi:type="dcterms:W3CDTF">2022-02-14T02:48:00Z</dcterms:modified>
</cp:coreProperties>
</file>