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BrainWise Session 38 to 39 Handoff</w:t>
      </w:r>
    </w:p>
    <w:p>
      <w:r>
        <w:rPr>
          <w:i/>
          <w:color w:val="666666"/>
          <w:sz w:val="22"/>
        </w:rPr>
        <w:t>Closeout: Session 38. Open: Session 39.</w:t>
      </w:r>
    </w:p>
    <w:p/>
    <w:p>
      <w:pPr>
        <w:spacing w:before="240" w:after="120"/>
      </w:pPr>
      <w:r>
        <w:rPr>
          <w:b/>
          <w:sz w:val="32"/>
        </w:rPr>
        <w:t>Where Session 38 left off</w:t>
      </w:r>
    </w:p>
    <w:p>
      <w:r>
        <w:t>Session 38 closed with three things shipped to production: AIRSA Phase 3b end-to-end (self-rater post-submit experience verified across all three time-window states), a hot-fix unblocking corporate invitation redemption, and the PTP Pleasure brand color refactor (yellow #FFB703 to forest green #2D6A4F across nine frontend files via Lovable).</w:t>
      </w:r>
    </w:p>
    <w:p>
      <w:r>
        <w:t>One Lovable prompt is finalized and ready to send but was not sent: NAI Saturation color alignment (yellow #FFB703 to mustard #7a5800 in the NAI individual report, to align with the dashboard which already uses mustard).</w:t>
      </w:r>
    </w:p>
    <w:p>
      <w:pPr>
        <w:spacing w:before="240" w:after="120"/>
      </w:pPr>
      <w:r>
        <w:rPr>
          <w:b/>
          <w:sz w:val="32"/>
        </w:rPr>
        <w:t>Session 39 opening priorities, in order</w:t>
      </w:r>
    </w:p>
    <w:p>
      <w:pPr>
        <w:spacing w:before="200" w:after="80"/>
      </w:pPr>
      <w:r>
        <w:rPr>
          <w:b/>
          <w:sz w:val="26"/>
        </w:rPr>
        <w:t>1. Send the NAI Saturation Lovable prompt (5 minutes)</w:t>
      </w:r>
    </w:p>
    <w:p>
      <w:r>
        <w:t>The drafted prompt is at the end of Session 38's transcript at /mnt/transcripts/. Files affected: src/pages/MyResults.tsx (NAI map only), src/components/results/NAINarrativeSections.tsx, plus any other DIM-NAI-05: #FFB703 occurrences via repo-wide search.</w:t>
      </w:r>
    </w:p>
    <w:p>
      <w:r>
        <w:t>DO NOT change: --bw-amber CSS token, DIM-PTP-05 entries (already at #2D6A4F), DIM-NAI-05 entries already at #7a5800.</w:t>
      </w:r>
    </w:p>
    <w:p>
      <w:r>
        <w:t>After Lovable ships, verify on /my-results with a completed NAI assessment that Saturation renders mustard not bright yellow. Verify the dashboard /company is unchanged. Verify --bw-amber still exists at #FFB703.</w:t>
      </w:r>
    </w:p>
    <w:p>
      <w:pPr>
        <w:spacing w:before="200" w:after="80"/>
      </w:pPr>
      <w:r>
        <w:rPr>
          <w:b/>
          <w:sz w:val="26"/>
        </w:rPr>
        <w:t>2. Test fixture cleanup (5 minutes)</w:t>
      </w:r>
    </w:p>
    <w:p>
      <w:r>
        <w:t>A stale in-progress AIRSA self assessment was created during the Session 38 State D Re-take test on the +employee test user. The id was not captured. Identify and clean before further fixture work.</w:t>
      </w:r>
    </w:p>
    <w:p>
      <w:r>
        <w:t>To find the +employee user UUID at session start, query Supabase via MCP:</w:t>
      </w:r>
    </w:p>
    <w:p>
      <w:r>
        <w:rPr>
          <w:rFonts w:ascii="Consolas" w:hAnsi="Consolas"/>
          <w:sz w:val="20"/>
        </w:rPr>
        <w:t>SELECT id, email FROM users WHERE email = 'testclientbwe+employee@gmail.com';</w:t>
      </w:r>
    </w:p>
    <w:p>
      <w:r>
        <w:t>Then identify stale rows:</w:t>
      </w:r>
    </w:p>
    <w:p>
      <w:r>
        <w:rPr>
          <w:rFonts w:ascii="Consolas" w:hAnsi="Consolas"/>
          <w:sz w:val="20"/>
        </w:rPr>
        <w:t>SELECT id, status, started_at, completed_at, paired_assessment_id</w:t>
        <w:br/>
        <w:t>FROM assessments</w:t>
        <w:br/>
        <w:t>WHERE user_id = '&lt;+employee-uuid&gt;'</w:t>
        <w:br/>
        <w:t xml:space="preserve">  AND instrument_id = 'INST-003'</w:t>
        <w:br/>
        <w:t xml:space="preserve">  AND rater_type = 'self'</w:t>
        <w:br/>
        <w:t xml:space="preserve">  AND status = 'in_progress';</w:t>
      </w:r>
    </w:p>
    <w:p>
      <w:r>
        <w:t>The known-good Session 38 fixture state to restore to:</w:t>
      </w:r>
    </w:p>
    <w:p>
      <w:pPr>
        <w:pStyle w:val="ListBullet"/>
      </w:pPr>
      <w:r>
        <w:t>Self assessment owned by +employee at 91 days backdate, status=completed, no result row, no release timestamp</w:t>
      </w:r>
    </w:p>
    <w:p>
      <w:pPr>
        <w:pStyle w:val="ListBullet"/>
      </w:pPr>
      <w:r>
        <w:t>Manager assessment owned by +supervisor, status=in_progress, target_user_id=+employee</w:t>
      </w:r>
    </w:p>
    <w:p>
      <w:pPr>
        <w:pStyle w:val="ListBullet"/>
      </w:pPr>
      <w:r>
        <w:t>The two assessments paired bidirectionally via paired_assessment_id</w:t>
      </w:r>
    </w:p>
    <w:p>
      <w:r>
        <w:t>If a stale in-progress self row exists, DELETE it (cascade will clean responses). The Session 38 closeout left the IDs e1bd7922-27ba-493e-a549-7aebba073ea0 (self) and 01991b86-e910-443b-bd6f-941133bbc337 (manager) - if these still exist, that's the canonical fixture pair.</w:t>
      </w:r>
    </w:p>
    <w:p>
      <w:pPr>
        <w:spacing w:before="200" w:after="80"/>
      </w:pPr>
      <w:r>
        <w:rPr>
          <w:b/>
          <w:sz w:val="26"/>
        </w:rPr>
        <w:t>3. Phase 3c: Supervisor pending-manager surface on /assessment</w:t>
      </w:r>
    </w:p>
    <w:p>
      <w:r>
        <w:t>Mirror the EPN pending-card pattern. Card shows self-rater name, department, days since self completed, Start button.</w:t>
      </w:r>
    </w:p>
    <w:p>
      <w:r>
        <w:t>Wires to my_pending_manager_assessments RPC. The Phase 6 decision (pending manager rows stay dormant on AIRSA toggle-off) is implemented as a filter on this RPC. Defer that filter update to Phase 3c so it ships in the same prompt that introduces the surface.</w:t>
      </w:r>
    </w:p>
    <w:p>
      <w:r>
        <w:t>Approach: read EPN's pending-card component first (likely src/pages/Assessment.tsx or similar), build a Lovable prompt that adds a parallel AIRSA card path using my_pending_manager_assessments. Backend RPC works today with no changes needed for the basic surface; add the is_internal_test exclusion / instrument-toggle filter as a separate apply_migration before the Lovable prompt ships.</w:t>
      </w:r>
    </w:p>
    <w:p>
      <w:pPr>
        <w:spacing w:before="200" w:after="80"/>
      </w:pPr>
      <w:r>
        <w:rPr>
          <w:b/>
          <w:sz w:val="26"/>
        </w:rPr>
        <w:t>4. Phase 3d: Manager-rating assessment-taking flow</w:t>
      </w:r>
    </w:p>
    <w:p>
      <w:r>
        <w:t>AssessmentFlow handles preexistingAssessmentId for AIRSA manager rating. Loads items WHERE rater_type = 'Manager' (CAPITAL M, items table convention). Same UI as self-rating; different items, different submit destination.</w:t>
      </w:r>
    </w:p>
    <w:p>
      <w:r>
        <w:t>The submit goes to calculate-scores; Branch A handles the merge. That branch is shipped and verified. The frontend prompt should reuse the existing self-rating AssessmentFlow as much as possible.</w:t>
      </w:r>
    </w:p>
    <w:p>
      <w:r>
        <w:t>CRITICAL: items.rater_type is capital 'Manager'. assessments.rater_type is lowercase 'manager'. Cross-table joins WILL fail silently if not normalized at the boundary.</w:t>
      </w:r>
    </w:p>
    <w:p>
      <w:pPr>
        <w:spacing w:before="200" w:after="80"/>
      </w:pPr>
      <w:r>
        <w:rPr>
          <w:b/>
          <w:sz w:val="26"/>
        </w:rPr>
        <w:t>5. Phase 3e: Combined results page (BIG)</w:t>
      </w:r>
    </w:p>
    <w:p>
      <w:r>
        <w:t>Six-section layout matching prototype screenshots that Cole captured at /mnt/user-data/uploads/1778016240168_image.png through 1778016262802_image.png. PLUS three additions Cole locked in Session 37: AIRSA overview at top, cross-instrument analysis section, action plan reusing PTP/NAI patterns. So thirteen sections total, six AI-generated.</w:t>
      </w:r>
    </w:p>
    <w:p>
      <w:r>
        <w:t>Multiple Edge Function calls because of the 150-second Supabase timeout. The frontend must orchestrate sequential calls to several generate-* Edge Functions, with progressive UI rendering as each section's narrative arrives.</w:t>
      </w:r>
    </w:p>
    <w:p>
      <w:r>
        <w:t>Includes BUG-1 fix (isAIRSA detection) as part of the rewrite. Replace the current AIRSACards path entirely.</w:t>
      </w:r>
    </w:p>
    <w:p>
      <w:r>
        <w:t>Self-only state: same layout structure with manager columns hidden, no divergence shown, banner explaining manager rating did not arrive.</w:t>
      </w:r>
    </w:p>
    <w:p>
      <w:r>
        <w:t>Bundle BUG-5 fix into Phase 3e: in calculate-scores Branch B's self-only branch, do not re-stamp completed_at if self.status is already 'completed'. This anchors the 90-day re-take cooldown on the original self-completion date.</w:t>
      </w:r>
    </w:p>
    <w:p>
      <w:pPr>
        <w:spacing w:before="200" w:after="80"/>
      </w:pPr>
      <w:r>
        <w:rPr>
          <w:b/>
          <w:sz w:val="26"/>
        </w:rPr>
        <w:t>6. Phase 4: PDF export of combined report</w:t>
      </w:r>
    </w:p>
    <w:p>
      <w:r>
        <w:t>Replicate the on-screen layout as a downloadable PDF. Mirror the PTP and NAI PDF export patterns; assemblePdfDataForUser.ts is the model. Self-only PDF variant for the timeout case.</w:t>
      </w:r>
    </w:p>
    <w:p>
      <w:pPr>
        <w:spacing w:before="240" w:after="120"/>
      </w:pPr>
      <w:r>
        <w:rPr>
          <w:b/>
          <w:sz w:val="32"/>
        </w:rPr>
        <w:t>Decisions locked in Session 38 (recap)</w:t>
      </w:r>
    </w:p>
    <w:p>
      <w:pPr>
        <w:pStyle w:val="ListBullet"/>
      </w:pPr>
      <w:r>
        <w:t>Phase 5 (org dashboard) is post-launch, build order flexible</w:t>
      </w:r>
    </w:p>
    <w:p>
      <w:pPr>
        <w:pStyle w:val="ListBullet"/>
      </w:pPr>
      <w:r>
        <w:t>Phase 6 (instrument toggle): pending manager rows stay dormant. Hide via filter on my_pending_manager_assessments RPC. Implement in Phase 3c.</w:t>
      </w:r>
    </w:p>
    <w:p>
      <w:pPr>
        <w:pStyle w:val="ListBullet"/>
      </w:pPr>
      <w:r>
        <w:t>Phase 7 (cross-instrument): single post-AIRSA + post-HSS Build Queue item updating both individual reports AND dashboards</w:t>
      </w:r>
    </w:p>
    <w:p>
      <w:pPr>
        <w:pStyle w:val="ListBullet"/>
      </w:pPr>
      <w:r>
        <w:t>AIRSA readiness scale is 3-level (Foundational/Proficient/Advanced). Backend converts from 4-point response (Never/Rarely/Often/Consistently) at the response level via mostCommonReadiness().</w:t>
      </w:r>
    </w:p>
    <w:p>
      <w:pPr>
        <w:pStyle w:val="ListBullet"/>
      </w:pPr>
      <w:r>
        <w:t>AIRSA report visibility: NOT a 360 anonymous feedback tool. It is a performance/development tool. Self-rater sees manager's domain-level AND item-level readiness ratings, but NOT the manager's raw 4-point responses. The conversion to 3-level readiness IS the privacy boundary.</w:t>
      </w:r>
    </w:p>
    <w:p>
      <w:pPr>
        <w:pStyle w:val="ListBullet"/>
      </w:pPr>
      <w:r>
        <w:t>AIRSA branding: Forest --bw-forest #2D6A4F primary; Foundational=Amber #FFB703, Proficient=Teal #006D77, Advanced=Forest. Domain cards use readiness-tier border-top color, NOT per-domain colors.</w:t>
      </w:r>
    </w:p>
    <w:p>
      <w:pPr>
        <w:pStyle w:val="ListBullet"/>
      </w:pPr>
      <w:r>
        <w:t>PTP Pleasure DIM-PTP-05 brand color: forest green #2D6A4F (shipped Session 38).</w:t>
      </w:r>
    </w:p>
    <w:p>
      <w:pPr>
        <w:pStyle w:val="ListBullet"/>
      </w:pPr>
      <w:r>
        <w:t>NAI Saturation DIM-NAI-05 brand color: mustard #7a5800 (next prompt).</w:t>
      </w:r>
    </w:p>
    <w:p>
      <w:pPr>
        <w:spacing w:before="240" w:after="120"/>
      </w:pPr>
      <w:r>
        <w:rPr>
          <w:b/>
          <w:sz w:val="32"/>
        </w:rPr>
        <w:t>Open questions / things to lock in Session 39</w:t>
      </w:r>
    </w:p>
    <w:p>
      <w:r>
        <w:t>None blocking. The NAI Saturation color is locked but not shipped. Once it ships, the architecture reference brand-color section (5.3) becomes fully accurate.</w:t>
      </w:r>
    </w:p>
    <w:p>
      <w:pPr>
        <w:spacing w:before="240" w:after="120"/>
      </w:pPr>
      <w:r>
        <w:rPr>
          <w:b/>
          <w:sz w:val="32"/>
        </w:rPr>
        <w:t>Bugs surfaced in Session 38 added to Build Queue</w:t>
      </w:r>
    </w:p>
    <w:p>
      <w:pPr>
        <w:pStyle w:val="ListBullet"/>
      </w:pPr>
      <w:r>
        <w:t>BUG-5 [HIGH]: calculate-scores Branch B re-stamps completed_at on self-only release. Anchors 90-day cooldown wrong. Bundle fix into Phase 3e.</w:t>
      </w:r>
    </w:p>
    <w:p>
      <w:pPr>
        <w:pStyle w:val="ListBullet"/>
      </w:pPr>
      <w:r>
        <w:t>BUG-6 [LOW, INVESTIGATIVE]: Two corporate invitation redemptions on 2026-04-18 succeeded despite the immutable-fields trigger blocking the path. Mechanism unknown.</w:t>
      </w:r>
    </w:p>
    <w:p>
      <w:pPr>
        <w:pStyle w:val="ListBullet"/>
      </w:pPr>
      <w:r>
        <w:t>BUG-7 [LOW]: Audit other SECURITY DEFINER functions that UPDATE public.users for the same trigger interaction.</w:t>
      </w:r>
    </w:p>
    <w:p>
      <w:pPr>
        <w:pStyle w:val="ListBullet"/>
      </w:pPr>
      <w:r>
        <w:t>POST-LAUNCH: Add regression test for invitation_redeem corporate invitee path.</w:t>
      </w:r>
    </w:p>
    <w:p>
      <w:pPr>
        <w:spacing w:before="240" w:after="120"/>
      </w:pPr>
      <w:r>
        <w:rPr>
          <w:b/>
          <w:sz w:val="32"/>
        </w:rPr>
        <w:t>What's NOT in scope for Session 39</w:t>
      </w:r>
    </w:p>
    <w:p>
      <w:pPr>
        <w:pStyle w:val="ListBullet"/>
      </w:pPr>
      <w:r>
        <w:t>Group A (post-launch UI polish)</w:t>
      </w:r>
    </w:p>
    <w:p>
      <w:pPr>
        <w:pStyle w:val="ListBullet"/>
      </w:pPr>
      <w:r>
        <w:t>Group B (post-launch coach features)</w:t>
      </w:r>
    </w:p>
    <w:p>
      <w:pPr>
        <w:pStyle w:val="ListBullet"/>
      </w:pPr>
      <w:r>
        <w:t>Group C (post-launch coach curriculum / learning system) - decision pending after launch</w:t>
      </w:r>
    </w:p>
    <w:p>
      <w:pPr>
        <w:pStyle w:val="ListBullet"/>
      </w:pPr>
      <w:r>
        <w:t>Group D (additional post-launch features) - decision pending after launch</w:t>
      </w:r>
    </w:p>
    <w:p>
      <w:pPr>
        <w:pStyle w:val="ListBullet"/>
      </w:pPr>
      <w:r>
        <w:t>Action-Oriented Voice Redesign</w:t>
      </w:r>
    </w:p>
    <w:p>
      <w:pPr>
        <w:pStyle w:val="ListBullet"/>
      </w:pPr>
      <w:r>
        <w:t>Corporate contract renewal schema changes</w:t>
      </w:r>
    </w:p>
    <w:p>
      <w:pPr>
        <w:pStyle w:val="ListBullet"/>
      </w:pPr>
      <w:r>
        <w:t>Department FK migration</w:t>
      </w:r>
    </w:p>
    <w:p>
      <w:pPr>
        <w:pStyle w:val="ListBullet"/>
      </w:pPr>
      <w:r>
        <w:t>ai_usage / ai_usage_counters unification</w:t>
      </w:r>
    </w:p>
    <w:p>
      <w:pPr>
        <w:spacing w:before="240" w:after="120"/>
      </w:pPr>
      <w:r>
        <w:rPr>
          <w:b/>
          <w:sz w:val="32"/>
        </w:rPr>
        <w:t>Architecture additions in Session 38</w:t>
      </w:r>
    </w:p>
    <w:p>
      <w:r>
        <w:t>Three to record in v32 (now done):</w:t>
      </w:r>
    </w:p>
    <w:p>
      <w:pPr>
        <w:pStyle w:val="ListBullet"/>
      </w:pPr>
      <w:r>
        <w:t>airsa_get_my_paired_manager_status(uuid) RPC: Class A, SECURITY DEFINER, returns minimal paired-manager metadata for self-rater's awaiting UI. Closes the RLS gap created when target_user_id read path was removed for AIRSA.</w:t>
      </w:r>
    </w:p>
    <w:p>
      <w:pPr>
        <w:pStyle w:val="ListBullet"/>
      </w:pPr>
      <w:r>
        <w:t>GUC opt-out pattern app.bypass_user_immutable_check: enables SECURITY DEFINER UPDATEs that need to bypass enforce_immutable_user_fields legitimately. Used by invitation_redeem.</w:t>
      </w:r>
    </w:p>
    <w:p>
      <w:pPr>
        <w:pStyle w:val="ListBullet"/>
      </w:pPr>
      <w:r>
        <w:t>airsa-supervisor-invite v2 + airsa-supervisor-reminder v2: corrected privacy framing in email body.</w:t>
      </w:r>
    </w:p>
    <w:p>
      <w:pPr>
        <w:spacing w:before="240" w:after="120"/>
      </w:pPr>
      <w:r>
        <w:rPr>
          <w:b/>
          <w:sz w:val="32"/>
        </w:rPr>
        <w:t>Test fixture state at end of Session 38</w:t>
      </w:r>
    </w:p>
    <w:p>
      <w:r>
        <w:t>Test org: BrainWise Test Corp.</w:t>
      </w:r>
    </w:p>
    <w:p>
      <w:r>
        <w:t>Three test users (look up current UUIDs via Supabase MCP at session start; password is in Claude's userMemories):</w:t>
      </w:r>
    </w:p>
    <w:p>
      <w:pPr>
        <w:pStyle w:val="ListBullet"/>
      </w:pPr>
      <w:r>
        <w:t>testclientbwe+orgmember@gmail.com (org_admin)</w:t>
      </w:r>
    </w:p>
    <w:p>
      <w:pPr>
        <w:pStyle w:val="ListBullet"/>
      </w:pPr>
      <w:r>
        <w:t>testclientbwe+supervisor@gmail.com (corporate_employee)</w:t>
      </w:r>
    </w:p>
    <w:p>
      <w:pPr>
        <w:pStyle w:val="ListBullet"/>
      </w:pPr>
      <w:r>
        <w:t>testclientbwe+employee@gmail.com (corporate_employee, supervisor_user_id pointing to +supervisor)</w:t>
      </w:r>
    </w:p>
    <w:p>
      <w:r>
        <w:t>A stale +supervisor user was deleted cleanly during Session 38 (different UUID than the current one).</w:t>
      </w:r>
    </w:p>
    <w:p>
      <w:r>
        <w:t>AIRSA fixture as of Session 38 close:</w:t>
      </w:r>
    </w:p>
    <w:p>
      <w:pPr>
        <w:pStyle w:val="ListBullet"/>
      </w:pPr>
      <w:r>
        <w:t>Self assessment owned by +employee, last seen at 91 days backdate, no result row, no release timestamp. Session 38 ID: e1bd7922-27ba-493e-a549-7aebba073ea0.</w:t>
      </w:r>
    </w:p>
    <w:p>
      <w:pPr>
        <w:pStyle w:val="ListBullet"/>
      </w:pPr>
      <w:r>
        <w:t>Manager assessment owned by +supervisor, status=in_progress. Session 38 ID: 01991b86-e910-443b-bd6f-941133bbc337.</w:t>
      </w:r>
    </w:p>
    <w:p>
      <w:pPr>
        <w:pStyle w:val="ListBullet"/>
      </w:pPr>
      <w:r>
        <w:t>Stale in-progress AIRSA self assessment exists from State D Re-take test (id unknown; query and clean per Session 39 priority 2 above).</w:t>
      </w:r>
    </w:p>
    <w:p>
      <w:pPr>
        <w:spacing w:before="240" w:after="120"/>
      </w:pPr>
      <w:r>
        <w:rPr>
          <w:b/>
          <w:sz w:val="32"/>
        </w:rPr>
        <w:t>Documents this session leaves behind</w:t>
      </w:r>
    </w:p>
    <w:p>
      <w:pPr>
        <w:pStyle w:val="ListBullet"/>
      </w:pPr>
      <w:r>
        <w:t>BrainWise_Build_Queue_v30.docx (uploaded to project knowledge)</w:t>
      </w:r>
    </w:p>
    <w:p>
      <w:pPr>
        <w:pStyle w:val="ListBullet"/>
      </w:pPr>
      <w:r>
        <w:t>BrainWise_System_Architecture_Reference_v32.docx (uploaded to project knowledge)</w:t>
      </w:r>
    </w:p>
    <w:p>
      <w:pPr>
        <w:pStyle w:val="ListBullet"/>
      </w:pPr>
      <w:r>
        <w:t>BrainWise_Session_38_to_39_Handoff.docx (this document, uploaded to project knowledge)</w:t>
      </w:r>
    </w:p>
    <w:p>
      <w:r>
        <w:t>Markdown source-of-truth at cbastianBWE/brainwise-internal-docs (this repo). Load all three at the start of Session 39 along with the canonical project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