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Build Queue — APPEND Session 169</w:t>
      </w:r>
    </w:p>
    <w:p>
      <w:r>
        <w:rPr>
          <w:i/>
          <w:color w:val="666666"/>
          <w:sz w:val="22"/>
        </w:rPr>
        <w:t>Append to `build-queue.md`. Follows `build-queue-APPEND-session168.md` (Intro group + access model + unified metering). This session (v80) built the Purpose group and the Present anchor activity 0420, fixed the corporate metering enforcement gap, added chat input caps, and ran a multi-round security-hardening arc that locked the assessment/coaching data model behind presentation views.</w:t>
      </w:r>
    </w:p>
    <w:p/>
    <w:p>
      <w:pPr>
        <w:spacing w:before="240" w:after="120"/>
      </w:pPr>
      <w:r>
        <w:rPr>
          <w:b/>
          <w:sz w:val="32"/>
        </w:rPr>
        <w:t>Epic: My Coaching — Purpose group, Present anchor (0420), metering fixes, security lockdown</w:t>
      </w:r>
    </w:p>
    <w:p>
      <w:pPr>
        <w:spacing w:before="200" w:after="80"/>
      </w:pPr>
      <w:r>
        <w:rPr>
          <w:b/>
          <w:sz w:val="26"/>
        </w:rPr>
        <w:t>DONE (built + verified via GitHub SHA reads + Supabase rolled-back simulations + boot-probes)</w:t>
      </w:r>
    </w:p>
    <w:p>
      <w:pPr>
        <w:pStyle w:val="ListBullet"/>
      </w:pPr>
      <w:r>
        <w:t>COACH-GROUP-PURPOSE: Purpose (Foundational) built. `0205 lifes-purpose-start` (draft) and `0210 lifes-purpose-ikigai` (draft, seq 210). Ikigai flow: four lens lists → AI lens-membership assignment → server-derived region overlap → coaching plan.</w:t>
      </w:r>
    </w:p>
    <w:p>
      <w:pPr>
        <w:pStyle w:val="ListBullet"/>
      </w:pPr>
      <w:r>
        <w:t>COACH-SD-0006: "Principles for Living Your Ikigai" reference resource (article/inline_html, reference_library, unpublished) drawn from the module's own material.</w:t>
      </w:r>
    </w:p>
    <w:p>
      <w:pPr>
        <w:pStyle w:val="ListBullet"/>
      </w:pPr>
      <w:r>
        <w:t>COACH-FN-ikigai-map: `coaching-ikigai-map` v1→v2. v2 adds per-item `reasoning`, a conservative membership prompt, and a `sufficiency {enough, note, questions[]}` deepening gate (with structural fallback) that asks coaching questions before the final plan when the four lenses are thin.</w:t>
      </w:r>
    </w:p>
    <w:p>
      <w:pPr>
        <w:pStyle w:val="ListBullet"/>
      </w:pPr>
      <w:r>
        <w:t>COACH-WIDGET-ikigai: `ikigai` widget shipped (Lovable) and revised in round 2 — usage instructions above the diagram, a larger brand-colored Venn with stacked/tspan labels (no clipping), per-item AI reasoning with manual lens override, and a firm-nudge deepening gate before the plan. Verified against live `CoachingViews.tsx` / `CoachingActivityRunner.tsx`.</w:t>
      </w:r>
    </w:p>
    <w:p>
      <w:pPr>
        <w:pStyle w:val="ListBullet"/>
      </w:pPr>
      <w:r>
        <w:t>COACH-ACT-0420: "Your PTP" (`present-your-ptp`, draft, seq 420, `requires_ptp=true`) — the Present anchor. Flow: content → `ptp_display` → qa (ptp_reflection) → `assessment_upload` → qa (assessment_reflection) → `ai_panel` (coaching plan). Shipped in stages.</w:t>
      </w:r>
    </w:p>
    <w:p>
      <w:pPr>
        <w:pStyle w:val="ListBullet"/>
      </w:pPr>
      <w:r>
        <w:t>COACH-WIDGET-ptp_display: new `ptp_display` widget renders the signed-in user's own five-forces PTP (reuses existing results rendering) + PTP-required lock state on tile and runner.</w:t>
      </w:r>
    </w:p>
    <w:p>
      <w:pPr>
        <w:pStyle w:val="ListBullet"/>
      </w:pPr>
      <w:r>
        <w:t>COACH-WIDGET-assessment_upload: new `assessment_upload` widget — upload external assessments (DiSC, EQ 2.0, StrengthsFinder, MBTI, HBDI, mental models) as PDF / image / Word, then AI-analyze against the PTP.</w:t>
      </w:r>
    </w:p>
    <w:p>
      <w:pPr>
        <w:pStyle w:val="ListBullet"/>
      </w:pPr>
      <w:r>
        <w:t>COACH-FN-assessment-analyze: `coaching-assessment-analyze` v1 — reads uploaded assessments (PDF/image native to model; docx text-extracted), analyzes vs PTP, stores `responses.assessment_analysis`. Metered. Boot-probed; docx extraction unit-verified.</w:t>
      </w:r>
    </w:p>
    <w:p>
      <w:pPr>
        <w:pStyle w:val="ListBullet"/>
      </w:pPr>
      <w:r>
        <w:t>COACH-FN-analyze-multiqa: `coaching-activity-analyze` v12 — serializes ALL `qa_multimodal` steps (multi-phase reflections), backward compatible; resolves `{assessment_analysis}`.</w:t>
      </w:r>
    </w:p>
    <w:p>
      <w:pPr>
        <w:pStyle w:val="ListBullet"/>
      </w:pPr>
      <w:r>
        <w:t>COACH-GATE-requires_ptp: `coaching_activity_access` adds a `requires_ptp` gate (deny reason `ptp_required`); grant/super-admin bypass. Verified PTP-holder allowed / no-PTP blocked (rolled back).</w:t>
      </w:r>
    </w:p>
    <w:p>
      <w:pPr>
        <w:spacing w:before="200" w:after="80"/>
      </w:pPr>
      <w:r>
        <w:rPr>
          <w:b/>
          <w:sz w:val="26"/>
        </w:rPr>
        <w:t>BUGS (this session)</w:t>
      </w:r>
    </w:p>
    <w:p>
      <w:pPr>
        <w:pStyle w:val="ListBullet"/>
      </w:pPr>
      <w:r>
        <w:t>BUG-CORP-METER-UNENFORCED [FIXED]: `check-ai-usage` corporate branch READ the allowance from the enforced counter but WROTE consumption to a different table via a non-existent RPC, so corporate AI usage was silently unlimited (402 never fired). Fixed in v67: corporate consume now goes through `ai_counter_increment` (enforced counter, raises over-limit → 402). Verified live: corporate consume increments and 402s at limit.</w:t>
      </w:r>
    </w:p>
    <w:p>
      <w:pPr>
        <w:pStyle w:val="ListBullet"/>
      </w:pPr>
      <w:r>
        <w:t>BUG-CHAT-HISTORY-UNCAPPED [FIXED]: `ai-chat` capped the current message (4000) and history COUNT (50) but not each history item's content, enabling direct-call cost amplification. Fixed in v57 (per-item cap 8000 + shape validation). Adjacent: `coaching-activity-chat` v3 caps the inbound message (4000) since its stored history is built from it. Both caps fire before any Anthropic call. Verified live.</w:t>
      </w:r>
    </w:p>
    <w:p>
      <w:pPr>
        <w:pStyle w:val="ListBullet"/>
      </w:pPr>
      <w:r>
        <w:t>BUG-XSS-URL-SCHEME [FIXED, frontend]: two `window.open(resource.url_or_content)` sites opened without scheme validation (a `javascript:` URL could execute; super-admin-authored only). Guarded with the existing `isSafeHttpUrl`; unsafe external links render as non-actionable tiles. HTML render path was already DOMPurify-sanitized.</w:t>
      </w:r>
    </w:p>
    <w:p>
      <w:pPr>
        <w:spacing w:before="200" w:after="80"/>
      </w:pPr>
      <w:r>
        <w:rPr>
          <w:b/>
          <w:sz w:val="26"/>
        </w:rPr>
        <w:t>SECURITY HARDENING ARC (multi-round, this session)</w:t>
      </w:r>
    </w:p>
    <w:p>
      <w:pPr>
        <w:pStyle w:val="ListBullet"/>
      </w:pPr>
      <w:r>
        <w:t>Presentation views created + base tables locked (authenticated/anon read revoked), reads repointed via Lovable: `items` → `items_presentation`; `airsa_skills` → `airsa_skills_public`; `coaching_activities` → `coaching_activities_public` (definition minus `analysis_prompt`/`chat_prompt`); `dimensions` → `dimensions_public`; `response_scales` → `response_scales_public`. Views drop scoring internals (item→dimension map, scoring_method, reverse/scale metadata, prompts).</w:t>
      </w:r>
    </w:p>
    <w:p>
      <w:pPr>
        <w:pStyle w:val="ListBullet"/>
      </w:pPr>
      <w:r>
        <w:t>Fully locked (no frontend reads, service_role only): `trigger_logic`, `ptp_facet_types`.</w:t>
      </w:r>
    </w:p>
    <w:p>
      <w:pPr>
        <w:pStyle w:val="ListBullet"/>
      </w:pPr>
      <w:r>
        <w:t>`coaching_assessment_uploads` RLS fixed (an over-broad all-roles policy dropped; six policies scoped to authenticated).</w:t>
      </w:r>
    </w:p>
    <w:p>
      <w:pPr>
        <w:pStyle w:val="ListBullet"/>
      </w:pPr>
      <w:r>
        <w:t>`ptp_report_highlights` INSERT read-auth: added `bw_can_read_ptp_result()` (SECURITY DEFINER) and gated the INSERT so a viewer can only highlight a PTP result they can actually read (was existence-only → enumeration/pollution). Mirrors the paired/team highlight pattern.</w:t>
      </w:r>
    </w:p>
    <w:p>
      <w:pPr>
        <w:pStyle w:val="ListBullet"/>
      </w:pPr>
      <w:r>
        <w:t>`bw_can_read_paired_profile` / `bw_can_read_team_profile` now gate on `narrative_status='complete'` (was a fragile section-count heuristic).</w:t>
      </w:r>
    </w:p>
    <w:p>
      <w:pPr>
        <w:pStyle w:val="ListBullet"/>
      </w:pPr>
      <w:r>
        <w:t>False positives confirmed (ignore in scanner): `newsletter_subscribers`, `users` (properly per-tenant scoped), `coach_pending_bulk_batches` (intentional service-role-only), and the `ops_*` policies on `operations.items`/`operations.users` (a separate schema — not OR'd with `public.*`).</w:t>
      </w:r>
    </w:p>
    <w:p>
      <w:pPr>
        <w:spacing w:before="200" w:after="80"/>
      </w:pPr>
      <w:r>
        <w:rPr>
          <w:b/>
          <w:sz w:val="26"/>
        </w:rPr>
        <w:t>REGRESSION + RECOVERY (important lesson)</w:t>
      </w:r>
    </w:p>
    <w:p>
      <w:pPr>
        <w:pStyle w:val="ListBullet"/>
      </w:pPr>
      <w:r>
        <w:t>REGRESSION: base-table reads were revoked while the LIVE/PUBLISHED frontend still ran the pre-repoint bundle. Assessment-taking ("no items found", all four instruments) and super-admin My Coaching went dark on live.</w:t>
      </w:r>
    </w:p>
    <w:p>
      <w:pPr>
        <w:pStyle w:val="ListBullet"/>
      </w:pPr>
      <w:r>
        <w:t>RECOVERY: bridged reads back open (temporary), waited for the frontend repoint to be PUBLISHED, verified from live API logs that the browser was hitting the VIEWS (not base tables), then re-locked. Post-lock verified: base `items`/`coaching_activities`/`airsa_skills`/`dimensions` return 0 rows for a non-super token; views serve full data.</w:t>
      </w:r>
    </w:p>
    <w:p>
      <w:pPr>
        <w:pStyle w:val="ListBullet"/>
      </w:pPr>
      <w:r>
        <w:t>LESSON (locked): NEVER revoke a base table's authenticated read until the repointed frontend is PUBLISHED to live AND verified via API logs (browser hitting the view). Repo-verified ≠ live. Sequence: repoint → publish → verify live traffic on views → revoke.</w:t>
      </w:r>
    </w:p>
    <w:p>
      <w:pPr>
        <w:spacing w:before="200" w:after="80"/>
      </w:pPr>
      <w:r>
        <w:rPr>
          <w:b/>
          <w:sz w:val="26"/>
        </w:rPr>
        <w:t>DECISIONS LOCKED (Session 169)</w:t>
      </w:r>
    </w:p>
    <w:p>
      <w:pPr>
        <w:pStyle w:val="ListBullet"/>
      </w:pPr>
      <w:r>
        <w:t>0420 "Your PTP" = visual PTP display + PTP-gated (`requires_ptp`) + external-assessment upload (pdf/docx/image) + AI analysis vs PTP + reflection → coaching plan. Shipped in stages.</w:t>
      </w:r>
    </w:p>
    <w:p>
      <w:pPr>
        <w:pStyle w:val="ListBullet"/>
      </w:pPr>
      <w:r>
        <w:t>Activities can require a current PTP via a definition flag; denial reason `ptp_required`, tile + runner locked with a link to take the PTP.</w:t>
      </w:r>
    </w:p>
    <w:p>
      <w:pPr>
        <w:pStyle w:val="ListBullet"/>
      </w:pPr>
      <w:r>
        <w:t>Ikigai: AI assigns lens membership AND supplies its reasoning AND allows manual override AND asks deepening questions before the final plan when the four lenses are thin.</w:t>
      </w:r>
    </w:p>
    <w:p>
      <w:pPr>
        <w:pStyle w:val="ListBullet"/>
      </w:pPr>
      <w:r>
        <w:t>Non-comped coaches SHOULD be metered on AI chat from the shared pool (the ten `coaching:all` comped coaches stay exempt); a firm nudge, not a hard wall. (Implementation deferred — see QUEUED.)</w:t>
      </w:r>
    </w:p>
    <w:p>
      <w:pPr>
        <w:pStyle w:val="ListBullet"/>
      </w:pPr>
      <w:r>
        <w:t>Security model: assessment/coaching data reads go through presentation views; base tables are service-role/elevated only. Revoke only after the repoint is published + verified live.</w:t>
      </w:r>
    </w:p>
    <w:p>
      <w:pPr>
        <w:spacing w:before="200" w:after="80"/>
      </w:pPr>
      <w:r>
        <w:rPr>
          <w:b/>
          <w:sz w:val="26"/>
        </w:rPr>
        <w:t>QUEUED / NEXT (Session 170+)</w:t>
      </w:r>
    </w:p>
    <w:p>
      <w:pPr>
        <w:pStyle w:val="ListBullet"/>
      </w:pPr>
      <w:r>
        <w:t>COACH-0420-E2E [NEXT]: live click-through of 0420 (PTP gate → upload → assessment-analyze → multi-qa plan → metered decrement) once a real non-admin session exists.</w:t>
      </w:r>
    </w:p>
    <w:p>
      <w:pPr>
        <w:pStyle w:val="ListBullet"/>
      </w:pPr>
      <w:r>
        <w:t>COACH-ACT-0450 [NEXT]: "Your team" (Present Foundational, heaviest source; leans on the hardened `bw_can_read_team_profile` path).</w:t>
      </w:r>
    </w:p>
    <w:p>
      <w:pPr>
        <w:pStyle w:val="ListBullet"/>
      </w:pPr>
      <w:r>
        <w:t>COACH-ACT-0475: "Additional future thoughts" + any remaining Present Foundational modules.</w:t>
      </w:r>
    </w:p>
    <w:p>
      <w:pPr>
        <w:pStyle w:val="ListBullet"/>
      </w:pPr>
      <w:r>
        <w:t>COACH-GROUPS-NEXT: then Past, Resolve, and External Support (Foundational) groups.</w:t>
      </w:r>
    </w:p>
    <w:p>
      <w:pPr>
        <w:pStyle w:val="ListBullet"/>
      </w:pPr>
      <w:r>
        <w:t>COACH-CHAT-METERING [QUEUED, decision captured]: meter non-comped coaches' AI chat from the shared pool; define + add a coach subscription price carrying the AI-chat allowance (open: allowance number, chat-only vs full activities, price point).</w:t>
      </w:r>
    </w:p>
    <w:p>
      <w:pPr>
        <w:pStyle w:val="ListBullet"/>
      </w:pPr>
      <w:r>
        <w:t>COACH-METER-CLEANUP: retire now-unused `coaching_usage_check_and_consume`, `coaching_usage_counters`, `one_time_coaching_credits`.</w:t>
      </w:r>
    </w:p>
    <w:p>
      <w:pPr>
        <w:pStyle w:val="ListBullet"/>
      </w:pPr>
      <w:r>
        <w:t>SEC-AI-AUTHORING-CAP (optional): apply the same input cap to `ai-authoring-chat` (super-admin authoring surface, lower risk).</w:t>
      </w:r>
    </w:p>
    <w:p>
      <w:pPr>
        <w:spacing w:before="200" w:after="80"/>
      </w:pPr>
      <w:r>
        <w:rPr>
          <w:b/>
          <w:sz w:val="26"/>
        </w:rPr>
        <w:t>GATES / OPEN</w:t>
      </w:r>
    </w:p>
    <w:p>
      <w:pPr>
        <w:pStyle w:val="ListBullet"/>
      </w:pPr>
      <w:r>
        <w:t>OPS-1 [STILL OPEN]: documented test password does not authenticate PTP fixtures; backend verified via simulated JWT claims + boot-probes. (A working password was set on two fixtures this session for live metering checks — kept OUT of this public repo; see userMemories.)</w:t>
      </w:r>
    </w:p>
    <w:p>
      <w:pPr>
        <w:pStyle w:val="ListBullet"/>
      </w:pPr>
      <w:r>
        <w:t>Live E2E residuals: metered `analyze → check-ai-usage` path and the 0420 upload→analyze→plan click-through pending a live metered activity + real non-admin session.</w:t>
      </w:r>
    </w:p>
    <w:p>
      <w:pPr>
        <w:pStyle w:val="ListBullet"/>
      </w:pPr>
      <w:r>
        <w:t>Security re-lock is DONE and verified; the bridge migrations are reversed. Anyone on a pre-publish cached tab must hard-refresh (self-healing).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