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Bee Action Report — 2026-05-18</w:t>
      </w:r>
    </w:p>
    <w:p/>
    <w:p>
      <w:r>
        <w:t>Window: 2026-05-11 → 2026-05-18 CT</w:t>
      </w:r>
    </w:p>
    <w:p/>
    <w:p>
      <w:pPr>
        <w:pStyle w:val="Heading2"/>
      </w:pPr>
      <w:r>
        <w:t>Executive Summary</w:t>
      </w:r>
    </w:p>
    <w:p/>
    <w:p>
      <w:r>
        <w:t>The week’s clearest pattern is context-switching overload: family stress, Amanda Claire support, Franklin summer logistics, church venue setup, sermon publishing, and HEAL/GIMPOP AI work all generated small open loops. The useful response is not another long transcript appendix; it is a short action packet that turns recurring situations into checklists, scripts, and approval queues.</w:t>
      </w:r>
    </w:p>
    <w:p/>
    <w:p>
      <w:pPr>
        <w:pStyle w:val="Heading2"/>
      </w:pPr>
      <w:r>
        <w:t>Top Pain Points</w:t>
      </w:r>
    </w:p>
    <w:p/>
    <w:p>
      <w:pPr>
        <w:pStyle w:val="ListBullet"/>
      </w:pPr>
      <w:r>
        <w:t>Amanda Claire needs careful support around health, psychiatric logistics, work stress, and emotional safety.</w:t>
      </w:r>
    </w:p>
    <w:p>
      <w:pPr>
        <w:pStyle w:val="ListBullet"/>
      </w:pPr>
      <w:r>
        <w:t>Household and kids logistics are creating friction because many small tasks are scattered across conversations.</w:t>
      </w:r>
    </w:p>
    <w:p>
      <w:pPr>
        <w:pStyle w:val="ListBullet"/>
      </w:pPr>
      <w:r>
        <w:t>Church AV/setup and sermon publishing are becoming repeatable operational workflows but still live too much in Chris’s head.</w:t>
      </w:r>
    </w:p>
    <w:p>
      <w:pPr>
        <w:pStyle w:val="ListBullet"/>
      </w:pPr>
      <w:r>
        <w:t>Work opportunities around HEAL and GIMPOP AI need lightweight structure before deadlines tighten.</w:t>
      </w:r>
    </w:p>
    <w:p/>
    <w:p>
      <w:pPr>
        <w:pStyle w:val="Heading2"/>
      </w:pPr>
      <w:r>
        <w:t>Top 3 Actions This Week</w:t>
      </w:r>
    </w:p>
    <w:p/>
    <w:p>
      <w:pPr>
        <w:pStyle w:val="ListNumber"/>
      </w:pPr>
      <w:r>
        <w:t>Use the Amanda support script and ask what kind of help she wants: logistics, co-working the call, or kid coverage.</w:t>
      </w:r>
    </w:p>
    <w:p>
      <w:pPr>
        <w:pStyle w:val="ListNumber"/>
      </w:pPr>
      <w:r>
        <w:t>Complete Franklin summer/VBS coverage decisions and fill the summer matrix.</w:t>
      </w:r>
    </w:p>
    <w:p>
      <w:pPr>
        <w:pStyle w:val="ListNumber"/>
      </w:pPr>
      <w:r>
        <w:t>Turn church AV and sermon publishing into checklists before the next Sunday pressure point.</w:t>
      </w:r>
    </w:p>
    <w:p/>
    <w:p>
      <w:pPr>
        <w:pStyle w:val="Heading2"/>
      </w:pPr>
      <w:r>
        <w:t>Family / Home / Relationship Action Plan</w:t>
      </w:r>
    </w:p>
    <w:p/>
    <w:p>
      <w:pPr>
        <w:pStyle w:val="Heading3"/>
      </w:pPr>
      <w:r>
        <w:t>Amanda Claire Support</w:t>
      </w:r>
    </w:p>
    <w:p/>
    <w:p>
      <w:pPr>
        <w:pStyle w:val="ListBullet"/>
      </w:pPr>
      <w:r>
        <w:t>Use this script: “Do you want me to handle logistics, sit with you while you call, or just cover the kids so you can handle it?”</w:t>
      </w:r>
    </w:p>
    <w:p>
      <w:pPr>
        <w:pStyle w:val="ListBullet"/>
      </w:pPr>
      <w:r>
        <w:t>Prepare one appointment note with current meds, side effects/rash, mood changes, sleep, and top questions.</w:t>
      </w:r>
    </w:p>
    <w:p>
      <w:pPr>
        <w:pStyle w:val="ListBullet"/>
      </w:pPr>
      <w:r>
        <w:t>Do not take over unless Amanda Claire explicitly wants that.</w:t>
      </w:r>
    </w:p>
    <w:p/>
    <w:p>
      <w:pPr>
        <w:pStyle w:val="Heading3"/>
      </w:pPr>
      <w:r>
        <w:t>Marriage Repair</w:t>
      </w:r>
    </w:p>
    <w:p/>
    <w:p>
      <w:pPr>
        <w:pStyle w:val="ListBullet"/>
      </w:pPr>
      <w:r>
        <w:t>Weekly 10-minute check-in:</w:t>
      </w:r>
    </w:p>
    <w:p>
      <w:pPr>
        <w:pStyle w:val="ListNumber"/>
      </w:pPr>
      <w:r>
        <w:t>What felt heavy?</w:t>
      </w:r>
    </w:p>
    <w:p>
      <w:pPr>
        <w:pStyle w:val="ListNumber"/>
      </w:pPr>
      <w:r>
        <w:t>What helped?</w:t>
      </w:r>
    </w:p>
    <w:p>
      <w:pPr>
        <w:pStyle w:val="ListNumber"/>
      </w:pPr>
      <w:r>
        <w:t>What is one concrete ask for this week?</w:t>
      </w:r>
    </w:p>
    <w:p>
      <w:pPr>
        <w:pStyle w:val="ListBullet"/>
      </w:pPr>
      <w:r>
        <w:t>Repair phrase: “I see how that landed. I was trying to handle logistics, but the impact was that you felt talked down to. I’m sorry.”</w:t>
      </w:r>
    </w:p>
    <w:p/>
    <w:p>
      <w:pPr>
        <w:pStyle w:val="Heading3"/>
      </w:pPr>
      <w:r>
        <w:t>Franklin / Summer</w:t>
      </w:r>
    </w:p>
    <w:p/>
    <w:p>
      <w:pPr>
        <w:pStyle w:val="ListBullet"/>
      </w:pPr>
      <w:r>
        <w:t>Build the summer matrix by week.</w:t>
      </w:r>
    </w:p>
    <w:p>
      <w:pPr>
        <w:pStyle w:val="ListBullet"/>
      </w:pPr>
      <w:r>
        <w:t>Confirm VBS/camp registration status.</w:t>
      </w:r>
    </w:p>
    <w:p>
      <w:pPr>
        <w:pStyle w:val="ListBullet"/>
      </w:pPr>
      <w:r>
        <w:t>Use a short morning checklist: clothes, breakfast, teeth, shoes, backpack, water bottle.</w:t>
      </w:r>
    </w:p>
    <w:p/>
    <w:p>
      <w:pPr>
        <w:pStyle w:val="Heading3"/>
      </w:pPr>
      <w:r>
        <w:t>Home Reset</w:t>
      </w:r>
    </w:p>
    <w:p/>
    <w:p>
      <w:pPr>
        <w:pStyle w:val="ListBullet"/>
      </w:pPr>
      <w:r>
        <w:t>Safety first: garage gasoline smell, May-safe floor sweep, dryer vent airflow if still questionable.</w:t>
      </w:r>
    </w:p>
    <w:p>
      <w:pPr>
        <w:pStyle w:val="ListBullet"/>
      </w:pPr>
      <w:r>
        <w:t>15-minute queue: grill, jackets from backpack/hamper, Franklin water bottle, diapers/trash bags/cat food/Italian seasoning.</w:t>
      </w:r>
    </w:p>
    <w:p/>
    <w:p>
      <w:pPr>
        <w:pStyle w:val="Heading2"/>
      </w:pPr>
      <w:r>
        <w:t>Work / Church / Project Action Plan</w:t>
      </w:r>
    </w:p>
    <w:p/>
    <w:p>
      <w:pPr>
        <w:pStyle w:val="Heading3"/>
      </w:pPr>
      <w:r>
        <w:t>Church Venue / AV</w:t>
      </w:r>
    </w:p>
    <w:p/>
    <w:p>
      <w:pPr>
        <w:pStyle w:val="ListBullet"/>
      </w:pPr>
      <w:r>
        <w:t>Ask Brandon for the venue sound contact, earliest access time, and whether gear can stay stored onsite.</w:t>
      </w:r>
    </w:p>
    <w:p>
      <w:pPr>
        <w:pStyle w:val="ListBullet"/>
      </w:pPr>
      <w:r>
        <w:t>Use a walkthrough checklist: load-in path, power, stage layout, house sound, speaker placement, storage, teardown deadline, classroom signage.</w:t>
      </w:r>
    </w:p>
    <w:p/>
    <w:p>
      <w:pPr>
        <w:pStyle w:val="Heading3"/>
      </w:pPr>
      <w:r>
        <w:t>Sermon Workflow</w:t>
      </w:r>
    </w:p>
    <w:p/>
    <w:p>
      <w:pPr>
        <w:pStyle w:val="ListBullet"/>
      </w:pPr>
      <w:r>
        <w:t>Keep the USB-to-live runbook: import audio, extract sermon, review trim, normalize/export MP3, verify duration, prepare metadata, upload/publish only after approval, verify final URL.</w:t>
      </w:r>
    </w:p>
    <w:p/>
    <w:p>
      <w:pPr>
        <w:pStyle w:val="Heading3"/>
      </w:pPr>
      <w:r>
        <w:t>HEAL / GIMPOP AI</w:t>
      </w:r>
    </w:p>
    <w:p/>
    <w:p>
      <w:pPr>
        <w:pStyle w:val="ListBullet"/>
      </w:pPr>
      <w:r>
        <w:t>Draft a one-page GIMPOP AI follow-up: training, AI Tapas/forum, sandbox/infrastructure, governance, micro-prototypes.</w:t>
      </w:r>
    </w:p>
    <w:p>
      <w:pPr>
        <w:pStyle w:val="ListBullet"/>
      </w:pPr>
      <w:r>
        <w:t>For HEAL, confirm content deadline, launch date, comms turnaround, sender/byline rules, and repository template.</w:t>
      </w:r>
    </w:p>
    <w:p/>
    <w:p>
      <w:pPr>
        <w:pStyle w:val="Heading2"/>
      </w:pPr>
      <w:r>
        <w:t>Chris Must Decide or Do</w:t>
      </w:r>
    </w:p>
    <w:p/>
    <w:p>
      <w:pPr>
        <w:pStyle w:val="ListBullet"/>
      </w:pPr>
      <w:r>
        <w:t>Whether to take direct action on Amanda medical logistics or only provide coverage.</w:t>
      </w:r>
    </w:p>
    <w:p>
      <w:pPr>
        <w:pStyle w:val="ListBullet"/>
      </w:pPr>
      <w:r>
        <w:t>Franklin VBS/camp registration.</w:t>
      </w:r>
    </w:p>
    <w:p>
      <w:pPr>
        <w:pStyle w:val="ListBullet"/>
      </w:pPr>
      <w:r>
        <w:t>Whether to send Cindy/Aubrey/Brandon texts.</w:t>
      </w:r>
    </w:p>
    <w:p>
      <w:pPr>
        <w:pStyle w:val="ListBullet"/>
      </w:pPr>
      <w:r>
        <w:t>Church AV ownership and volunteer recruiting.</w:t>
      </w:r>
    </w:p>
    <w:p>
      <w:pPr>
        <w:pStyle w:val="ListBullet"/>
      </w:pPr>
      <w:r>
        <w:t>Sermon publish approval rules.</w:t>
      </w:r>
    </w:p>
    <w:p/>
    <w:p>
      <w:pPr>
        <w:pStyle w:val="Heading2"/>
      </w:pPr>
      <w:r>
        <w:t>Assistant Can Do Next Without External Side Effects</w:t>
      </w:r>
    </w:p>
    <w:p/>
    <w:p>
      <w:pPr>
        <w:pStyle w:val="ListBullet"/>
      </w:pPr>
      <w:r>
        <w:t>Draft texts and checklists.</w:t>
      </w:r>
    </w:p>
    <w:p>
      <w:pPr>
        <w:pStyle w:val="ListBullet"/>
      </w:pPr>
      <w:r>
        <w:t>Prepare printable summer matrix.</w:t>
      </w:r>
    </w:p>
    <w:p>
      <w:pPr>
        <w:pStyle w:val="ListBullet"/>
      </w:pPr>
      <w:r>
        <w:t>Prepare church AV walkthrough sheet.</w:t>
      </w:r>
    </w:p>
    <w:p>
      <w:pPr>
        <w:pStyle w:val="ListBullet"/>
      </w:pPr>
      <w:r>
        <w:t>Keep the sermon runbook updated.</w:t>
      </w:r>
    </w:p>
    <w:p>
      <w:pPr>
        <w:pStyle w:val="ListBullet"/>
      </w:pPr>
      <w:r>
        <w:t>Prepare HEAL/GIMPOP follow-up docs.</w:t>
      </w:r>
    </w:p>
    <w:p/>
    <w:p>
      <w:pPr>
        <w:pStyle w:val="Heading2"/>
      </w:pPr>
      <w:r>
        <w:t>Approval Needed</w:t>
      </w:r>
    </w:p>
    <w:p/>
    <w:p>
      <w:pPr>
        <w:pStyle w:val="ListBullet"/>
      </w:pPr>
      <w:r>
        <w:t>Sending texts or emails.</w:t>
      </w:r>
    </w:p>
    <w:p>
      <w:pPr>
        <w:pStyle w:val="ListBullet"/>
      </w:pPr>
      <w:r>
        <w:t>Calendar changes.</w:t>
      </w:r>
    </w:p>
    <w:p>
      <w:pPr>
        <w:pStyle w:val="ListBullet"/>
      </w:pPr>
      <w:r>
        <w:t>Registrations involving child information or payment.</w:t>
      </w:r>
    </w:p>
    <w:p>
      <w:pPr>
        <w:pStyle w:val="ListBullet"/>
      </w:pPr>
      <w:r>
        <w:t>Contacting providers, church staff, school, or family.</w:t>
      </w:r>
    </w:p>
    <w:p>
      <w:pPr>
        <w:pStyle w:val="ListBullet"/>
      </w:pPr>
      <w:r>
        <w:t>Publishing sermon audio.</w:t>
      </w:r>
    </w:p>
    <w:p/>
    <w:p>
      <w:pPr>
        <w:pStyle w:val="Heading2"/>
      </w:pPr>
      <w:r>
        <w:t>Blockers / Caveats</w:t>
      </w:r>
    </w:p>
    <w:p/>
    <w:p>
      <w:pPr>
        <w:pStyle w:val="ListBullet"/>
      </w:pPr>
      <w:r>
        <w:t>Bee speaker labels can be imperfect, so recommendations should be treated as pattern detection, not transcript-grade certainty.</w:t>
      </w:r>
    </w:p>
    <w:p>
      <w:pPr>
        <w:pStyle w:val="ListBullet"/>
      </w:pPr>
      <w:r>
        <w:t>The report is intentionally actionable-only; raw transcripts remain local for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