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STKaiti" w:cs="STKaiti" w:eastAsia="STKaiti" w:hAnsi="STKaiti"/>
        </w:rPr>
      </w:pPr>
      <w:bookmarkStart w:colFirst="0" w:colLast="0" w:name="_pdsp1dhm0sq8" w:id="0"/>
      <w:bookmarkEnd w:id="0"/>
      <w:r w:rsidDel="00000000" w:rsidR="00000000" w:rsidRPr="00000000">
        <w:rPr>
          <w:rFonts w:ascii="STKaiti" w:cs="STKaiti" w:eastAsia="STKaiti" w:hAnsi="STKaiti"/>
          <w:rtl w:val="0"/>
        </w:rPr>
        <w:t xml:space="preserve">6月—8月工作总结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共进行了10次Meeting，主要包含以下内容：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STKaiti" w:cs="STKaiti" w:eastAsia="STKaiti" w:hAnsi="STKaiti"/>
        </w:rPr>
      </w:pPr>
      <w:bookmarkStart w:colFirst="0" w:colLast="0" w:name="_ndb6018x2ufz" w:id="1"/>
      <w:bookmarkEnd w:id="1"/>
      <w:r w:rsidDel="00000000" w:rsidR="00000000" w:rsidRPr="00000000">
        <w:rPr>
          <w:rFonts w:ascii="STKaiti" w:cs="STKaiti" w:eastAsia="STKaiti" w:hAnsi="STKaiti"/>
          <w:rtl w:val="0"/>
        </w:rPr>
        <w:t xml:space="preserve">1.制定工作计划，并根据实际情况进行调整</w:t>
      </w:r>
    </w:p>
    <w:tbl>
      <w:tblPr>
        <w:tblStyle w:val="Table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315"/>
        <w:tblGridChange w:id="0">
          <w:tblGrid>
            <w:gridCol w:w="259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时间段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任务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06月07日--08月11日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1.熟悉CBDB数据表格特点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2.构建繁体简体转换字典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3.对ALTNAME_DATA进行数据处理，并总结错误类型</w:t>
              <w:br w:type="textWrapping"/>
              <w:t xml:space="preserve">4.对KIN_DATA进行数据处理，并总结错误类型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5.对ENTRY_DATA进行数据处理，并总结错误类型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6.对CBDB数据统计并进行绘制图表进行可视化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08月12日--08月31日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1.对BIOG_TEXT_DATA进行数据处理，并总结错误类型</w:t>
              <w:br w:type="textWrapping"/>
              <w:t xml:space="preserve">2.对ASSOC_DATA进行数据处理，并总结错误类型</w:t>
              <w:br w:type="textWrapping"/>
              <w:t xml:space="preserve">3.对其他剩余数据表格进行数据处理，并总结错误类型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09月01日--10月31日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1.总结所有表格的错误规律</w:t>
              <w:br w:type="textWrapping"/>
              <w:t xml:space="preserve">2.制定修改方案</w:t>
              <w:br w:type="textWrapping"/>
              <w:t xml:space="preserve">3.进行系统设计和交互功能设计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4.系统工程实现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11月01日--11月30日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1.加入大模型，构建新的数据处理工作流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2.制定绘画数据加入CBDB数据库的方案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360" w:lineRule="auto"/>
        <w:rPr>
          <w:rFonts w:ascii="STKaiti" w:cs="STKaiti" w:eastAsia="STKaiti" w:hAnsi="STKaiti"/>
        </w:rPr>
      </w:pPr>
      <w:bookmarkStart w:colFirst="0" w:colLast="0" w:name="_n1v9fyb5ogoi" w:id="2"/>
      <w:bookmarkEnd w:id="2"/>
      <w:r w:rsidDel="00000000" w:rsidR="00000000" w:rsidRPr="00000000">
        <w:rPr>
          <w:rFonts w:ascii="STKaiti" w:cs="STKaiti" w:eastAsia="STKaiti" w:hAnsi="STKaiti"/>
          <w:rtl w:val="0"/>
        </w:rPr>
        <w:t xml:space="preserve">2.繁简体转换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用OPENCC 将 GBK字符表 转换为简化字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对比转之前和转之后的不同的字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将这些字生成简化字字典 </w:t>
      </w:r>
      <w:r w:rsidDel="00000000" w:rsidR="00000000" w:rsidRPr="00000000">
        <w:rPr>
          <w:rFonts w:ascii="STKaiti" w:cs="STKaiti" w:eastAsia="STKaiti" w:hAnsi="STKaiti"/>
          <w:b w:val="1"/>
          <w:sz w:val="24"/>
          <w:szCs w:val="24"/>
          <w:rtl w:val="0"/>
        </w:rPr>
        <w:t xml:space="preserve">sim2trad_dict_opencc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对CBDB表中的书名、人名、notes不做检查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下一步工作：主要对官职、地点做检查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line="360" w:lineRule="auto"/>
        <w:rPr>
          <w:rFonts w:ascii="STKaiti" w:cs="STKaiti" w:eastAsia="STKaiti" w:hAnsi="STKaiti"/>
        </w:rPr>
      </w:pPr>
      <w:bookmarkStart w:colFirst="0" w:colLast="0" w:name="_d2xw7h4ne7oa" w:id="3"/>
      <w:bookmarkEnd w:id="3"/>
      <w:r w:rsidDel="00000000" w:rsidR="00000000" w:rsidRPr="00000000">
        <w:rPr>
          <w:rFonts w:ascii="STKaiti" w:cs="STKaiti" w:eastAsia="STKaiti" w:hAnsi="STKaiti"/>
          <w:rtl w:val="0"/>
        </w:rPr>
        <w:t xml:space="preserve">3. ALTNAME_DATA</w:t>
      </w:r>
    </w:p>
    <w:p w:rsidR="00000000" w:rsidDel="00000000" w:rsidP="00000000" w:rsidRDefault="00000000" w:rsidRPr="00000000" w14:paraId="00000020">
      <w:pPr>
        <w:pStyle w:val="Heading3"/>
        <w:widowControl w:val="0"/>
        <w:numPr>
          <w:ilvl w:val="0"/>
          <w:numId w:val="70"/>
        </w:numPr>
        <w:spacing w:line="360" w:lineRule="auto"/>
        <w:ind w:left="720" w:hanging="360"/>
        <w:rPr>
          <w:rFonts w:ascii="STKaiti" w:cs="STKaiti" w:eastAsia="STKaiti" w:hAnsi="STKaiti"/>
          <w:u w:val="none"/>
        </w:rPr>
      </w:pPr>
      <w:bookmarkStart w:colFirst="0" w:colLast="0" w:name="_kipvxpglzjkc" w:id="4"/>
      <w:bookmarkEnd w:id="4"/>
      <w:r w:rsidDel="00000000" w:rsidR="00000000" w:rsidRPr="00000000">
        <w:rPr>
          <w:rFonts w:ascii="STKaiti" w:cs="STKaiti" w:eastAsia="STKaiti" w:hAnsi="STKaiti"/>
          <w:rtl w:val="0"/>
        </w:rPr>
        <w:t xml:space="preserve">ALTNAME_DATA Table</w:t>
      </w:r>
    </w:p>
    <w:tbl>
      <w:tblPr>
        <w:tblStyle w:val="Table2"/>
        <w:tblW w:w="8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930"/>
        <w:gridCol w:w="1860"/>
        <w:gridCol w:w="1215"/>
        <w:tblGridChange w:id="0">
          <w:tblGrid>
            <w:gridCol w:w="1800"/>
            <w:gridCol w:w="3930"/>
            <w:gridCol w:w="186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数据字段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错误类型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输出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处理方案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c_alt_name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15"/>
                <w:szCs w:val="15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方框、汉字、全角空格、数字、韩文、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[n/a]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TKaiti" w:cs="STKaiti" w:eastAsia="STKaiti" w:hAnsi="STKaiti"/>
                <w:sz w:val="16"/>
                <w:szCs w:val="16"/>
              </w:rPr>
            </w:pPr>
            <w:r w:rsidDel="00000000" w:rsidR="00000000" w:rsidRPr="00000000">
              <w:rPr>
                <w:rFonts w:ascii="STKaiti" w:cs="STKaiti" w:eastAsia="STKaiti" w:hAnsi="STKaiti"/>
                <w:sz w:val="16"/>
                <w:szCs w:val="16"/>
                <w:rtl w:val="0"/>
              </w:rPr>
              <w:t xml:space="preserve">ALTNAME_DATA_anomaly_altname_chn.csv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c_alt_name_chn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半角和全角空格、方框、英文A_Z（大小写）、数字、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[n/a]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TKaiti" w:cs="STKaiti" w:eastAsia="STKaiti" w:hAnsi="STKaiti"/>
                <w:sz w:val="16"/>
                <w:szCs w:val="16"/>
              </w:rPr>
            </w:pPr>
            <w:r w:rsidDel="00000000" w:rsidR="00000000" w:rsidRPr="00000000">
              <w:rPr>
                <w:rFonts w:ascii="STKaiti" w:cs="STKaiti" w:eastAsia="STKaiti" w:hAnsi="STKaiti"/>
                <w:sz w:val="16"/>
                <w:szCs w:val="16"/>
                <w:rtl w:val="0"/>
              </w:rPr>
              <w:t xml:space="preserve">ALTNAME_DATA_anomaly_altname_chn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numPr>
          <w:ilvl w:val="0"/>
          <w:numId w:val="84"/>
        </w:numPr>
        <w:spacing w:line="360" w:lineRule="auto"/>
        <w:ind w:left="720" w:hanging="360"/>
        <w:rPr>
          <w:rFonts w:ascii="STKaiti" w:cs="STKaiti" w:eastAsia="STKaiti" w:hAnsi="STKaiti"/>
        </w:rPr>
      </w:pPr>
      <w:bookmarkStart w:colFirst="0" w:colLast="0" w:name="_3ribkwj1il4g" w:id="5"/>
      <w:bookmarkEnd w:id="5"/>
      <w:r w:rsidDel="00000000" w:rsidR="00000000" w:rsidRPr="00000000">
        <w:rPr>
          <w:rFonts w:ascii="STKaiti" w:cs="STKaiti" w:eastAsia="STKaiti" w:hAnsi="STKaiti"/>
          <w:rtl w:val="0"/>
        </w:rPr>
        <w:t xml:space="preserve">新建 ALTNAME_DATA_anomaly_altname_chn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785"/>
        <w:gridCol w:w="930"/>
        <w:gridCol w:w="990"/>
        <w:gridCol w:w="1365"/>
        <w:gridCol w:w="2475"/>
        <w:tblGridChange w:id="0">
          <w:tblGrid>
            <w:gridCol w:w="1470"/>
            <w:gridCol w:w="1785"/>
            <w:gridCol w:w="930"/>
            <w:gridCol w:w="990"/>
            <w:gridCol w:w="1365"/>
            <w:gridCol w:w="247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数据字段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处理方案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c_alt_name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c_alt_name_chn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[n/a]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[n/a]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Delete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直接删除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Yuyan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[n/a]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良仲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Liangzhong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Interconvert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互换，C符合D的规则，D符合C的规则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Ke□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克□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Somebody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将方框变成 X某，</w:t>
            </w: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拼写首字母大写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□Shiqi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□十七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lei   yuan xuan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Blank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在Interconvert的基础上，</w:t>
              <w:br w:type="textWrapping"/>
            </w: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C列，两个空格全部删除，字首字尾的空格都删掉 </w:t>
              <w:br w:type="textWrapping"/>
              <w:t xml:space="preserve">D列，有一个空格删除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臞 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yi leyao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Yi Leyao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人来处理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widowControl w:val="0"/>
        <w:numPr>
          <w:ilvl w:val="0"/>
          <w:numId w:val="84"/>
        </w:numPr>
        <w:spacing w:line="360" w:lineRule="auto"/>
        <w:ind w:left="720" w:hanging="360"/>
        <w:rPr>
          <w:rFonts w:ascii="STKaiti" w:cs="STKaiti" w:eastAsia="STKaiti" w:hAnsi="STKaiti"/>
        </w:rPr>
      </w:pPr>
      <w:bookmarkStart w:colFirst="0" w:colLast="0" w:name="_mudec21quj2h" w:id="6"/>
      <w:bookmarkEnd w:id="6"/>
      <w:r w:rsidDel="00000000" w:rsidR="00000000" w:rsidRPr="00000000">
        <w:rPr>
          <w:rFonts w:ascii="STKaiti" w:cs="STKaiti" w:eastAsia="STKaiti" w:hAnsi="STKaiti"/>
          <w:rtl w:val="0"/>
        </w:rPr>
        <w:t xml:space="preserve">ALTNAME_DATA Table</w:t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20"/>
        <w:gridCol w:w="1050"/>
        <w:gridCol w:w="1380"/>
        <w:gridCol w:w="1050"/>
        <w:gridCol w:w="930"/>
        <w:gridCol w:w="2670"/>
        <w:tblGridChange w:id="0">
          <w:tblGrid>
            <w:gridCol w:w="825"/>
            <w:gridCol w:w="1020"/>
            <w:gridCol w:w="1050"/>
            <w:gridCol w:w="1380"/>
            <w:gridCol w:w="1050"/>
            <w:gridCol w:w="930"/>
            <w:gridCol w:w="26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数据字段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TKaiti" w:cs="STKaiti" w:eastAsia="STKaiti" w:hAnsi="STKaiti"/>
                <w:sz w:val="20"/>
                <w:szCs w:val="20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错误类型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c_personid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c_alt_name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c_alt_name_chn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c_alt_name_type_code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0 /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3 /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Delete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Merge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(Remove c_pages, and then move c_source to the first record)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有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Supplement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相同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有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>
                <w:rFonts w:ascii="STKaiti" w:cs="STKaiti" w:eastAsia="STKaiti" w:hAnsi="STKaiti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line="360" w:lineRule="auto"/>
        <w:rPr>
          <w:rFonts w:ascii="STKaiti" w:cs="STKaiti" w:eastAsia="STKaiti" w:hAnsi="STKaiti"/>
        </w:rPr>
      </w:pPr>
      <w:bookmarkStart w:colFirst="0" w:colLast="0" w:name="_wrkesxfcr5kt" w:id="7"/>
      <w:bookmarkEnd w:id="7"/>
      <w:r w:rsidDel="00000000" w:rsidR="00000000" w:rsidRPr="00000000">
        <w:rPr>
          <w:rFonts w:ascii="STKaiti" w:cs="STKaiti" w:eastAsia="STKaiti" w:hAnsi="STKaiti"/>
          <w:rtl w:val="0"/>
        </w:rPr>
        <w:t xml:space="preserve">4. KIN_DATA Table</w:t>
      </w:r>
    </w:p>
    <w:p w:rsidR="00000000" w:rsidDel="00000000" w:rsidP="00000000" w:rsidRDefault="00000000" w:rsidRPr="00000000" w14:paraId="000000B7">
      <w:pPr>
        <w:pStyle w:val="Heading3"/>
        <w:widowControl w:val="0"/>
        <w:numPr>
          <w:ilvl w:val="0"/>
          <w:numId w:val="84"/>
        </w:numPr>
        <w:spacing w:line="360" w:lineRule="auto"/>
        <w:ind w:left="720" w:hanging="360"/>
        <w:rPr>
          <w:rFonts w:ascii="STKaiti" w:cs="STKaiti" w:eastAsia="STKaiti" w:hAnsi="STKaiti"/>
          <w:color w:val="434343"/>
          <w:sz w:val="28"/>
          <w:szCs w:val="28"/>
        </w:rPr>
      </w:pPr>
      <w:bookmarkStart w:colFirst="0" w:colLast="0" w:name="_o1msn6ks29ia" w:id="8"/>
      <w:bookmarkEnd w:id="8"/>
      <w:r w:rsidDel="00000000" w:rsidR="00000000" w:rsidRPr="00000000">
        <w:rPr>
          <w:rFonts w:ascii="STKaiti" w:cs="STKaiti" w:eastAsia="STKaiti" w:hAnsi="STKaiti"/>
          <w:rtl w:val="0"/>
        </w:rPr>
        <w:t xml:space="preserve">新建 KIN_DATA_NEW 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7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125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c_personid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c_personid_name_chn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c_kin_id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c_kin_id_name_chn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c_kin_code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c_kin_id_female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c_kinrel_chn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c_kinrel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93146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楊廷玉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93663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武曌（武則天）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580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表姑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K-1(female)</w:t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widowControl w:val="0"/>
        <w:numPr>
          <w:ilvl w:val="0"/>
          <w:numId w:val="84"/>
        </w:numPr>
        <w:spacing w:line="360" w:lineRule="auto"/>
        <w:ind w:left="720" w:hanging="360"/>
        <w:rPr>
          <w:rFonts w:ascii="STKaiti" w:cs="STKaiti" w:eastAsia="STKaiti" w:hAnsi="STKaiti"/>
          <w:color w:val="434343"/>
          <w:sz w:val="28"/>
          <w:szCs w:val="28"/>
        </w:rPr>
      </w:pPr>
      <w:bookmarkStart w:colFirst="0" w:colLast="0" w:name="_fkg8797j442n" w:id="9"/>
      <w:bookmarkEnd w:id="9"/>
      <w:r w:rsidDel="00000000" w:rsidR="00000000" w:rsidRPr="00000000">
        <w:rPr>
          <w:rFonts w:ascii="STKaiti" w:cs="STKaiti" w:eastAsia="STKaiti" w:hAnsi="STKaiti"/>
          <w:rtl w:val="0"/>
        </w:rPr>
        <w:t xml:space="preserve">数据 KIN_DATA_NEW_kin_code_stat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c_kinrel_chn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c_kin_code_num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妻子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23752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widowControl w:val="0"/>
        <w:numPr>
          <w:ilvl w:val="0"/>
          <w:numId w:val="84"/>
        </w:numPr>
        <w:spacing w:after="0" w:afterAutospacing="0" w:line="360" w:lineRule="auto"/>
        <w:ind w:left="720" w:hanging="360"/>
      </w:pPr>
      <w:bookmarkStart w:colFirst="0" w:colLast="0" w:name="_gp2mk2apjm5j" w:id="10"/>
      <w:bookmarkEnd w:id="10"/>
      <w:r w:rsidDel="00000000" w:rsidR="00000000" w:rsidRPr="00000000">
        <w:rPr>
          <w:rFonts w:ascii="STKaiti" w:cs="STKaiti" w:eastAsia="STKaiti" w:hAnsi="STKaiti"/>
          <w:rtl w:val="0"/>
        </w:rPr>
        <w:t xml:space="preserve">新建 KIN_DATA_NEW_kin_female_stat_true</w:t>
      </w:r>
    </w:p>
    <w:p w:rsidR="00000000" w:rsidDel="00000000" w:rsidP="00000000" w:rsidRDefault="00000000" w:rsidRPr="00000000" w14:paraId="000000D3">
      <w:pPr>
        <w:numPr>
          <w:ilvl w:val="1"/>
          <w:numId w:val="84"/>
        </w:numPr>
        <w:ind w:left="1440" w:hanging="36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统计KIN_DATA_NEW 中 c_kin_code 的类别数量</w:t>
      </w:r>
    </w:p>
    <w:p w:rsidR="00000000" w:rsidDel="00000000" w:rsidP="00000000" w:rsidRDefault="00000000" w:rsidRPr="00000000" w14:paraId="000000D4">
      <w:pPr>
        <w:numPr>
          <w:ilvl w:val="1"/>
          <w:numId w:val="84"/>
        </w:numPr>
        <w:ind w:left="1440" w:hanging="36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亲属关系与性别是否吻合</w:t>
      </w: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380"/>
        <w:gridCol w:w="1185"/>
        <w:gridCol w:w="1305"/>
        <w:gridCol w:w="1275"/>
        <w:gridCol w:w="2070"/>
        <w:gridCol w:w="945"/>
        <w:tblGridChange w:id="0">
          <w:tblGrid>
            <w:gridCol w:w="765"/>
            <w:gridCol w:w="1380"/>
            <w:gridCol w:w="1185"/>
            <w:gridCol w:w="1305"/>
            <w:gridCol w:w="1275"/>
            <w:gridCol w:w="2070"/>
            <w:gridCol w:w="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c_kinrel_chn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c_kin_code_num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c_kin_code_num_female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c_kin_code_num_male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ratio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c_kinrel_female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妻子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23751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23512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239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0.989937266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STKaiti" w:cs="STKaiti" w:eastAsia="STKaiti" w:hAnsi="STKaiti"/>
                <w:sz w:val="24"/>
                <w:szCs w:val="24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widowControl w:val="0"/>
        <w:numPr>
          <w:ilvl w:val="0"/>
          <w:numId w:val="84"/>
        </w:numPr>
        <w:spacing w:after="0" w:afterAutospacing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xcir8fzgh87n" w:id="11"/>
      <w:bookmarkEnd w:id="11"/>
      <w:r w:rsidDel="00000000" w:rsidR="00000000" w:rsidRPr="00000000">
        <w:rPr>
          <w:rFonts w:ascii="STKaiti" w:cs="STKaiti" w:eastAsia="STKaiti" w:hAnsi="STKaiti"/>
          <w:rtl w:val="0"/>
        </w:rPr>
        <w:t xml:space="preserve">新建 KIN_DATA_NEW_error_type</w:t>
      </w:r>
    </w:p>
    <w:p w:rsidR="00000000" w:rsidDel="00000000" w:rsidP="00000000" w:rsidRDefault="00000000" w:rsidRPr="00000000" w14:paraId="000000E5">
      <w:pPr>
        <w:numPr>
          <w:ilvl w:val="1"/>
          <w:numId w:val="84"/>
        </w:numPr>
        <w:ind w:left="1440" w:hanging="36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A是B的父亲，则一定存在B是A的女儿 或 儿子，如果没有，则错误类型为缺失</w:t>
      </w:r>
    </w:p>
    <w:p w:rsidR="00000000" w:rsidDel="00000000" w:rsidP="00000000" w:rsidRDefault="00000000" w:rsidRPr="00000000" w14:paraId="000000E6">
      <w:pPr>
        <w:numPr>
          <w:ilvl w:val="1"/>
          <w:numId w:val="84"/>
        </w:numPr>
        <w:ind w:left="1440" w:hanging="36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A是B的父亲，如出现 B是A的母亲，结合Kin_ship_code 表一起做判断，错误类型为矛盾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c_personid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c_personid_name_chn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c_kin_id_name_chn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c_kin_id_female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c_kinrel_chn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c_kinrel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error_type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陳安期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3047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陳安定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line="360" w:lineRule="auto"/>
        <w:rPr/>
      </w:pPr>
      <w:bookmarkStart w:colFirst="0" w:colLast="0" w:name="_xsuvrasgoj4p" w:id="12"/>
      <w:bookmarkEnd w:id="12"/>
      <w:r w:rsidDel="00000000" w:rsidR="00000000" w:rsidRPr="00000000">
        <w:rPr>
          <w:rFonts w:ascii="STKaiti" w:cs="STKaiti" w:eastAsia="STKaiti" w:hAnsi="STKaiti"/>
          <w:rtl w:val="0"/>
        </w:rPr>
        <w:t xml:space="preserve">5. ENTRY_DATA Table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c_entry_code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EmptyEntry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小于0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WrongAge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大于100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WrongAge</w:t>
            </w:r>
          </w:p>
        </w:tc>
      </w:tr>
    </w:tbl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c_entry_nh_year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大于61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HugeNHYear</w:t>
            </w:r>
          </w:p>
        </w:tc>
      </w:tr>
    </w:tbl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885"/>
        <w:gridCol w:w="2235"/>
        <w:gridCol w:w="2235"/>
        <w:tblGridChange w:id="0">
          <w:tblGrid>
            <w:gridCol w:w="3585"/>
            <w:gridCol w:w="885"/>
            <w:gridCol w:w="223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c_nianhao_id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不算错误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是不是在 NIAN_HAO 这张表里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NoNianHao</w:t>
            </w:r>
          </w:p>
        </w:tc>
      </w:tr>
    </w:tbl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885"/>
        <w:gridCol w:w="2235"/>
        <w:gridCol w:w="2235"/>
        <w:tblGridChange w:id="0">
          <w:tblGrid>
            <w:gridCol w:w="3585"/>
            <w:gridCol w:w="885"/>
            <w:gridCol w:w="223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c_entry_code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是不是在ENTRY_CODES 这张表里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NoEntryCode</w:t>
            </w:r>
          </w:p>
        </w:tc>
      </w:tr>
    </w:tbl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885"/>
        <w:gridCol w:w="2235"/>
        <w:gridCol w:w="2235"/>
        <w:tblGridChange w:id="0">
          <w:tblGrid>
            <w:gridCol w:w="3585"/>
            <w:gridCol w:w="885"/>
            <w:gridCol w:w="223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是不是在 TEXT_CODE 这张表里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NoSource</w:t>
            </w:r>
          </w:p>
        </w:tc>
      </w:tr>
    </w:tbl>
    <w:p w:rsidR="00000000" w:rsidDel="00000000" w:rsidP="00000000" w:rsidRDefault="00000000" w:rsidRPr="00000000" w14:paraId="0000013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270"/>
        <w:gridCol w:w="2265"/>
        <w:tblGridChange w:id="0">
          <w:tblGrid>
            <w:gridCol w:w="3465"/>
            <w:gridCol w:w="327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c_nianhao_id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1850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EmptyNianhao</w:t>
            </w:r>
          </w:p>
        </w:tc>
      </w:tr>
    </w:tbl>
    <w:p w:rsidR="00000000" w:rsidDel="00000000" w:rsidP="00000000" w:rsidRDefault="00000000" w:rsidRPr="00000000" w14:paraId="0000014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270"/>
        <w:gridCol w:w="2265"/>
        <w:tblGridChange w:id="0">
          <w:tblGrid>
            <w:gridCol w:w="3465"/>
            <w:gridCol w:w="327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c_pages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0"/>
                <w:szCs w:val="20"/>
                <w:rtl w:val="0"/>
              </w:rPr>
              <w:t xml:space="preserve">error_types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sz w:val="24"/>
                <w:szCs w:val="24"/>
                <w:rtl w:val="0"/>
              </w:rPr>
              <w:t xml:space="preserve">769頁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STKaiti" w:cs="STKaiti" w:eastAsia="STKaiti" w:hAnsi="STKaiti"/>
              </w:rPr>
            </w:pPr>
            <w:r w:rsidDel="00000000" w:rsidR="00000000" w:rsidRPr="00000000">
              <w:rPr>
                <w:rFonts w:ascii="STKaiti" w:cs="STKaiti" w:eastAsia="STKaiti" w:hAnsi="STKaiti"/>
                <w:rtl w:val="0"/>
              </w:rPr>
              <w:t xml:space="preserve">NoSourceHavePages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line="360" w:lineRule="auto"/>
        <w:rPr>
          <w:rFonts w:ascii="STKaiti" w:cs="STKaiti" w:eastAsia="STKaiti" w:hAnsi="STKaiti"/>
        </w:rPr>
      </w:pPr>
      <w:bookmarkStart w:colFirst="0" w:colLast="0" w:name="_ysivdglngqxr" w:id="13"/>
      <w:bookmarkEnd w:id="13"/>
      <w:r w:rsidDel="00000000" w:rsidR="00000000" w:rsidRPr="00000000">
        <w:rPr>
          <w:rFonts w:ascii="STKaiti" w:cs="STKaiti" w:eastAsia="STKaiti" w:hAnsi="STKaiti"/>
          <w:rtl w:val="0"/>
        </w:rPr>
        <w:t xml:space="preserve">6. </w:t>
      </w:r>
      <w:r w:rsidDel="00000000" w:rsidR="00000000" w:rsidRPr="00000000">
        <w:rPr>
          <w:rFonts w:ascii="STKaiti" w:cs="STKaiti" w:eastAsia="STKaiti" w:hAnsi="STKaiti"/>
          <w:rtl w:val="0"/>
        </w:rPr>
        <w:t xml:space="preserve">CBDB数据自动统计程序及可视化</w:t>
      </w:r>
    </w:p>
    <w:p w:rsidR="00000000" w:rsidDel="00000000" w:rsidP="00000000" w:rsidRDefault="00000000" w:rsidRPr="00000000" w14:paraId="0000014A">
      <w:pPr>
        <w:numPr>
          <w:ilvl w:val="0"/>
          <w:numId w:val="81"/>
        </w:numPr>
        <w:ind w:left="720" w:hanging="36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Person in different dynasties</w:t>
      </w:r>
    </w:p>
    <w:p w:rsidR="00000000" w:rsidDel="00000000" w:rsidP="00000000" w:rsidRDefault="00000000" w:rsidRPr="00000000" w14:paraId="0000014B">
      <w:pPr>
        <w:ind w:left="720" w:firstLine="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</w:rPr>
        <w:drawing>
          <wp:inline distB="114300" distT="114300" distL="114300" distR="114300">
            <wp:extent cx="4925756" cy="3395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756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STKaiti" w:cs="STKaiti" w:eastAsia="STKaiti" w:hAnsi="STKai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81"/>
        </w:numPr>
        <w:ind w:left="720" w:hanging="360"/>
        <w:rPr>
          <w:rFonts w:ascii="STKaiti" w:cs="STKaiti" w:eastAsia="STKaiti" w:hAnsi="STKaiti"/>
          <w:u w:val="none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Person in different data type </w:t>
      </w:r>
    </w:p>
    <w:p w:rsidR="00000000" w:rsidDel="00000000" w:rsidP="00000000" w:rsidRDefault="00000000" w:rsidRPr="00000000" w14:paraId="0000014E">
      <w:pPr>
        <w:ind w:left="720" w:firstLine="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</w:rPr>
        <w:drawing>
          <wp:inline distB="114300" distT="114300" distL="114300" distR="114300">
            <wp:extent cx="4972182" cy="30725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182" cy="307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STKaiti" w:cs="STKaiti" w:eastAsia="STKaiti" w:hAnsi="STKai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spacing w:line="360" w:lineRule="auto"/>
        <w:rPr>
          <w:rFonts w:ascii="STKaiti" w:cs="STKaiti" w:eastAsia="STKaiti" w:hAnsi="STKaiti"/>
        </w:rPr>
      </w:pPr>
      <w:bookmarkStart w:colFirst="0" w:colLast="0" w:name="_v88m2moic24u" w:id="14"/>
      <w:bookmarkEnd w:id="14"/>
      <w:r w:rsidDel="00000000" w:rsidR="00000000" w:rsidRPr="00000000">
        <w:rPr>
          <w:rFonts w:ascii="STKaiti" w:cs="STKaiti" w:eastAsia="STKaiti" w:hAnsi="STKaiti"/>
          <w:rtl w:val="0"/>
        </w:rPr>
        <w:t xml:space="preserve">7. CBDB 剩余数据表格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90"/>
        <w:gridCol w:w="705"/>
        <w:gridCol w:w="675"/>
        <w:gridCol w:w="690"/>
        <w:gridCol w:w="750"/>
        <w:gridCol w:w="720"/>
        <w:gridCol w:w="705"/>
        <w:gridCol w:w="690"/>
        <w:gridCol w:w="720"/>
        <w:gridCol w:w="720"/>
        <w:tblGridChange w:id="0">
          <w:tblGrid>
            <w:gridCol w:w="1905"/>
            <w:gridCol w:w="690"/>
            <w:gridCol w:w="705"/>
            <w:gridCol w:w="675"/>
            <w:gridCol w:w="690"/>
            <w:gridCol w:w="750"/>
            <w:gridCol w:w="720"/>
            <w:gridCol w:w="705"/>
            <w:gridCol w:w="69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Table_Name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繁简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中英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性别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年代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角色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缺失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重复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矛盾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粒度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备注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ADDRESSES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ADDR_BELONGS_DATA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ADDR_CODES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9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ADDR_PLACE_DATA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ADDR_XY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ALTNAME_CODES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ALTNAME_DATA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APPOINTMENT_TYPE_CODES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ASSOC_CODES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ASSOC_CODE_TYPE_REL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ASSOC_DATA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ASSOC_TYPES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ASSUME_OFFICE_CODES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BIOG_ADDR_CODES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BIOG_ADDR_DATA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BIOG_INST_CODES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BIOG_INST_DATA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BIOG_MAIN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BIOG_SOURCE_DATA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BIOG_TEXT_DATA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CHORONYM_CODES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COPYMISSINGTABLES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COPYTABLES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COPYTABLESDEFAULT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COUNTRY_CODES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DATABASE_LINK_CODES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DATABASE_LINK_DATA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DYNASTIES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ENTRY_CODE_TYPE_REL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ENTRY_CODES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ENTRY_DATA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ENTRY_TYPES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ETHNICITY_TRIBE_CODES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EVENT_CODES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EVENTS_ADDR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EVENTS_DATA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EXTANT_CODES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FIX_AUTHORS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FOREIGNKEYS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FORMLABELS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GANZHI_CODES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HOUSEHOLD_STATUS_CODES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KIN_DATA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KIN_MOURNING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KIN_MOURNING_STEPS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KINSHIP_CODES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LITERARYGENRE_CODES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MEASURE_CODES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NIAN_HAO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OCCASION_CODES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OFFICE_CATEGORIES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OFFICE_CODE_TYPE_REL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9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OFFICE_CODES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OFFICE_CODES_CONVERSION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OFFICE_TYPE_TREE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OFFICE_TYPE_TREE_BACKUP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PARENTAL_STATUS_CODES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PLACE_CODES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POSSESSION_ACT_CODES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POSSESSION_ADDR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POSSESSION_DATA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POSTED_TO_ADDR_DATA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POSTED_TO_OFFICE_DATA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POSTING_DATA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SCHOLARLYTOPIC_CODES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SOCIAL_INSTITUTION_ADDR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SOCIAL_INSTITUTION_ADDR_TYPES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SOCIAL_INSTITUTION_ALTNAME_CODES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SOCIAL_INSTITUTION_ALTNAME_DATA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SOCIAL_INSTITUTION_CODES_CONVERSION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SOCIAL_INSTITUTION_NAME_CODES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SOCIAL_INSTITUTION_TYPES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STATUS_CODE_TYPE_REL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STATUS_TYPES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TEXT_BIBLCAT_CODE_TYPE_REL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TEXT_BIBLCAT_CODES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TEXT_BIBLCAT_TYPES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TEXT_INSTANCE_DATA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TEXT_ROLE_CODES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TEXT_TYPE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YEAR_RANGE_CODES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TablesFields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TablesFieldChanges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51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Kaiti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