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A1: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bits does it take to represent the value from 0 to 255?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bytes does it take to represent a color in the RGB color model?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bytes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pixels are in a picture that is 640 pixels wide and 480 pixels high?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307,200 pixels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A2: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make pink?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= 255, g = 177, b = 255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make yellow?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= 255, g = 255, b = 0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make purple?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= 255, g = 0, b = 255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make white?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= 255, g = 255, b = 255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make dark gray?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= 70, g = 70, b = 70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A3: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row index for the top left corner of the picture?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column index for the top left corner of the picture?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width of this picture is 640. What is the right-most column index?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height of this picture is 480. What is the bottom-most row index?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row index increase from left to right or top to bottom?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to bottom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column index increase from left to right or top to bottom?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to right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zoom to 500%. Can you see squares of color? This is called </w:t>
      </w:r>
      <w:r w:rsidDel="00000000" w:rsidR="00000000" w:rsidRPr="00000000">
        <w:rPr>
          <w:i w:val="1"/>
          <w:rtl w:val="0"/>
        </w:rPr>
        <w:t xml:space="preserve">pixelation</w:t>
      </w:r>
      <w:r w:rsidDel="00000000" w:rsidR="00000000" w:rsidRPr="00000000">
        <w:rPr>
          <w:rtl w:val="0"/>
        </w:rPr>
        <w:t xml:space="preserve">. Pixelation means displaying a picture so magnified that the individual pixels look like small squares.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I see a lot of “squares” in the image.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A4: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A5: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Picture.java and look for the method getPixels2D. Is it there?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SimplePicture.java and look for the method getPixels2D. Is it there?</w:t>
        <w:tab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following code compile? DigitalPicture p = new DigitalPicture();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that a no-argument constructor exists for SimplePicture, would the following code compile? DigitalPicture p = new SimplePicture();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that a no-argument constructor exists for Picture, does the following code </w:t>
      </w:r>
      <w:r w:rsidDel="00000000" w:rsidR="00000000" w:rsidRPr="00000000">
        <w:rPr>
          <w:rtl w:val="0"/>
        </w:rPr>
        <w:t xml:space="preserve">comple</w:t>
      </w:r>
      <w:r w:rsidDel="00000000" w:rsidR="00000000" w:rsidRPr="00000000">
        <w:rPr>
          <w:rtl w:val="0"/>
        </w:rPr>
        <w:t xml:space="preserve">? DigitalPicture p = new Picture();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that a no-argument constructor exists for Picture, does the following code compile? SimplePicture p = new Picture();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that a no-agrument constructor exists for SimplePicture, does the following code compile? Picture p = new SimplePicture();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A6: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A7: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times would the body of this nested for loop execute?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for(int row = 7; row &lt; 17; row++)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for(int col = 6; col &lt; 15; col++)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times would the body of this nested for loop execute?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for(int row = 5; row &lt;= 11; row++)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for(int col = 3; col &lt;= 18; col++)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