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64" w:lineRule="auto"/>
        <w:rPr>
          <w:sz w:val="16"/>
          <w:szCs w:val="16"/>
        </w:rPr>
      </w:pPr>
      <w:r w:rsidDel="00000000" w:rsidR="00000000" w:rsidRPr="00000000">
        <w:rPr>
          <w:rtl w:val="0"/>
        </w:rPr>
      </w:r>
    </w:p>
    <w:tbl>
      <w:tblPr>
        <w:tblStyle w:val="Table1"/>
        <w:tblW w:w="12225.0" w:type="dxa"/>
        <w:jc w:val="left"/>
        <w:tblInd w:w="-1440.0" w:type="dxa"/>
        <w:tblLayout w:type="fixed"/>
        <w:tblLook w:val="0600"/>
      </w:tblPr>
      <w:tblGrid>
        <w:gridCol w:w="360"/>
        <w:gridCol w:w="1080"/>
        <w:gridCol w:w="9000"/>
        <w:gridCol w:w="1785"/>
        <w:tblGridChange w:id="0">
          <w:tblGrid>
            <w:gridCol w:w="360"/>
            <w:gridCol w:w="1080"/>
            <w:gridCol w:w="9000"/>
            <w:gridCol w:w="1785"/>
          </w:tblGrid>
        </w:tblGridChange>
      </w:tblGrid>
      <w:tr>
        <w:trPr>
          <w:trHeight w:val="300" w:hRule="atLeast"/>
        </w:trPr>
        <w:tc>
          <w:tcPr>
            <w:shd w:fill="00adbb" w:val="clear"/>
            <w:tcMar>
              <w:top w:w="0.0" w:type="dxa"/>
              <w:left w:w="0.0" w:type="dxa"/>
              <w:bottom w:w="0.0" w:type="dxa"/>
              <w:right w:w="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tc>
        <w:tc>
          <w:tcPr>
            <w:shd w:fill="00adbb" w:val="clear"/>
            <w:tcMar>
              <w:top w:w="0.0" w:type="dxa"/>
              <w:left w:w="0.0" w:type="dxa"/>
              <w:bottom w:w="0.0" w:type="dxa"/>
              <w:right w:w="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ind w:left="360" w:hanging="180"/>
              <w:rPr>
                <w:rFonts w:ascii="Ubuntu" w:cs="Ubuntu" w:eastAsia="Ubuntu" w:hAnsi="Ubuntu"/>
                <w:sz w:val="24"/>
                <w:szCs w:val="24"/>
              </w:rPr>
            </w:pPr>
            <w:r w:rsidDel="00000000" w:rsidR="00000000" w:rsidRPr="00000000">
              <w:rPr>
                <w:rtl w:val="0"/>
              </w:rPr>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Activity Guide - Encoding Hexadecimal Numbers</w:t>
            </w:r>
          </w:p>
        </w:tc>
        <w:tc>
          <w:tcPr>
            <w:tcBorders>
              <w:bottom w:color="000000" w:space="0" w:sz="0" w:val="nil"/>
            </w:tcBorders>
            <w:shd w:fill="00adbb" w:val="clear"/>
            <w:tcMar>
              <w:top w:w="0.0" w:type="dxa"/>
              <w:left w:w="0.0" w:type="dxa"/>
              <w:bottom w:w="0.0" w:type="dxa"/>
              <w:right w:w="0.0" w:type="dxa"/>
            </w:tcMar>
            <w:vAlign w:val="cente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ind w:left="0" w:firstLine="0"/>
              <w:rPr>
                <w:rFonts w:ascii="Ubuntu" w:cs="Ubuntu" w:eastAsia="Ubuntu" w:hAnsi="Ubuntu"/>
                <w:b w:val="1"/>
                <w:color w:val="ffffff"/>
                <w:sz w:val="24"/>
                <w:szCs w:val="24"/>
              </w:rPr>
            </w:pPr>
            <w:r w:rsidDel="00000000" w:rsidR="00000000" w:rsidRPr="00000000">
              <w:rPr>
                <w:rFonts w:ascii="Ubuntu" w:cs="Ubuntu" w:eastAsia="Ubuntu" w:hAnsi="Ubuntu"/>
                <w:sz w:val="24"/>
                <w:szCs w:val="24"/>
              </w:rPr>
              <w:drawing>
                <wp:inline distB="114300" distT="114300" distL="114300" distR="114300">
                  <wp:extent cx="528638" cy="528638"/>
                  <wp:effectExtent b="0" l="0" r="0" t="0"/>
                  <wp:docPr descr="logo.png" id="5" name="image4.png"/>
                  <a:graphic>
                    <a:graphicData uri="http://schemas.openxmlformats.org/drawingml/2006/picture">
                      <pic:pic>
                        <pic:nvPicPr>
                          <pic:cNvPr descr="logo.png" id="0" name="image4.png"/>
                          <pic:cNvPicPr preferRelativeResize="0"/>
                        </pic:nvPicPr>
                        <pic:blipFill>
                          <a:blip r:embed="rId6"/>
                          <a:srcRect b="0" l="0" r="0" t="0"/>
                          <a:stretch>
                            <a:fillRect/>
                          </a:stretch>
                        </pic:blipFill>
                        <pic:spPr>
                          <a:xfrm>
                            <a:off x="0" y="0"/>
                            <a:ext cx="528638" cy="528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Hexadecimal:</w:t>
      </w:r>
      <w:r w:rsidDel="00000000" w:rsidR="00000000" w:rsidRPr="00000000">
        <w:rPr>
          <w:rtl w:val="0"/>
        </w:rPr>
        <w:t xml:space="preserve"> a number system comprising the familiar ten arabic numerals (0, 1, 2 … 9) as well as the first six English letters (A, B, C, D, E, F).  Also referred to as a “base 16” number system, hexadecimal is used in the world of computing to help humans read and talk about large binary numbers. Since there are no symbols reserved for the numbers 10 through 15 in our familiar base 10 number system, the characters A through F are used to represent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jc w:val="center"/>
        <w:rPr>
          <w:i w:val="1"/>
        </w:rPr>
      </w:pPr>
      <w:r w:rsidDel="00000000" w:rsidR="00000000" w:rsidRPr="00000000">
        <w:rPr>
          <w:i w:val="1"/>
          <w:rtl w:val="0"/>
        </w:rPr>
        <w:t xml:space="preserve">Here are the first 16 numbers, in both binary and hexadecimal: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i w:val="1"/>
          <w:sz w:val="16"/>
          <w:szCs w:val="16"/>
        </w:rPr>
      </w:pPr>
      <w:r w:rsidDel="00000000" w:rsidR="00000000" w:rsidRPr="00000000">
        <w:rPr>
          <w:rtl w:val="0"/>
        </w:rPr>
      </w:r>
    </w:p>
    <w:tbl>
      <w:tblPr>
        <w:tblStyle w:val="Table2"/>
        <w:tblW w:w="3887.9999999999995" w:type="dxa"/>
        <w:jc w:val="center"/>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1296"/>
        <w:gridCol w:w="1296"/>
        <w:gridCol w:w="1296"/>
        <w:tblGridChange w:id="0">
          <w:tblGrid>
            <w:gridCol w:w="1296"/>
            <w:gridCol w:w="1296"/>
            <w:gridCol w:w="1296"/>
          </w:tblGrid>
        </w:tblGridChange>
      </w:tblGrid>
      <w:tr>
        <w:tc>
          <w:tcPr>
            <w:shd w:fill="ff990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color w:val="000000"/>
                <w:sz w:val="24"/>
                <w:szCs w:val="24"/>
              </w:rPr>
            </w:pPr>
            <w:r w:rsidDel="00000000" w:rsidR="00000000" w:rsidRPr="00000000">
              <w:rPr>
                <w:rFonts w:ascii="Ubuntu" w:cs="Ubuntu" w:eastAsia="Ubuntu" w:hAnsi="Ubuntu"/>
                <w:b w:val="1"/>
                <w:color w:val="000000"/>
                <w:sz w:val="24"/>
                <w:szCs w:val="24"/>
                <w:rtl w:val="0"/>
              </w:rPr>
              <w:t xml:space="preserve">Number</w:t>
            </w:r>
          </w:p>
        </w:tc>
        <w:tc>
          <w:tcPr>
            <w:shd w:fill="cc000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color w:val="000000"/>
                <w:sz w:val="24"/>
                <w:szCs w:val="24"/>
              </w:rPr>
            </w:pPr>
            <w:r w:rsidDel="00000000" w:rsidR="00000000" w:rsidRPr="00000000">
              <w:rPr>
                <w:rFonts w:ascii="Ubuntu" w:cs="Ubuntu" w:eastAsia="Ubuntu" w:hAnsi="Ubuntu"/>
                <w:b w:val="1"/>
                <w:color w:val="000000"/>
                <w:sz w:val="24"/>
                <w:szCs w:val="24"/>
                <w:rtl w:val="0"/>
              </w:rPr>
              <w:t xml:space="preserve">Binary</w:t>
            </w:r>
          </w:p>
        </w:tc>
        <w:tc>
          <w:tcPr>
            <w:shd w:fill="4a86e8"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b w:val="1"/>
                <w:color w:val="000000"/>
                <w:sz w:val="24"/>
                <w:szCs w:val="24"/>
              </w:rPr>
            </w:pPr>
            <w:r w:rsidDel="00000000" w:rsidR="00000000" w:rsidRPr="00000000">
              <w:rPr>
                <w:rFonts w:ascii="Ubuntu" w:cs="Ubuntu" w:eastAsia="Ubuntu" w:hAnsi="Ubuntu"/>
                <w:b w:val="1"/>
                <w:color w:val="000000"/>
                <w:sz w:val="24"/>
                <w:szCs w:val="24"/>
                <w:rtl w:val="0"/>
              </w:rPr>
              <w:t xml:space="preserve">Hex</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0000</w:t>
            </w:r>
          </w:p>
        </w:tc>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0001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0010</w:t>
            </w:r>
          </w:p>
        </w:tc>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2</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0011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3</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0100</w:t>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4</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0101</w:t>
            </w:r>
          </w:p>
        </w:tc>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5</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0110</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6</w:t>
            </w:r>
          </w:p>
        </w:tc>
      </w:tr>
      <w:t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0111</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7</w:t>
            </w:r>
          </w:p>
        </w:tc>
      </w:tr>
      <w:tr>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8</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1001</w:t>
            </w:r>
          </w:p>
        </w:tc>
        <w:tc>
          <w:tcPr>
            <w:shd w:fill="auto" w:val="clear"/>
            <w:tcMar>
              <w:top w:w="0.0" w:type="dxa"/>
              <w:left w:w="0.0" w:type="dxa"/>
              <w:bottom w:w="0.0" w:type="dxa"/>
              <w:right w:w="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9</w:t>
            </w:r>
          </w:p>
        </w:tc>
      </w:tr>
      <w:tr>
        <w:tc>
          <w:tcPr>
            <w:shd w:fill="auto" w:val="clear"/>
            <w:tcMar>
              <w:top w:w="0.0" w:type="dxa"/>
              <w:left w:w="0.0" w:type="dxa"/>
              <w:bottom w:w="0.0" w:type="dxa"/>
              <w:right w:w="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1010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A</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1011</w:t>
            </w:r>
          </w:p>
        </w:tc>
        <w:tc>
          <w:tcPr>
            <w:shd w:fill="auto" w:val="clear"/>
            <w:tcMar>
              <w:top w:w="0.0" w:type="dxa"/>
              <w:left w:w="0.0" w:type="dxa"/>
              <w:bottom w:w="0.0" w:type="dxa"/>
              <w:right w:w="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B</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1100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1101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D</w:t>
            </w:r>
          </w:p>
        </w:tc>
      </w:tr>
      <w:tr>
        <w:tc>
          <w:tcPr>
            <w:shd w:fill="auto" w:val="clear"/>
            <w:tcMar>
              <w:top w:w="0.0" w:type="dxa"/>
              <w:left w:w="0.0" w:type="dxa"/>
              <w:bottom w:w="0.0" w:type="dxa"/>
              <w:right w:w="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1110</w:t>
            </w:r>
          </w:p>
        </w:tc>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1111</w:t>
            </w:r>
          </w:p>
        </w:tc>
        <w:tc>
          <w:tcPr>
            <w:shd w:fill="auto" w:val="clear"/>
            <w:tcMar>
              <w:top w:w="0.0" w:type="dxa"/>
              <w:left w:w="0.0" w:type="dxa"/>
              <w:bottom w:w="0.0" w:type="dxa"/>
              <w:right w:w="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4"/>
                <w:szCs w:val="24"/>
              </w:rPr>
            </w:pPr>
            <w:r w:rsidDel="00000000" w:rsidR="00000000" w:rsidRPr="00000000">
              <w:rPr>
                <w:rFonts w:ascii="Ubuntu" w:cs="Ubuntu" w:eastAsia="Ubuntu" w:hAnsi="Ubuntu"/>
                <w:sz w:val="24"/>
                <w:szCs w:val="24"/>
                <w:rtl w:val="0"/>
              </w:rPr>
              <w:t xml:space="preserve">F</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Ubuntu" w:cs="Ubuntu" w:eastAsia="Ubuntu" w:hAnsi="Ubuntu"/>
          <w:b w:val="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Converting from hexadecimal to binary is quite easy. One hexadecimal digit can represent any of 16 values. To do the same in binary you would need 4 bits, or 4 binary digits. Therefore, every hexadecimal digit can be replaced with its four bit equivalent in binary.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Converting Hexadecimal to Binary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Split the hexadecimal number up into two digits.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Convert each digit to decimal.</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rFonts w:ascii="Ubuntu" w:cs="Ubuntu" w:eastAsia="Ubuntu" w:hAnsi="Ubuntu"/>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Example: Converting 1A in hexadecimal to binary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first digit contains the number 1. The 4-bit binary representation of 1 is 0001.</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second digit contains “A” or 10.  The 4-bit binary representation of 10 is 1010.</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Therefore 1A in hexadecimal can be converted to 00011010 in binary.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4398457" cy="1742246"/>
                <wp:effectExtent b="0" l="0" r="0" t="0"/>
                <wp:wrapTopAndBottom distB="114300" distT="114300"/>
                <wp:docPr id="3" name=""/>
                <a:graphic>
                  <a:graphicData uri="http://schemas.microsoft.com/office/word/2010/wordprocessingGroup">
                    <wpg:wgp>
                      <wpg:cNvGrpSpPr/>
                      <wpg:grpSpPr>
                        <a:xfrm>
                          <a:off x="925475" y="618050"/>
                          <a:ext cx="4398457" cy="1742246"/>
                          <a:chOff x="925475" y="618050"/>
                          <a:chExt cx="4379925" cy="1726900"/>
                        </a:xfrm>
                      </wpg:grpSpPr>
                      <wps:wsp>
                        <wps:cNvSpPr/>
                        <wps:cNvPr id="34" name="Shape 34"/>
                        <wps:spPr>
                          <a:xfrm>
                            <a:off x="3072175" y="618050"/>
                            <a:ext cx="562800" cy="562800"/>
                          </a:xfrm>
                          <a:prstGeom prst="rect">
                            <a:avLst/>
                          </a:prstGeom>
                          <a:solidFill>
                            <a:srgbClr val="4A86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5" name="Shape 35"/>
                        <wps:spPr>
                          <a:xfrm>
                            <a:off x="3634975" y="618050"/>
                            <a:ext cx="562800" cy="562800"/>
                          </a:xfrm>
                          <a:prstGeom prst="rect">
                            <a:avLst/>
                          </a:prstGeom>
                          <a:solidFill>
                            <a:srgbClr val="4A86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36" name="Shape 36"/>
                        <wps:spPr>
                          <a:xfrm>
                            <a:off x="1965475" y="1715250"/>
                            <a:ext cx="1669500" cy="629700"/>
                          </a:xfrm>
                          <a:prstGeom prst="rect">
                            <a:avLst/>
                          </a:prstGeom>
                          <a:solidFill>
                            <a:srgbClr val="CC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0001</w:t>
                              </w:r>
                            </w:p>
                          </w:txbxContent>
                        </wps:txbx>
                        <wps:bodyPr anchorCtr="0" anchor="ctr" bIns="91425" lIns="91425" spcFirstLastPara="1" rIns="91425" wrap="square" tIns="91425">
                          <a:noAutofit/>
                        </wps:bodyPr>
                      </wps:wsp>
                      <wps:wsp>
                        <wps:cNvSpPr/>
                        <wps:cNvPr id="37" name="Shape 37"/>
                        <wps:spPr>
                          <a:xfrm>
                            <a:off x="3634975" y="1715250"/>
                            <a:ext cx="1669500" cy="629700"/>
                          </a:xfrm>
                          <a:prstGeom prst="rect">
                            <a:avLst/>
                          </a:prstGeom>
                          <a:solidFill>
                            <a:srgbClr val="CC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1010</w:t>
                              </w:r>
                            </w:p>
                          </w:txbxContent>
                        </wps:txbx>
                        <wps:bodyPr anchorCtr="0" anchor="ctr" bIns="91425" lIns="91425" spcFirstLastPara="1" rIns="91425" wrap="square" tIns="91425">
                          <a:noAutofit/>
                        </wps:bodyPr>
                      </wps:wsp>
                      <wps:wsp>
                        <wps:cNvCnPr/>
                        <wps:spPr>
                          <a:xfrm>
                            <a:off x="4205300" y="1184800"/>
                            <a:ext cx="1100100" cy="52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57200" y="1175275"/>
                            <a:ext cx="1128900" cy="538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1621950" y="627575"/>
                            <a:ext cx="12501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Hexadecimal</w:t>
                              </w:r>
                            </w:p>
                          </w:txbxContent>
                        </wps:txbx>
                        <wps:bodyPr anchorCtr="0" anchor="t" bIns="91425" lIns="91425" spcFirstLastPara="1" rIns="91425" wrap="square" tIns="91425">
                          <a:noAutofit/>
                        </wps:bodyPr>
                      </wps:wsp>
                      <wps:wsp>
                        <wps:cNvSpPr txBox="1"/>
                        <wps:cNvPr id="41" name="Shape 41"/>
                        <wps:spPr>
                          <a:xfrm>
                            <a:off x="925475" y="1844100"/>
                            <a:ext cx="8394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Binary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123825</wp:posOffset>
                </wp:positionV>
                <wp:extent cx="4398457" cy="1742246"/>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4398457" cy="1742246"/>
                        </a:xfrm>
                        <a:prstGeom prst="rect"/>
                        <a:ln/>
                      </pic:spPr>
                    </pic:pic>
                  </a:graphicData>
                </a:graphic>
              </wp:anchor>
            </w:drawing>
          </mc:Fallback>
        </mc:AlternateConten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Convert:  </w:t>
      </w:r>
      <w:r w:rsidDel="00000000" w:rsidR="00000000" w:rsidRPr="00000000">
        <w:rPr>
          <w:rtl w:val="0"/>
        </w:rPr>
        <w:t xml:space="preserve">Convert the following hexadecimal numbers to their binary equivalents: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tbl>
      <w:tblPr>
        <w:tblStyle w:val="Table3"/>
        <w:tblW w:w="9360.0" w:type="dxa"/>
        <w:jc w:val="left"/>
        <w:tblInd w:w="100.0" w:type="pct"/>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4680"/>
        <w:gridCol w:w="4680"/>
        <w:tblGridChange w:id="0">
          <w:tblGrid>
            <w:gridCol w:w="4680"/>
            <w:gridCol w:w="4680"/>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Binary</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0010</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1010</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00011100</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10001001</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DD0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110111010000</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ABC7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10101011110000111</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Example: Converting 01001101 in binary to hexadecimal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first four bits are 0100 or “4,” which is just the character “4” in hexadecimal.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second four bits are 1101 or “13,” which is just the character “D” in hexadecimal.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Therefore 01001101 in binary can be converted to 4D in hexadecimal.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720"/>
        <w:rPr>
          <w:i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174625</wp:posOffset>
                </wp:positionV>
                <wp:extent cx="4349143" cy="1743075"/>
                <wp:effectExtent b="0" l="0" r="0" t="0"/>
                <wp:wrapTopAndBottom distB="114300" distT="114300"/>
                <wp:docPr id="4" name=""/>
                <a:graphic>
                  <a:graphicData uri="http://schemas.microsoft.com/office/word/2010/wordprocessingGroup">
                    <wpg:wgp>
                      <wpg:cNvGrpSpPr/>
                      <wpg:grpSpPr>
                        <a:xfrm>
                          <a:off x="944575" y="627575"/>
                          <a:ext cx="4349143" cy="1743075"/>
                          <a:chOff x="944575" y="627575"/>
                          <a:chExt cx="4359900" cy="1736350"/>
                        </a:xfrm>
                      </wpg:grpSpPr>
                      <wpg:grpSp>
                        <wpg:cNvGrpSpPr/>
                        <wpg:grpSpPr>
                          <a:xfrm>
                            <a:off x="3072175" y="1801125"/>
                            <a:ext cx="1125600" cy="562800"/>
                            <a:chOff x="3072175" y="618050"/>
                            <a:chExt cx="1125600" cy="562800"/>
                          </a:xfrm>
                        </wpg:grpSpPr>
                        <wps:wsp>
                          <wps:cNvSpPr/>
                          <wps:cNvPr id="34" name="Shape 34"/>
                          <wps:spPr>
                            <a:xfrm>
                              <a:off x="3072175" y="618050"/>
                              <a:ext cx="562800" cy="562800"/>
                            </a:xfrm>
                            <a:prstGeom prst="rect">
                              <a:avLst/>
                            </a:prstGeom>
                            <a:solidFill>
                              <a:srgbClr val="4A86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35" name="Shape 35"/>
                          <wps:spPr>
                            <a:xfrm>
                              <a:off x="3634975" y="618050"/>
                              <a:ext cx="562800" cy="562800"/>
                            </a:xfrm>
                            <a:prstGeom prst="rect">
                              <a:avLst/>
                            </a:prstGeom>
                            <a:solidFill>
                              <a:srgbClr val="4A86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D</w:t>
                                </w:r>
                              </w:p>
                            </w:txbxContent>
                          </wps:txbx>
                          <wps:bodyPr anchorCtr="0" anchor="ctr" bIns="91425" lIns="91425" spcFirstLastPara="1" rIns="91425" wrap="square" tIns="91425">
                            <a:noAutofit/>
                          </wps:bodyPr>
                        </wps:wsp>
                      </wpg:grpSp>
                      <wpg:grpSp>
                        <wpg:cNvGrpSpPr/>
                        <wpg:grpSpPr>
                          <a:xfrm>
                            <a:off x="1965475" y="627575"/>
                            <a:ext cx="3339000" cy="629700"/>
                            <a:chOff x="1965475" y="1715250"/>
                            <a:chExt cx="3339000" cy="629700"/>
                          </a:xfrm>
                        </wpg:grpSpPr>
                        <wps:wsp>
                          <wps:cNvSpPr/>
                          <wps:cNvPr id="36" name="Shape 36"/>
                          <wps:spPr>
                            <a:xfrm>
                              <a:off x="1965475" y="1715250"/>
                              <a:ext cx="1669500" cy="629700"/>
                            </a:xfrm>
                            <a:prstGeom prst="rect">
                              <a:avLst/>
                            </a:prstGeom>
                            <a:solidFill>
                              <a:srgbClr val="CC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0100</w:t>
                                </w:r>
                              </w:p>
                            </w:txbxContent>
                          </wps:txbx>
                          <wps:bodyPr anchorCtr="0" anchor="ctr" bIns="91425" lIns="91425" spcFirstLastPara="1" rIns="91425" wrap="square" tIns="91425">
                            <a:noAutofit/>
                          </wps:bodyPr>
                        </wps:wsp>
                        <wps:wsp>
                          <wps:cNvSpPr/>
                          <wps:cNvPr id="37" name="Shape 37"/>
                          <wps:spPr>
                            <a:xfrm>
                              <a:off x="3634975" y="1715250"/>
                              <a:ext cx="1669500" cy="629700"/>
                            </a:xfrm>
                            <a:prstGeom prst="rect">
                              <a:avLst/>
                            </a:prstGeom>
                            <a:solidFill>
                              <a:srgbClr val="CC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1101</w:t>
                                </w:r>
                              </w:p>
                            </w:txbxContent>
                          </wps:txbx>
                          <wps:bodyPr anchorCtr="0" anchor="ctr" bIns="91425" lIns="91425" spcFirstLastPara="1" rIns="91425" wrap="square" tIns="91425">
                            <a:noAutofit/>
                          </wps:bodyPr>
                        </wps:wsp>
                      </wpg:grpSp>
                      <wps:wsp>
                        <wps:cNvCnPr/>
                        <wps:spPr>
                          <a:xfrm>
                            <a:off x="1965475" y="1261925"/>
                            <a:ext cx="1100100" cy="5289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175575" y="1257275"/>
                            <a:ext cx="1128900" cy="538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0" name="Shape 40"/>
                        <wps:spPr>
                          <a:xfrm>
                            <a:off x="1469300" y="1896525"/>
                            <a:ext cx="12501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Hexadecimal</w:t>
                              </w:r>
                            </w:p>
                          </w:txbxContent>
                        </wps:txbx>
                        <wps:bodyPr anchorCtr="0" anchor="t" bIns="91425" lIns="91425" spcFirstLastPara="1" rIns="91425" wrap="square" tIns="91425">
                          <a:noAutofit/>
                        </wps:bodyPr>
                      </wps:wsp>
                      <wps:wsp>
                        <wps:cNvSpPr txBox="1"/>
                        <wps:cNvPr id="41" name="Shape 41"/>
                        <wps:spPr>
                          <a:xfrm>
                            <a:off x="944575" y="756425"/>
                            <a:ext cx="839400" cy="372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Binary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174625</wp:posOffset>
                </wp:positionV>
                <wp:extent cx="4349143" cy="1743075"/>
                <wp:effectExtent b="0" l="0" r="0" t="0"/>
                <wp:wrapTopAndBottom distB="114300" distT="114300"/>
                <wp:docPr id="4"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4349143" cy="1743075"/>
                        </a:xfrm>
                        <a:prstGeom prst="rect"/>
                        <a:ln/>
                      </pic:spPr>
                    </pic:pic>
                  </a:graphicData>
                </a:graphic>
              </wp:anchor>
            </w:drawing>
          </mc:Fallback>
        </mc:AlternateConten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4"/>
        <w:tblW w:w="9360.0" w:type="dxa"/>
        <w:jc w:val="left"/>
        <w:tblInd w:w="100.0" w:type="pct"/>
        <w:tblBorders>
          <w:top w:color="5d6770" w:space="0" w:sz="8" w:val="single"/>
          <w:left w:color="5d6770" w:space="0" w:sz="8" w:val="single"/>
          <w:bottom w:color="5d6770" w:space="0" w:sz="8" w:val="single"/>
          <w:right w:color="5d6770" w:space="0" w:sz="8" w:val="single"/>
          <w:insideH w:color="5d6770" w:space="0" w:sz="8" w:val="single"/>
          <w:insideV w:color="5d6770" w:space="0" w:sz="8" w:val="single"/>
        </w:tblBorders>
        <w:tblLayout w:type="fixed"/>
        <w:tblLook w:val="0600"/>
      </w:tblPr>
      <w:tblGrid>
        <w:gridCol w:w="4680"/>
        <w:gridCol w:w="4680"/>
        <w:tblGridChange w:id="0">
          <w:tblGrid>
            <w:gridCol w:w="4680"/>
            <w:gridCol w:w="4680"/>
          </w:tblGrid>
        </w:tblGridChange>
      </w:tblGrid>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Hexadecimal</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7</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01010001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51</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11000111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D7</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000101011111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15F</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101001011110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A5E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Hexadecimal numbers are used because this conversion allows you to quickly communicate information about large chunks of binary digits. Perhaps the most common place one will see this is in naming colors to be displayed on a screen.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Representing Colors</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While monitors typically can represent thousands, if not millions of colors, each individual pixel contains only three tiny lights, one each of red, green, and blue. Every color you see on a screen is created by setting different brightnesses for each of these little lights. Amazing!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Typically each of these little lights (red, green, blue) has its brightness dictated by a single byte.  The largest number that can be written using one byte is 255, which indicates that a light should be turned to full brightness. 0 indicates that a light should be turned off.</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0" w:firstLine="0"/>
        <w:rPr>
          <w:rFonts w:ascii="Ubuntu" w:cs="Ubuntu" w:eastAsia="Ubuntu" w:hAnsi="Ubuntu"/>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133350</wp:posOffset>
                </wp:positionV>
                <wp:extent cx="2232279" cy="1216619"/>
                <wp:effectExtent b="0" l="0" r="0" t="0"/>
                <wp:wrapSquare wrapText="bothSides" distB="114300" distT="114300" distL="114300" distR="114300"/>
                <wp:docPr id="2" name=""/>
                <a:graphic>
                  <a:graphicData uri="http://schemas.microsoft.com/office/word/2010/wordprocessingGroup">
                    <wpg:wgp>
                      <wpg:cNvGrpSpPr/>
                      <wpg:grpSpPr>
                        <a:xfrm>
                          <a:off x="1946350" y="923350"/>
                          <a:ext cx="2232279" cy="1216619"/>
                          <a:chOff x="1946350" y="923350"/>
                          <a:chExt cx="3892375" cy="2116125"/>
                        </a:xfrm>
                      </wpg:grpSpPr>
                      <wps:wsp>
                        <wps:cNvSpPr/>
                        <wps:cNvPr id="22" name="Shape 22"/>
                        <wps:spPr>
                          <a:xfrm>
                            <a:off x="3291600" y="1514875"/>
                            <a:ext cx="1059000" cy="1059000"/>
                          </a:xfrm>
                          <a:prstGeom prst="rect">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844800" y="2068075"/>
                            <a:ext cx="505800" cy="505800"/>
                          </a:xfrm>
                          <a:prstGeom prst="ellipse">
                            <a:avLst/>
                          </a:prstGeom>
                          <a:solidFill>
                            <a:srgbClr val="07376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B</w:t>
                              </w:r>
                            </w:p>
                          </w:txbxContent>
                        </wps:txbx>
                        <wps:bodyPr anchorCtr="0" anchor="ctr" bIns="91425" lIns="91425" spcFirstLastPara="1" rIns="91425" wrap="square" tIns="91425">
                          <a:noAutofit/>
                        </wps:bodyPr>
                      </wps:wsp>
                      <wps:wsp>
                        <wps:cNvSpPr/>
                        <wps:cNvPr id="24" name="Shape 24"/>
                        <wps:spPr>
                          <a:xfrm>
                            <a:off x="3844800" y="1514875"/>
                            <a:ext cx="505800" cy="505800"/>
                          </a:xfrm>
                          <a:prstGeom prst="ellipse">
                            <a:avLst/>
                          </a:prstGeom>
                          <a:solidFill>
                            <a:srgbClr val="274E1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G</w:t>
                              </w:r>
                            </w:p>
                          </w:txbxContent>
                        </wps:txbx>
                        <wps:bodyPr anchorCtr="0" anchor="ctr" bIns="91425" lIns="91425" spcFirstLastPara="1" rIns="91425" wrap="square" tIns="91425">
                          <a:noAutofit/>
                        </wps:bodyPr>
                      </wps:wsp>
                      <wps:wsp>
                        <wps:cNvSpPr/>
                        <wps:cNvPr id="25" name="Shape 25"/>
                        <wps:spPr>
                          <a:xfrm>
                            <a:off x="2719150" y="1087341"/>
                            <a:ext cx="753750" cy="370300"/>
                          </a:xfrm>
                          <a:custGeom>
                            <a:rect b="b" l="l" r="r" t="t"/>
                            <a:pathLst>
                              <a:path extrusionOk="0" h="14812" w="30150">
                                <a:moveTo>
                                  <a:pt x="0" y="1073"/>
                                </a:moveTo>
                                <a:cubicBezTo>
                                  <a:pt x="3689" y="1073"/>
                                  <a:pt x="17110" y="-1217"/>
                                  <a:pt x="22135" y="1073"/>
                                </a:cubicBezTo>
                                <a:cubicBezTo>
                                  <a:pt x="27160" y="3363"/>
                                  <a:pt x="28814" y="12522"/>
                                  <a:pt x="30150" y="14812"/>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6" name="Shape 26"/>
                        <wps:spPr>
                          <a:xfrm>
                            <a:off x="4121675" y="1125299"/>
                            <a:ext cx="686950" cy="294175"/>
                          </a:xfrm>
                          <a:custGeom>
                            <a:rect b="b" l="l" r="r" t="t"/>
                            <a:pathLst>
                              <a:path extrusionOk="0" h="11767" w="27478">
                                <a:moveTo>
                                  <a:pt x="0" y="11767"/>
                                </a:moveTo>
                                <a:cubicBezTo>
                                  <a:pt x="1209" y="9859"/>
                                  <a:pt x="2671" y="1590"/>
                                  <a:pt x="7251" y="318"/>
                                </a:cubicBezTo>
                                <a:cubicBezTo>
                                  <a:pt x="11831" y="-954"/>
                                  <a:pt x="24107" y="3498"/>
                                  <a:pt x="27478" y="4134"/>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4541475" y="2278150"/>
                            <a:ext cx="553375" cy="120850"/>
                          </a:xfrm>
                          <a:custGeom>
                            <a:rect b="b" l="l" r="r" t="t"/>
                            <a:pathLst>
                              <a:path extrusionOk="0" h="4834" w="22135">
                                <a:moveTo>
                                  <a:pt x="0" y="3053"/>
                                </a:moveTo>
                                <a:cubicBezTo>
                                  <a:pt x="2226" y="3308"/>
                                  <a:pt x="9668" y="5089"/>
                                  <a:pt x="13357" y="4580"/>
                                </a:cubicBezTo>
                                <a:cubicBezTo>
                                  <a:pt x="17046" y="4071"/>
                                  <a:pt x="20672" y="763"/>
                                  <a:pt x="22135" y="0"/>
                                </a:cubicBezTo>
                              </a:path>
                            </a:pathLst>
                          </a:cu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8" name="Shape 28"/>
                        <wps:spPr>
                          <a:xfrm>
                            <a:off x="1946350" y="923350"/>
                            <a:ext cx="9828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255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“All the way on”</w:t>
                              </w:r>
                            </w:p>
                          </w:txbxContent>
                        </wps:txbx>
                        <wps:bodyPr anchorCtr="0" anchor="t" bIns="91425" lIns="91425" spcFirstLastPara="1" rIns="91425" wrap="square" tIns="91425">
                          <a:noAutofit/>
                        </wps:bodyPr>
                      </wps:wsp>
                      <wps:wsp>
                        <wps:cNvSpPr txBox="1"/>
                        <wps:cNvPr id="29" name="Shape 29"/>
                        <wps:spPr>
                          <a:xfrm>
                            <a:off x="5170925" y="2020675"/>
                            <a:ext cx="6678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“Off”</w:t>
                              </w:r>
                            </w:p>
                          </w:txbxContent>
                        </wps:txbx>
                        <wps:bodyPr anchorCtr="0" anchor="t" bIns="91425" lIns="91425" spcFirstLastPara="1" rIns="91425" wrap="square" tIns="91425">
                          <a:noAutofit/>
                        </wps:bodyPr>
                      </wps:wsp>
                      <wps:wsp>
                        <wps:cNvSpPr txBox="1"/>
                        <wps:cNvPr id="30" name="Shape 30"/>
                        <wps:spPr>
                          <a:xfrm>
                            <a:off x="4808625" y="1125300"/>
                            <a:ext cx="6678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“Off”</w:t>
                              </w:r>
                            </w:p>
                          </w:txbxContent>
                        </wps:txbx>
                        <wps:bodyPr anchorCtr="0" anchor="t" bIns="91425" lIns="91425" spcFirstLastPara="1" rIns="91425" wrap="square" tIns="91425">
                          <a:noAutofit/>
                        </wps:bodyPr>
                      </wps:wsp>
                      <wps:wsp>
                        <wps:cNvSpPr txBox="1"/>
                        <wps:cNvPr id="31" name="Shape 31"/>
                        <wps:spPr>
                          <a:xfrm>
                            <a:off x="3196225" y="2669275"/>
                            <a:ext cx="1440600" cy="37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A Single Pixel</w:t>
                              </w:r>
                            </w:p>
                          </w:txbxContent>
                        </wps:txbx>
                        <wps:bodyPr anchorCtr="0" anchor="t" bIns="91425" lIns="91425" spcFirstLastPara="1" rIns="91425" wrap="square" tIns="91425">
                          <a:noAutofit/>
                        </wps:bodyPr>
                      </wps:wsp>
                      <wps:wsp>
                        <wps:cNvSpPr/>
                        <wps:cNvPr id="32" name="Shape 32"/>
                        <wps:spPr>
                          <a:xfrm>
                            <a:off x="3038850" y="1125300"/>
                            <a:ext cx="1125792" cy="1192536"/>
                          </a:xfrm>
                          <a:prstGeom prst="irregularSeal2">
                            <a:avLst/>
                          </a:prstGeom>
                          <a:solidFill>
                            <a:srgbClr val="FF0000">
                              <a:alpha val="3725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3291600" y="1514875"/>
                            <a:ext cx="505800" cy="505800"/>
                          </a:xfrm>
                          <a:prstGeom prst="ellipse">
                            <a:avLst/>
                          </a:prstGeom>
                          <a:solidFill>
                            <a:srgbClr val="FF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R</w:t>
                              </w: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133350</wp:posOffset>
                </wp:positionV>
                <wp:extent cx="2232279" cy="1216619"/>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232279" cy="1216619"/>
                        </a:xfrm>
                        <a:prstGeom prst="rect"/>
                        <a:ln/>
                      </pic:spPr>
                    </pic:pic>
                  </a:graphicData>
                </a:graphic>
              </wp:anchor>
            </w:drawing>
          </mc:Fallback>
        </mc:AlternateConten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i w:val="1"/>
          <w:rtl w:val="0"/>
        </w:rPr>
        <w:t xml:space="preserve">Example: </w:t>
      </w:r>
      <w:r w:rsidDel="00000000" w:rsidR="00000000" w:rsidRPr="00000000">
        <w:rPr>
          <w:i w:val="1"/>
          <w:rtl w:val="0"/>
        </w:rPr>
        <w:t xml:space="preserve">If we wanted to make the reddest color our pixel could make, we would turn the red light all the way on, and the other two all the way off.  This would be represented as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firstLine="0"/>
        <w:rPr>
          <w:i w:val="1"/>
          <w:sz w:val="16"/>
          <w:szCs w:val="16"/>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ab/>
        <w:t xml:space="preserve">red: 11111111 or 255</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ab/>
        <w:t xml:space="preserve">green: 00000000 or 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ab/>
        <w:t xml:space="preserve">blue: 00000000 or 0</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firstLine="0"/>
        <w:rPr>
          <w:i w:val="1"/>
          <w:sz w:val="16"/>
          <w:szCs w:val="16"/>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But since these will usually be read as one 24-bit chunk, we display them below in the order they would be received, first the red byte, then the green byte, then the blue byte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left"/>
        <w:rPr>
          <w:i w:val="1"/>
          <w:sz w:val="16"/>
          <w:szCs w:val="16"/>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color w:val="000000"/>
          <w:highlight w:val="red"/>
          <w:rtl w:val="0"/>
        </w:rPr>
        <w:t xml:space="preserve"> </w:t>
      </w:r>
      <w:r w:rsidDel="00000000" w:rsidR="00000000" w:rsidRPr="00000000">
        <w:rPr>
          <w:b w:val="1"/>
          <w:i w:val="1"/>
          <w:color w:val="000000"/>
          <w:highlight w:val="red"/>
          <w:rtl w:val="0"/>
        </w:rPr>
        <w:t xml:space="preserve">Reddest Red </w:t>
      </w:r>
      <w:r w:rsidDel="00000000" w:rsidR="00000000" w:rsidRPr="00000000">
        <w:rPr>
          <w:i w:val="1"/>
          <w:color w:val="000000"/>
          <w:rtl w:val="0"/>
        </w:rPr>
        <w:t xml:space="preserve">:</w:t>
      </w:r>
      <w:r w:rsidDel="00000000" w:rsidR="00000000" w:rsidRPr="00000000">
        <w:rPr>
          <w:i w:val="1"/>
          <w:rtl w:val="0"/>
        </w:rPr>
        <w:t xml:space="preserve"> 111111110000000000000000</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i w:val="1"/>
          <w:sz w:val="16"/>
          <w:szCs w:val="1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While this system makes a lot of sense for a computer to read, it can be tricky for a human to keep track of all those digits. This is where hexadecimal becomes really handy. The 24-bit sequence representing each pixel is 6 </w:t>
      </w:r>
      <w:r w:rsidDel="00000000" w:rsidR="00000000" w:rsidRPr="00000000">
        <w:rPr>
          <w:rtl w:val="0"/>
        </w:rPr>
        <w:t xml:space="preserve">nibbles long</w:t>
      </w:r>
      <w:r w:rsidDel="00000000" w:rsidR="00000000" w:rsidRPr="00000000">
        <w:rPr>
          <w:rtl w:val="0"/>
        </w:rPr>
        <w:t xml:space="preserve">, and so it can be represented as 6 hexadecimal digits.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b w:val="1"/>
          <w:i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b w:val="1"/>
          <w:i w:val="1"/>
          <w:rtl w:val="0"/>
        </w:rPr>
        <w:t xml:space="preserve">Example: </w:t>
      </w:r>
      <w:r w:rsidDel="00000000" w:rsidR="00000000" w:rsidRPr="00000000">
        <w:rPr>
          <w:i w:val="1"/>
          <w:rtl w:val="0"/>
        </w:rPr>
        <w:t xml:space="preserve">Our reddest red can be written in hexadecimal as “#FF0000”.  To do the conversion yourself, just read the bits above in 4-bit nibbles and convert from binary to hexadecimal using the table above.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 the color to its hexadecimal equivalent: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mc:AlternateContent>
          <mc:Choice Requires="wpg">
            <w:drawing>
              <wp:inline distB="114300" distT="114300" distL="114300" distR="114300">
                <wp:extent cx="2681509" cy="3252788"/>
                <wp:effectExtent b="0" l="0" r="0" t="0"/>
                <wp:docPr id="1" name=""/>
                <a:graphic>
                  <a:graphicData uri="http://schemas.microsoft.com/office/word/2010/wordprocessingGroup">
                    <wpg:wgp>
                      <wpg:cNvGrpSpPr/>
                      <wpg:grpSpPr>
                        <a:xfrm>
                          <a:off x="1497925" y="293650"/>
                          <a:ext cx="2681509" cy="3252788"/>
                          <a:chOff x="1497925" y="293650"/>
                          <a:chExt cx="3616075" cy="4359075"/>
                        </a:xfrm>
                      </wpg:grpSpPr>
                      <wpg:grpSp>
                        <wpg:cNvGrpSpPr/>
                        <wpg:grpSpPr>
                          <a:xfrm>
                            <a:off x="1497925" y="293650"/>
                            <a:ext cx="419700" cy="2107650"/>
                            <a:chOff x="1497925" y="293650"/>
                            <a:chExt cx="419700" cy="2107650"/>
                          </a:xfrm>
                        </wpg:grpSpPr>
                        <wps:wsp>
                          <wps:cNvSpPr/>
                          <wps:cNvPr id="3" name="Shape 3"/>
                          <wps:spPr>
                            <a:xfrm>
                              <a:off x="1497925" y="293650"/>
                              <a:ext cx="419700" cy="419700"/>
                            </a:xfrm>
                            <a:prstGeom prst="rect">
                              <a:avLst/>
                            </a:prstGeom>
                            <a:solidFill>
                              <a:srgbClr val="00FF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497925" y="856300"/>
                              <a:ext cx="419700" cy="419700"/>
                            </a:xfrm>
                            <a:prstGeom prst="rect">
                              <a:avLst/>
                            </a:prstGeom>
                            <a:solidFill>
                              <a:srgbClr val="0000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497925" y="1418950"/>
                              <a:ext cx="419700" cy="4197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497925" y="1981600"/>
                              <a:ext cx="419700" cy="419700"/>
                            </a:xfrm>
                            <a:prstGeom prst="rect">
                              <a:avLst/>
                            </a:prstGeom>
                            <a:solidFill>
                              <a:srgbClr val="00FFB6"/>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892700" y="293650"/>
                            <a:ext cx="1221300" cy="2107650"/>
                            <a:chOff x="3892700" y="293650"/>
                            <a:chExt cx="1221300" cy="2107650"/>
                          </a:xfrm>
                        </wpg:grpSpPr>
                        <wps:wsp>
                          <wps:cNvSpPr txBox="1"/>
                          <wps:cNvPr id="8" name="Shape 8"/>
                          <wps:spPr>
                            <a:xfrm>
                              <a:off x="3892700" y="29365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#df0060</w:t>
                                </w:r>
                              </w:p>
                            </w:txbxContent>
                          </wps:txbx>
                          <wps:bodyPr anchorCtr="0" anchor="t" bIns="91425" lIns="91425" spcFirstLastPara="1" rIns="91425" wrap="square" tIns="91425">
                            <a:noAutofit/>
                          </wps:bodyPr>
                        </wps:wsp>
                        <wps:wsp>
                          <wps:cNvSpPr txBox="1"/>
                          <wps:cNvPr id="9" name="Shape 9"/>
                          <wps:spPr>
                            <a:xfrm>
                              <a:off x="3892700" y="85630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#ffffff</w:t>
                                </w:r>
                              </w:p>
                            </w:txbxContent>
                          </wps:txbx>
                          <wps:bodyPr anchorCtr="0" anchor="t" bIns="91425" lIns="91425" spcFirstLastPara="1" rIns="91425" wrap="square" tIns="91425">
                            <a:noAutofit/>
                          </wps:bodyPr>
                        </wps:wsp>
                        <wps:wsp>
                          <wps:cNvSpPr txBox="1"/>
                          <wps:cNvPr id="10" name="Shape 10"/>
                          <wps:spPr>
                            <a:xfrm>
                              <a:off x="3892700" y="141895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#00ffb6</w:t>
                                </w:r>
                              </w:p>
                            </w:txbxContent>
                          </wps:txbx>
                          <wps:bodyPr anchorCtr="0" anchor="t" bIns="91425" lIns="91425" spcFirstLastPara="1" rIns="91425" wrap="square" tIns="91425">
                            <a:noAutofit/>
                          </wps:bodyPr>
                        </wps:wsp>
                        <wps:wsp>
                          <wps:cNvSpPr txBox="1"/>
                          <wps:cNvPr id="11" name="Shape 11"/>
                          <wps:spPr>
                            <a:xfrm>
                              <a:off x="3892700" y="198160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#ff00ff</w:t>
                                </w:r>
                              </w:p>
                            </w:txbxContent>
                          </wps:txbx>
                          <wps:bodyPr anchorCtr="0" anchor="t" bIns="91425" lIns="91425" spcFirstLastPara="1" rIns="91425" wrap="square" tIns="91425">
                            <a:noAutofit/>
                          </wps:bodyPr>
                        </wps:wsp>
                      </wpg:grpSp>
                      <wpg:grpSp>
                        <wpg:cNvGrpSpPr/>
                        <wpg:grpSpPr>
                          <a:xfrm>
                            <a:off x="1497925" y="2545075"/>
                            <a:ext cx="419700" cy="2107650"/>
                            <a:chOff x="1497925" y="293650"/>
                            <a:chExt cx="419700" cy="2107650"/>
                          </a:xfrm>
                        </wpg:grpSpPr>
                        <wps:wsp>
                          <wps:cNvSpPr/>
                          <wps:cNvPr id="13" name="Shape 13"/>
                          <wps:spPr>
                            <a:xfrm>
                              <a:off x="1497925" y="293650"/>
                              <a:ext cx="419700" cy="419700"/>
                            </a:xfrm>
                            <a:prstGeom prst="rect">
                              <a:avLst/>
                            </a:prstGeom>
                            <a:solidFill>
                              <a:srgbClr val="FF99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497925" y="856300"/>
                              <a:ext cx="419700" cy="419700"/>
                            </a:xfrm>
                            <a:prstGeom prst="rect">
                              <a:avLst/>
                            </a:prstGeom>
                            <a:solidFill>
                              <a:srgbClr val="00000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497925" y="1418950"/>
                              <a:ext cx="419700" cy="419700"/>
                            </a:xfrm>
                            <a:prstGeom prst="rect">
                              <a:avLst/>
                            </a:prstGeom>
                            <a:solidFill>
                              <a:srgbClr val="FF00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497925" y="1981600"/>
                              <a:ext cx="419700" cy="419700"/>
                            </a:xfrm>
                            <a:prstGeom prst="rect">
                              <a:avLst/>
                            </a:prstGeom>
                            <a:solidFill>
                              <a:srgbClr val="DF0060"/>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cNvGrpSpPr/>
                        <wpg:grpSpPr>
                          <a:xfrm>
                            <a:off x="3892700" y="2545075"/>
                            <a:ext cx="1221300" cy="2107650"/>
                            <a:chOff x="3892700" y="293650"/>
                            <a:chExt cx="1221300" cy="2107650"/>
                          </a:xfrm>
                        </wpg:grpSpPr>
                        <wps:wsp>
                          <wps:cNvSpPr txBox="1"/>
                          <wps:cNvPr id="18" name="Shape 18"/>
                          <wps:spPr>
                            <a:xfrm>
                              <a:off x="3892700" y="29365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#000000</w:t>
                                </w:r>
                              </w:p>
                            </w:txbxContent>
                          </wps:txbx>
                          <wps:bodyPr anchorCtr="0" anchor="t" bIns="91425" lIns="91425" spcFirstLastPara="1" rIns="91425" wrap="square" tIns="91425">
                            <a:noAutofit/>
                          </wps:bodyPr>
                        </wps:wsp>
                        <wps:wsp>
                          <wps:cNvSpPr txBox="1"/>
                          <wps:cNvPr id="19" name="Shape 19"/>
                          <wps:spPr>
                            <a:xfrm>
                              <a:off x="3892700" y="85630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#0000ff</w:t>
                                </w:r>
                              </w:p>
                            </w:txbxContent>
                          </wps:txbx>
                          <wps:bodyPr anchorCtr="0" anchor="t" bIns="91425" lIns="91425" spcFirstLastPara="1" rIns="91425" wrap="square" tIns="91425">
                            <a:noAutofit/>
                          </wps:bodyPr>
                        </wps:wsp>
                        <wps:wsp>
                          <wps:cNvSpPr txBox="1"/>
                          <wps:cNvPr id="20" name="Shape 20"/>
                          <wps:spPr>
                            <a:xfrm>
                              <a:off x="3892700" y="141895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#ff9900</w:t>
                                </w:r>
                              </w:p>
                            </w:txbxContent>
                          </wps:txbx>
                          <wps:bodyPr anchorCtr="0" anchor="t" bIns="91425" lIns="91425" spcFirstLastPara="1" rIns="91425" wrap="square" tIns="91425">
                            <a:noAutofit/>
                          </wps:bodyPr>
                        </wps:wsp>
                        <wps:wsp>
                          <wps:cNvSpPr txBox="1"/>
                          <wps:cNvPr id="21" name="Shape 21"/>
                          <wps:spPr>
                            <a:xfrm>
                              <a:off x="3892700" y="1981600"/>
                              <a:ext cx="1221300" cy="419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8"/>
                                    <w:vertAlign w:val="baseline"/>
                                  </w:rPr>
                                  <w:t xml:space="preserve">#00ff00</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2681509" cy="3252788"/>
                <wp:effectExtent b="0" l="0" r="0" t="0"/>
                <wp:docPr id="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2681509" cy="3252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drawing>
                <wp:inline distB="114300" distT="114300" distL="114300" distR="114300">
                  <wp:extent cx="438150" cy="44767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815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#df0060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1101</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pPr>
            <w:r w:rsidDel="00000000" w:rsidR="00000000" w:rsidRPr="00000000">
              <w:rPr/>
              <w:drawing>
                <wp:inline distB="114300" distT="114300" distL="114300" distR="114300">
                  <wp:extent cx="438150" cy="457200"/>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8150" cy="457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#ffffff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drawing>
                <wp:inline distB="114300" distT="114300" distL="114300" distR="114300">
                  <wp:extent cx="466725" cy="476250"/>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6725" cy="4762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#00ffb6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drawing>
                <wp:inline distB="114300" distT="114300" distL="114300" distR="114300">
                  <wp:extent cx="466725" cy="46672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66725" cy="4667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jc w:val="center"/>
              <w:rPr/>
            </w:pPr>
            <w:r w:rsidDel="00000000" w:rsidR="00000000" w:rsidRPr="00000000">
              <w:rPr/>
              <w:drawing>
                <wp:inline distB="114300" distT="114300" distL="114300" distR="114300">
                  <wp:extent cx="447675" cy="447675"/>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7675"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drawing>
                <wp:inline distB="114300" distT="114300" distL="114300" distR="114300">
                  <wp:extent cx="438150" cy="447675"/>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3815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drawing>
                <wp:inline distB="114300" distT="114300" distL="114300" distR="114300">
                  <wp:extent cx="552450" cy="447675"/>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5245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#ff9900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drawing>
                <wp:inline distB="114300" distT="114300" distL="114300" distR="114300">
                  <wp:extent cx="533400" cy="485775"/>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33400" cy="4857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#00ff00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r>
    </w:tbl>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0" w:firstLine="0"/>
        <w:jc w:val="center"/>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72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02.40000000000003"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02.40000000000003" w:lineRule="auto"/>
      <w:jc w:val="right"/>
      <w:rPr>
        <w:b w:val="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02.40000000000003" w:lineRule="auto"/>
      <w:jc w:val="right"/>
      <w:rPr>
        <w:b w:val="1"/>
      </w:rPr>
    </w:pPr>
    <w:r w:rsidDel="00000000" w:rsidR="00000000" w:rsidRPr="00000000">
      <w:rPr>
        <w:b w:val="1"/>
        <w:rtl w:val="0"/>
      </w:rPr>
      <w:t xml:space="preserve">Unit 2 Lesson 4</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02.40000000000003" w:lineRule="auto"/>
      <w:rPr>
        <w:u w:val="single"/>
      </w:rPr>
    </w:pPr>
    <w:r w:rsidDel="00000000" w:rsidR="00000000" w:rsidRPr="00000000">
      <w:rPr>
        <w:rtl w:val="0"/>
      </w:rPr>
      <w:t xml:space="preserve">Name(s)</w:t>
    </w:r>
    <w:r w:rsidDel="00000000" w:rsidR="00000000" w:rsidRPr="00000000">
      <w:rPr>
        <w:u w:val="single"/>
        <w:rtl w:val="0"/>
      </w:rPr>
      <w:t xml:space="preserve">Cecilia Beeckerbauer</w:t>
    </w:r>
    <w:r w:rsidDel="00000000" w:rsidR="00000000" w:rsidRPr="00000000">
      <w:rPr>
        <w:rtl w:val="0"/>
      </w:rPr>
      <w:t xml:space="preserve">  Period </w:t>
    </w:r>
    <w:r w:rsidDel="00000000" w:rsidR="00000000" w:rsidRPr="00000000">
      <w:rPr>
        <w:u w:val="single"/>
        <w:rtl w:val="0"/>
      </w:rPr>
      <w:t xml:space="preserve">4</w:t>
    </w:r>
    <w:r w:rsidDel="00000000" w:rsidR="00000000" w:rsidRPr="00000000">
      <w:rPr>
        <w:rtl w:val="0"/>
      </w:rPr>
      <w:t xml:space="preserve"> Date </w:t>
    </w:r>
    <w:r w:rsidDel="00000000" w:rsidR="00000000" w:rsidRPr="00000000">
      <w:rPr>
        <w:u w:val="single"/>
        <w:rtl w:val="0"/>
      </w:rPr>
      <w:t xml:space="preserve">9/10/2020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spacing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22" Type="http://schemas.openxmlformats.org/officeDocument/2006/relationships/footer" Target="footer2.xml"/><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