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3412" w14:textId="77777777" w:rsidR="00723F19" w:rsidRDefault="00723F19">
      <w:pPr>
        <w:pStyle w:val="Title"/>
        <w:jc w:val="center"/>
        <w:rPr>
          <w:rFonts w:ascii="Calibri" w:eastAsia="Calibri" w:hAnsi="Calibri" w:cs="Calibri"/>
          <w:color w:val="192839"/>
        </w:rPr>
      </w:pPr>
    </w:p>
    <w:p w14:paraId="21631B4C" w14:textId="77777777" w:rsidR="00723F19" w:rsidRDefault="00723F19" w:rsidP="00646FA7">
      <w:pPr>
        <w:pStyle w:val="Title"/>
        <w:rPr>
          <w:rFonts w:ascii="Calibri" w:eastAsia="Calibri" w:hAnsi="Calibri" w:cs="Calibri"/>
          <w:color w:val="192839"/>
        </w:rPr>
      </w:pPr>
    </w:p>
    <w:p w14:paraId="458C9C08" w14:textId="543C61F2" w:rsidR="00FC091F" w:rsidRDefault="00FC091F">
      <w:pPr>
        <w:pBdr>
          <w:top w:val="nil"/>
          <w:left w:val="nil"/>
          <w:bottom w:val="nil"/>
          <w:right w:val="nil"/>
          <w:between w:val="nil"/>
        </w:pBdr>
        <w:spacing w:line="276" w:lineRule="auto"/>
        <w:jc w:val="center"/>
        <w:rPr>
          <w:rFonts w:ascii="Calibri" w:eastAsia="Calibri" w:hAnsi="Calibri" w:cs="Calibri"/>
          <w:b/>
          <w:color w:val="192839"/>
          <w:sz w:val="28"/>
          <w:szCs w:val="28"/>
        </w:rPr>
      </w:pPr>
      <w:bookmarkStart w:id="0" w:name="_gjdgxs" w:colFirst="0" w:colLast="0"/>
      <w:bookmarkEnd w:id="0"/>
      <w:r>
        <w:rPr>
          <w:rFonts w:ascii="Calibri" w:eastAsia="Calibri" w:hAnsi="Calibri" w:cs="Calibri"/>
          <w:b/>
          <w:noProof/>
          <w:color w:val="192839"/>
          <w:sz w:val="28"/>
          <w:szCs w:val="28"/>
        </w:rPr>
        <w:drawing>
          <wp:inline distT="0" distB="0" distL="0" distR="0" wp14:anchorId="2B865DD4" wp14:editId="5C82C714">
            <wp:extent cx="1800225" cy="21869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8" cstate="print">
                      <a:extLst>
                        <a:ext uri="{28A0092B-C50C-407E-A947-70E740481C1C}">
                          <a14:useLocalDpi xmlns:a14="http://schemas.microsoft.com/office/drawing/2010/main" val="0"/>
                        </a:ext>
                      </a:extLst>
                    </a:blip>
                    <a:srcRect l="20379" t="8530" r="15640" b="13744"/>
                    <a:stretch/>
                  </pic:blipFill>
                  <pic:spPr bwMode="auto">
                    <a:xfrm>
                      <a:off x="0" y="0"/>
                      <a:ext cx="1809622" cy="2198354"/>
                    </a:xfrm>
                    <a:prstGeom prst="rect">
                      <a:avLst/>
                    </a:prstGeom>
                    <a:ln>
                      <a:noFill/>
                    </a:ln>
                    <a:extLst>
                      <a:ext uri="{53640926-AAD7-44D8-BBD7-CCE9431645EC}">
                        <a14:shadowObscured xmlns:a14="http://schemas.microsoft.com/office/drawing/2010/main"/>
                      </a:ext>
                    </a:extLst>
                  </pic:spPr>
                </pic:pic>
              </a:graphicData>
            </a:graphic>
          </wp:inline>
        </w:drawing>
      </w:r>
    </w:p>
    <w:p w14:paraId="0D2ED946" w14:textId="0DD87EFE" w:rsidR="00723F19" w:rsidRPr="004C127E" w:rsidRDefault="00FC091F">
      <w:pPr>
        <w:pBdr>
          <w:top w:val="nil"/>
          <w:left w:val="nil"/>
          <w:bottom w:val="nil"/>
          <w:right w:val="nil"/>
          <w:between w:val="nil"/>
        </w:pBdr>
        <w:spacing w:line="276" w:lineRule="auto"/>
        <w:jc w:val="center"/>
        <w:rPr>
          <w:rFonts w:ascii="Calibri" w:eastAsia="Calibri" w:hAnsi="Calibri" w:cs="Calibri"/>
          <w:b/>
          <w:color w:val="192839"/>
          <w:sz w:val="40"/>
          <w:szCs w:val="40"/>
        </w:rPr>
      </w:pPr>
      <w:r w:rsidRPr="004C127E">
        <w:rPr>
          <w:rFonts w:ascii="Calibri" w:eastAsia="Calibri" w:hAnsi="Calibri" w:cs="Calibri"/>
          <w:b/>
          <w:color w:val="192839"/>
          <w:sz w:val="40"/>
          <w:szCs w:val="40"/>
        </w:rPr>
        <w:t>Sustainable Vents</w:t>
      </w:r>
    </w:p>
    <w:p w14:paraId="5952193C" w14:textId="77777777" w:rsidR="00723F19" w:rsidRDefault="00723F19">
      <w:pPr>
        <w:pBdr>
          <w:top w:val="nil"/>
          <w:left w:val="nil"/>
          <w:bottom w:val="nil"/>
          <w:right w:val="nil"/>
          <w:between w:val="nil"/>
        </w:pBdr>
        <w:spacing w:line="276" w:lineRule="auto"/>
        <w:rPr>
          <w:rFonts w:ascii="Calibri" w:eastAsia="Calibri" w:hAnsi="Calibri" w:cs="Calibri"/>
          <w:color w:val="192839"/>
          <w:highlight w:val="yellow"/>
        </w:rPr>
      </w:pPr>
    </w:p>
    <w:p w14:paraId="3D9F0596" w14:textId="77777777" w:rsidR="00723F19" w:rsidRDefault="00D77BE9">
      <w:pPr>
        <w:pBdr>
          <w:top w:val="nil"/>
          <w:left w:val="nil"/>
          <w:bottom w:val="nil"/>
          <w:right w:val="nil"/>
          <w:between w:val="nil"/>
        </w:pBdr>
        <w:spacing w:line="276" w:lineRule="auto"/>
        <w:jc w:val="center"/>
        <w:rPr>
          <w:rFonts w:ascii="Calibri" w:eastAsia="Calibri" w:hAnsi="Calibri" w:cs="Calibri"/>
          <w:b/>
          <w:color w:val="192839"/>
          <w:sz w:val="48"/>
          <w:szCs w:val="48"/>
          <w:highlight w:val="yellow"/>
        </w:rPr>
      </w:pPr>
      <w:r>
        <w:rPr>
          <w:noProof/>
          <w:lang w:val="en-IN"/>
        </w:rPr>
        <mc:AlternateContent>
          <mc:Choice Requires="wpg">
            <w:drawing>
              <wp:anchor distT="152400" distB="152400" distL="152400" distR="152400" simplePos="0" relativeHeight="251658240" behindDoc="0" locked="0" layoutInCell="1" hidden="0" allowOverlap="1" wp14:anchorId="60CA09C4" wp14:editId="662307EC">
                <wp:simplePos x="0" y="0"/>
                <wp:positionH relativeFrom="column">
                  <wp:posOffset>-2654299</wp:posOffset>
                </wp:positionH>
                <wp:positionV relativeFrom="paragraph">
                  <wp:posOffset>292100</wp:posOffset>
                </wp:positionV>
                <wp:extent cx="3391099" cy="744332"/>
                <wp:effectExtent l="0" t="0" r="0" b="0"/>
                <wp:wrapNone/>
                <wp:docPr id="6" name="Group 6"/>
                <wp:cNvGraphicFramePr/>
                <a:graphic xmlns:a="http://schemas.openxmlformats.org/drawingml/2006/main">
                  <a:graphicData uri="http://schemas.microsoft.com/office/word/2010/wordprocessingGroup">
                    <wpg:wgp>
                      <wpg:cNvGrpSpPr/>
                      <wpg:grpSpPr>
                        <a:xfrm>
                          <a:off x="0" y="0"/>
                          <a:ext cx="3391099" cy="744332"/>
                          <a:chOff x="3650451" y="3407834"/>
                          <a:chExt cx="3391100" cy="744333"/>
                        </a:xfrm>
                      </wpg:grpSpPr>
                      <wpg:grpSp>
                        <wpg:cNvPr id="1" name="Group 1"/>
                        <wpg:cNvGrpSpPr/>
                        <wpg:grpSpPr>
                          <a:xfrm>
                            <a:off x="3650451" y="3407834"/>
                            <a:ext cx="3391100" cy="744333"/>
                            <a:chOff x="0" y="0"/>
                            <a:chExt cx="3391099" cy="744332"/>
                          </a:xfrm>
                        </wpg:grpSpPr>
                        <wps:wsp>
                          <wps:cNvPr id="7" name="Rectangle 2"/>
                          <wps:cNvSpPr/>
                          <wps:spPr>
                            <a:xfrm>
                              <a:off x="0" y="0"/>
                              <a:ext cx="3391075" cy="744325"/>
                            </a:xfrm>
                            <a:prstGeom prst="rect">
                              <a:avLst/>
                            </a:prstGeom>
                            <a:noFill/>
                            <a:ln>
                              <a:noFill/>
                            </a:ln>
                          </wps:spPr>
                          <wps:txbx>
                            <w:txbxContent>
                              <w:p w14:paraId="403CDE60" w14:textId="77777777" w:rsidR="00723F19" w:rsidRDefault="00723F19">
                                <w:pPr>
                                  <w:textDirection w:val="btLr"/>
                                </w:pPr>
                              </w:p>
                            </w:txbxContent>
                          </wps:txbx>
                          <wps:bodyPr spcFirstLastPara="1" wrap="square" lIns="91425" tIns="91425" rIns="91425" bIns="91425" anchor="ctr" anchorCtr="0">
                            <a:noAutofit/>
                          </wps:bodyPr>
                        </wps:wsp>
                        <wps:wsp>
                          <wps:cNvPr id="8" name="Rectangle 3"/>
                          <wps:cNvSpPr/>
                          <wps:spPr>
                            <a:xfrm>
                              <a:off x="0" y="0"/>
                              <a:ext cx="3071337" cy="744332"/>
                            </a:xfrm>
                            <a:prstGeom prst="rect">
                              <a:avLst/>
                            </a:prstGeom>
                            <a:solidFill>
                              <a:srgbClr val="B80C09"/>
                            </a:solidFill>
                            <a:ln>
                              <a:noFill/>
                            </a:ln>
                          </wps:spPr>
                          <wps:txbx>
                            <w:txbxContent>
                              <w:p w14:paraId="027FA2D1" w14:textId="77777777" w:rsidR="00723F19" w:rsidRDefault="00723F19">
                                <w:pPr>
                                  <w:textDirection w:val="btLr"/>
                                </w:pPr>
                              </w:p>
                            </w:txbxContent>
                          </wps:txbx>
                          <wps:bodyPr spcFirstLastPara="1" wrap="square" lIns="91425" tIns="91425" rIns="91425" bIns="91425" anchor="ctr" anchorCtr="0">
                            <a:noAutofit/>
                          </wps:bodyPr>
                        </wps:wsp>
                        <wps:wsp>
                          <wps:cNvPr id="9" name="Rectangle 4"/>
                          <wps:cNvSpPr/>
                          <wps:spPr>
                            <a:xfrm>
                              <a:off x="3169919" y="0"/>
                              <a:ext cx="221180" cy="744332"/>
                            </a:xfrm>
                            <a:prstGeom prst="rect">
                              <a:avLst/>
                            </a:prstGeom>
                            <a:solidFill>
                              <a:schemeClr val="bg2"/>
                            </a:solidFill>
                            <a:ln>
                              <a:noFill/>
                            </a:ln>
                          </wps:spPr>
                          <wps:txbx>
                            <w:txbxContent>
                              <w:p w14:paraId="132F3282" w14:textId="77777777" w:rsidR="00723F19" w:rsidRDefault="00723F1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0CA09C4" id="Group 6" o:spid="_x0000_s1026" style="position:absolute;left:0;text-align:left;margin-left:-209pt;margin-top:23pt;width:267pt;height:58.6pt;z-index:251658240;mso-wrap-distance-left:12pt;mso-wrap-distance-top:12pt;mso-wrap-distance-right:12pt;mso-wrap-distance-bottom:12pt" coordorigin="36504,34078" coordsize="33911,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">
                <v:group id="Group 1" o:spid="_x0000_s1027" style="position:absolute;left:36504;top:34078;width:33911;height:7443" coordsize="33910,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3910;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03CDE60" w14:textId="77777777" w:rsidR="00723F19" w:rsidRDefault="00723F19">
                          <w:pPr>
                            <w:textDirection w:val="btLr"/>
                          </w:pPr>
                        </w:p>
                      </w:txbxContent>
                    </v:textbox>
                  </v:rect>
                  <v:rect id="_x0000_s1029" style="position:absolute;width:30713;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" fillcolor="#b80c09" stroked="f">
                    <v:textbox inset="2.53958mm,2.53958mm,2.53958mm,2.53958mm">
                      <w:txbxContent>
                        <w:p w14:paraId="027FA2D1" w14:textId="77777777" w:rsidR="00723F19" w:rsidRDefault="00723F19">
                          <w:pPr>
                            <w:textDirection w:val="btLr"/>
                          </w:pPr>
                        </w:p>
                      </w:txbxContent>
                    </v:textbox>
                  </v:rect>
                  <v:rect id="Rectangle 4" o:spid="_x0000_s1030" style="position:absolute;left:31699;width:2211;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" fillcolor="#89bbfe [3214]" stroked="f">
                    <v:textbox inset="2.53958mm,2.53958mm,2.53958mm,2.53958mm">
                      <w:txbxContent>
                        <w:p w14:paraId="132F3282" w14:textId="77777777" w:rsidR="00723F19" w:rsidRDefault="00723F19">
                          <w:pPr>
                            <w:textDirection w:val="btLr"/>
                          </w:pPr>
                        </w:p>
                      </w:txbxContent>
                    </v:textbox>
                  </v:rect>
                </v:group>
              </v:group>
            </w:pict>
          </mc:Fallback>
        </mc:AlternateContent>
      </w:r>
      <w:r>
        <w:rPr>
          <w:noProof/>
          <w:lang w:val="en-IN"/>
        </w:rPr>
        <mc:AlternateContent>
          <mc:Choice Requires="wpg">
            <w:drawing>
              <wp:anchor distT="152400" distB="152400" distL="152400" distR="152400" simplePos="0" relativeHeight="251659264" behindDoc="0" locked="0" layoutInCell="1" hidden="0" allowOverlap="1" wp14:anchorId="1FBED407" wp14:editId="68F3D0A8">
                <wp:simplePos x="0" y="0"/>
                <wp:positionH relativeFrom="column">
                  <wp:posOffset>5168900</wp:posOffset>
                </wp:positionH>
                <wp:positionV relativeFrom="paragraph">
                  <wp:posOffset>292100</wp:posOffset>
                </wp:positionV>
                <wp:extent cx="3414435" cy="744332"/>
                <wp:effectExtent l="0" t="0" r="0" b="0"/>
                <wp:wrapNone/>
                <wp:docPr id="2" name="Group 2"/>
                <wp:cNvGraphicFramePr/>
                <a:graphic xmlns:a="http://schemas.openxmlformats.org/drawingml/2006/main">
                  <a:graphicData uri="http://schemas.microsoft.com/office/word/2010/wordprocessingGroup">
                    <wpg:wgp>
                      <wpg:cNvGrpSpPr/>
                      <wpg:grpSpPr>
                        <a:xfrm>
                          <a:off x="0" y="0"/>
                          <a:ext cx="3414435" cy="744332"/>
                          <a:chOff x="3638783" y="3407834"/>
                          <a:chExt cx="3414436" cy="744333"/>
                        </a:xfrm>
                      </wpg:grpSpPr>
                      <wpg:grpSp>
                        <wpg:cNvPr id="3" name="Group 5"/>
                        <wpg:cNvGrpSpPr/>
                        <wpg:grpSpPr>
                          <a:xfrm>
                            <a:off x="3638783" y="3407834"/>
                            <a:ext cx="3414436" cy="744333"/>
                            <a:chOff x="0" y="0"/>
                            <a:chExt cx="3414435" cy="744332"/>
                          </a:xfrm>
                        </wpg:grpSpPr>
                        <wps:wsp>
                          <wps:cNvPr id="4" name="Rectangle 8"/>
                          <wps:cNvSpPr/>
                          <wps:spPr>
                            <a:xfrm>
                              <a:off x="0" y="0"/>
                              <a:ext cx="3414425" cy="744325"/>
                            </a:xfrm>
                            <a:prstGeom prst="rect">
                              <a:avLst/>
                            </a:prstGeom>
                            <a:noFill/>
                            <a:ln>
                              <a:noFill/>
                            </a:ln>
                          </wps:spPr>
                          <wps:txbx>
                            <w:txbxContent>
                              <w:p w14:paraId="7288045A" w14:textId="77777777" w:rsidR="00723F19" w:rsidRDefault="00723F19">
                                <w:pPr>
                                  <w:textDirection w:val="btLr"/>
                                </w:pPr>
                              </w:p>
                            </w:txbxContent>
                          </wps:txbx>
                          <wps:bodyPr spcFirstLastPara="1" wrap="square" lIns="91425" tIns="91425" rIns="91425" bIns="91425" anchor="ctr" anchorCtr="0">
                            <a:noAutofit/>
                          </wps:bodyPr>
                        </wps:wsp>
                        <wps:wsp>
                          <wps:cNvPr id="5" name="Rectangle 9"/>
                          <wps:cNvSpPr/>
                          <wps:spPr>
                            <a:xfrm>
                              <a:off x="306268" y="0"/>
                              <a:ext cx="3108167" cy="744332"/>
                            </a:xfrm>
                            <a:prstGeom prst="rect">
                              <a:avLst/>
                            </a:prstGeom>
                            <a:solidFill>
                              <a:srgbClr val="B80C09"/>
                            </a:solidFill>
                            <a:ln>
                              <a:noFill/>
                            </a:ln>
                          </wps:spPr>
                          <wps:txbx>
                            <w:txbxContent>
                              <w:p w14:paraId="3651752A" w14:textId="77777777" w:rsidR="00723F19" w:rsidRDefault="00723F19">
                                <w:pPr>
                                  <w:textDirection w:val="btLr"/>
                                </w:pPr>
                              </w:p>
                            </w:txbxContent>
                          </wps:txbx>
                          <wps:bodyPr spcFirstLastPara="1" wrap="square" lIns="91425" tIns="91425" rIns="91425" bIns="91425" anchor="ctr" anchorCtr="0">
                            <a:noAutofit/>
                          </wps:bodyPr>
                        </wps:wsp>
                        <wps:wsp>
                          <wps:cNvPr id="10" name="Rectangle 10"/>
                          <wps:cNvSpPr/>
                          <wps:spPr>
                            <a:xfrm>
                              <a:off x="0" y="0"/>
                              <a:ext cx="221179" cy="744332"/>
                            </a:xfrm>
                            <a:prstGeom prst="rect">
                              <a:avLst/>
                            </a:prstGeom>
                            <a:solidFill>
                              <a:schemeClr val="bg2"/>
                            </a:solidFill>
                            <a:ln>
                              <a:noFill/>
                            </a:ln>
                          </wps:spPr>
                          <wps:txbx>
                            <w:txbxContent>
                              <w:p w14:paraId="5B4F1078" w14:textId="77777777" w:rsidR="00723F19" w:rsidRDefault="00723F1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BED407" id="Group 2" o:spid="_x0000_s1031" style="position:absolute;left:0;text-align:left;margin-left:407pt;margin-top:23pt;width:268.85pt;height:58.6pt;z-index:251659264;mso-wrap-distance-left:12pt;mso-wrap-distance-top:12pt;mso-wrap-distance-right:12pt;mso-wrap-distance-bottom:12pt" coordorigin="36387,34078" coordsize="34144,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">
                <v:group id="Group 5" o:spid="_x0000_s1032" style="position:absolute;left:36387;top:34078;width:34145;height:7443" coordsize="34144,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8" o:spid="_x0000_s1033" style="position:absolute;width:34144;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288045A" w14:textId="77777777" w:rsidR="00723F19" w:rsidRDefault="00723F19">
                          <w:pPr>
                            <w:textDirection w:val="btLr"/>
                          </w:pPr>
                        </w:p>
                      </w:txbxContent>
                    </v:textbox>
                  </v:rect>
                  <v:rect id="Rectangle 9" o:spid="_x0000_s1034" style="position:absolute;left:3062;width:31082;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" fillcolor="#b80c09" stroked="f">
                    <v:textbox inset="2.53958mm,2.53958mm,2.53958mm,2.53958mm">
                      <w:txbxContent>
                        <w:p w14:paraId="3651752A" w14:textId="77777777" w:rsidR="00723F19" w:rsidRDefault="00723F19">
                          <w:pPr>
                            <w:textDirection w:val="btLr"/>
                          </w:pPr>
                        </w:p>
                      </w:txbxContent>
                    </v:textbox>
                  </v:rect>
                  <v:rect id="Rectangle 10" o:spid="_x0000_s1035" style="position:absolute;width:2211;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" fillcolor="#89bbfe [3214]" stroked="f">
                    <v:textbox inset="2.53958mm,2.53958mm,2.53958mm,2.53958mm">
                      <w:txbxContent>
                        <w:p w14:paraId="5B4F1078" w14:textId="77777777" w:rsidR="00723F19" w:rsidRDefault="00723F19">
                          <w:pPr>
                            <w:textDirection w:val="btLr"/>
                          </w:pPr>
                        </w:p>
                      </w:txbxContent>
                    </v:textbox>
                  </v:rect>
                </v:group>
              </v:group>
            </w:pict>
          </mc:Fallback>
        </mc:AlternateContent>
      </w:r>
    </w:p>
    <w:p w14:paraId="18A62FD3" w14:textId="14142DD5" w:rsidR="00723F19" w:rsidRDefault="00280BD5">
      <w:pPr>
        <w:pBdr>
          <w:top w:val="nil"/>
          <w:left w:val="nil"/>
          <w:bottom w:val="nil"/>
          <w:right w:val="nil"/>
          <w:between w:val="nil"/>
        </w:pBdr>
        <w:spacing w:line="276" w:lineRule="auto"/>
        <w:jc w:val="center"/>
        <w:rPr>
          <w:rFonts w:ascii="Calibri" w:eastAsia="Calibri" w:hAnsi="Calibri" w:cs="Calibri"/>
          <w:b/>
          <w:color w:val="192839"/>
          <w:sz w:val="60"/>
          <w:szCs w:val="60"/>
        </w:rPr>
      </w:pPr>
      <w:r>
        <w:rPr>
          <w:rFonts w:ascii="Calibri" w:eastAsia="Calibri" w:hAnsi="Calibri" w:cs="Calibri"/>
          <w:b/>
          <w:color w:val="192839"/>
          <w:sz w:val="60"/>
          <w:szCs w:val="60"/>
        </w:rPr>
        <w:t>Ecovent 1.20</w:t>
      </w:r>
      <w:r w:rsidR="00D77BE9">
        <w:rPr>
          <w:rFonts w:ascii="Calibri" w:eastAsia="Calibri" w:hAnsi="Calibri" w:cs="Calibri"/>
          <w:b/>
          <w:color w:val="192839"/>
          <w:sz w:val="60"/>
          <w:szCs w:val="60"/>
        </w:rPr>
        <w:t xml:space="preserve"> </w:t>
      </w:r>
    </w:p>
    <w:p w14:paraId="3A856D72" w14:textId="77777777" w:rsidR="00723F19" w:rsidRDefault="00D77BE9">
      <w:pPr>
        <w:pBdr>
          <w:top w:val="nil"/>
          <w:left w:val="nil"/>
          <w:bottom w:val="nil"/>
          <w:right w:val="nil"/>
          <w:between w:val="nil"/>
        </w:pBdr>
        <w:spacing w:line="276" w:lineRule="auto"/>
        <w:jc w:val="center"/>
        <w:rPr>
          <w:rFonts w:ascii="Calibri" w:eastAsia="Calibri" w:hAnsi="Calibri" w:cs="Calibri"/>
          <w:color w:val="192839"/>
        </w:rPr>
      </w:pPr>
      <w:r>
        <w:rPr>
          <w:rFonts w:ascii="Calibri" w:eastAsia="Calibri" w:hAnsi="Calibri" w:cs="Calibri"/>
          <w:b/>
          <w:color w:val="192839"/>
          <w:sz w:val="60"/>
          <w:szCs w:val="60"/>
        </w:rPr>
        <w:t>Business Plan</w:t>
      </w:r>
      <w:r>
        <w:rPr>
          <w:rFonts w:ascii="Arimo" w:eastAsia="Arimo" w:hAnsi="Arimo" w:cs="Arimo"/>
          <w:color w:val="192839"/>
          <w:sz w:val="48"/>
          <w:szCs w:val="48"/>
        </w:rPr>
        <w:br/>
      </w:r>
    </w:p>
    <w:p w14:paraId="2BC4864E"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sz w:val="28"/>
          <w:szCs w:val="28"/>
        </w:rPr>
      </w:pPr>
    </w:p>
    <w:p w14:paraId="2D613AA6" w14:textId="3EB38F0C" w:rsidR="00723F19" w:rsidRDefault="00280BD5">
      <w:pPr>
        <w:pBdr>
          <w:top w:val="nil"/>
          <w:left w:val="nil"/>
          <w:bottom w:val="nil"/>
          <w:right w:val="nil"/>
          <w:between w:val="nil"/>
        </w:pBdr>
        <w:spacing w:line="276" w:lineRule="auto"/>
        <w:jc w:val="center"/>
        <w:rPr>
          <w:rFonts w:ascii="Calibri" w:eastAsia="Calibri" w:hAnsi="Calibri" w:cs="Calibri"/>
          <w:b/>
          <w:color w:val="192839"/>
        </w:rPr>
      </w:pPr>
      <w:r>
        <w:rPr>
          <w:rFonts w:ascii="Calibri" w:eastAsia="Calibri" w:hAnsi="Calibri" w:cs="Calibri"/>
          <w:b/>
          <w:color w:val="192839"/>
          <w:sz w:val="28"/>
          <w:szCs w:val="28"/>
        </w:rPr>
        <w:t>Friday, January 27, 2023</w:t>
      </w:r>
      <w:r w:rsidR="00D77BE9">
        <w:rPr>
          <w:rFonts w:ascii="Arimo" w:eastAsia="Arimo" w:hAnsi="Arimo" w:cs="Arimo"/>
          <w:color w:val="192839"/>
          <w:sz w:val="28"/>
          <w:szCs w:val="28"/>
        </w:rPr>
        <w:br/>
      </w:r>
    </w:p>
    <w:p w14:paraId="0613C3C1"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3F498799"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02E3D32D"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7929099C" w14:textId="77777777" w:rsidR="00723F19" w:rsidRDefault="00D77BE9">
      <w:pPr>
        <w:pBdr>
          <w:top w:val="nil"/>
          <w:left w:val="nil"/>
          <w:bottom w:val="nil"/>
          <w:right w:val="nil"/>
          <w:between w:val="nil"/>
        </w:pBdr>
        <w:spacing w:line="276" w:lineRule="auto"/>
        <w:jc w:val="center"/>
        <w:rPr>
          <w:rFonts w:ascii="Calibri" w:eastAsia="Calibri" w:hAnsi="Calibri" w:cs="Calibri"/>
          <w:b/>
          <w:color w:val="192839"/>
        </w:rPr>
      </w:pPr>
      <w:r>
        <w:rPr>
          <w:rFonts w:ascii="Calibri" w:eastAsia="Calibri" w:hAnsi="Calibri" w:cs="Calibri"/>
          <w:b/>
          <w:color w:val="192839"/>
        </w:rPr>
        <w:t>Prepared By</w:t>
      </w:r>
    </w:p>
    <w:p w14:paraId="3662A295" w14:textId="7A5725FB" w:rsidR="00723F19" w:rsidRPr="00280BD5" w:rsidRDefault="00280BD5">
      <w:pPr>
        <w:pBdr>
          <w:top w:val="nil"/>
          <w:left w:val="nil"/>
          <w:bottom w:val="nil"/>
          <w:right w:val="nil"/>
          <w:between w:val="nil"/>
        </w:pBdr>
        <w:spacing w:line="276" w:lineRule="auto"/>
        <w:jc w:val="center"/>
        <w:rPr>
          <w:rFonts w:ascii="Calibri" w:eastAsia="Calibri" w:hAnsi="Calibri" w:cs="Calibri"/>
          <w:b/>
          <w:color w:val="192839"/>
          <w:sz w:val="28"/>
          <w:szCs w:val="28"/>
        </w:rPr>
      </w:pPr>
      <w:r w:rsidRPr="00280BD5">
        <w:rPr>
          <w:rFonts w:ascii="Calibri" w:eastAsia="Calibri" w:hAnsi="Calibri" w:cs="Calibri"/>
          <w:b/>
          <w:color w:val="192839"/>
          <w:sz w:val="28"/>
          <w:szCs w:val="28"/>
        </w:rPr>
        <w:t xml:space="preserve">MAC: </w:t>
      </w:r>
    </w:p>
    <w:tbl>
      <w:tblPr>
        <w:tblStyle w:val="TableGrid"/>
        <w:tblW w:w="0" w:type="auto"/>
        <w:tblInd w:w="177" w:type="dxa"/>
        <w:tblLook w:val="04A0" w:firstRow="1" w:lastRow="0" w:firstColumn="1" w:lastColumn="0" w:noHBand="0" w:noVBand="1"/>
      </w:tblPr>
      <w:tblGrid>
        <w:gridCol w:w="3005"/>
        <w:gridCol w:w="3006"/>
        <w:gridCol w:w="3006"/>
      </w:tblGrid>
      <w:tr w:rsidR="00280BD5" w14:paraId="22ED60C5" w14:textId="77777777" w:rsidTr="00646FA7">
        <w:tc>
          <w:tcPr>
            <w:tcW w:w="3005" w:type="dxa"/>
            <w:tcBorders>
              <w:top w:val="nil"/>
              <w:left w:val="nil"/>
              <w:bottom w:val="nil"/>
              <w:right w:val="nil"/>
            </w:tcBorders>
          </w:tcPr>
          <w:p w14:paraId="6C924639" w14:textId="5DC8331A"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Tvisha Agarwal</w:t>
            </w:r>
          </w:p>
        </w:tc>
        <w:tc>
          <w:tcPr>
            <w:tcW w:w="3006" w:type="dxa"/>
            <w:tcBorders>
              <w:top w:val="nil"/>
              <w:left w:val="nil"/>
              <w:bottom w:val="nil"/>
              <w:right w:val="nil"/>
            </w:tcBorders>
          </w:tcPr>
          <w:p w14:paraId="429CE02F" w14:textId="108C74DC"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Will Baker</w:t>
            </w:r>
          </w:p>
        </w:tc>
        <w:tc>
          <w:tcPr>
            <w:tcW w:w="3006" w:type="dxa"/>
            <w:tcBorders>
              <w:top w:val="nil"/>
              <w:left w:val="nil"/>
              <w:bottom w:val="nil"/>
              <w:right w:val="nil"/>
            </w:tcBorders>
          </w:tcPr>
          <w:p w14:paraId="17513F12" w14:textId="02BA21EB"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Cecilia Beckerbauer</w:t>
            </w:r>
          </w:p>
        </w:tc>
      </w:tr>
      <w:tr w:rsidR="00280BD5" w14:paraId="541836EF" w14:textId="77777777" w:rsidTr="00646FA7">
        <w:tc>
          <w:tcPr>
            <w:tcW w:w="3005" w:type="dxa"/>
            <w:tcBorders>
              <w:top w:val="nil"/>
              <w:left w:val="nil"/>
              <w:bottom w:val="nil"/>
              <w:right w:val="nil"/>
            </w:tcBorders>
          </w:tcPr>
          <w:p w14:paraId="07A62722" w14:textId="6FFEFF0F"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Thomas Cooper</w:t>
            </w:r>
          </w:p>
        </w:tc>
        <w:tc>
          <w:tcPr>
            <w:tcW w:w="3006" w:type="dxa"/>
            <w:tcBorders>
              <w:top w:val="nil"/>
              <w:left w:val="nil"/>
              <w:bottom w:val="nil"/>
              <w:right w:val="nil"/>
            </w:tcBorders>
          </w:tcPr>
          <w:p w14:paraId="0C37F45C" w14:textId="59C15E8D"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Toni Shabaltiy</w:t>
            </w:r>
          </w:p>
        </w:tc>
        <w:tc>
          <w:tcPr>
            <w:tcW w:w="3006" w:type="dxa"/>
            <w:tcBorders>
              <w:top w:val="nil"/>
              <w:left w:val="nil"/>
              <w:bottom w:val="nil"/>
              <w:right w:val="nil"/>
            </w:tcBorders>
          </w:tcPr>
          <w:p w14:paraId="59A618F4" w14:textId="1DC64EB2"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Noah Wilber</w:t>
            </w:r>
          </w:p>
        </w:tc>
      </w:tr>
    </w:tbl>
    <w:p w14:paraId="7C590218" w14:textId="77777777" w:rsidR="00280BD5" w:rsidRPr="00280BD5" w:rsidRDefault="00280BD5" w:rsidP="00280BD5">
      <w:pPr>
        <w:pBdr>
          <w:top w:val="nil"/>
          <w:left w:val="nil"/>
          <w:bottom w:val="nil"/>
          <w:right w:val="nil"/>
          <w:between w:val="nil"/>
        </w:pBdr>
        <w:spacing w:line="276" w:lineRule="auto"/>
        <w:rPr>
          <w:rFonts w:ascii="Calibri" w:eastAsia="Calibri" w:hAnsi="Calibri" w:cs="Calibri"/>
          <w:b/>
          <w:color w:val="192839"/>
          <w:sz w:val="10"/>
          <w:szCs w:val="10"/>
          <w:highlight w:val="yellow"/>
        </w:rPr>
      </w:pPr>
    </w:p>
    <w:p w14:paraId="5CA4AC7D" w14:textId="005713DF" w:rsidR="00723F19" w:rsidRPr="00280BD5" w:rsidRDefault="00723F19" w:rsidP="00280BD5">
      <w:pPr>
        <w:pBdr>
          <w:top w:val="nil"/>
          <w:left w:val="nil"/>
          <w:bottom w:val="nil"/>
          <w:right w:val="nil"/>
          <w:between w:val="nil"/>
        </w:pBdr>
        <w:spacing w:line="276" w:lineRule="auto"/>
        <w:jc w:val="center"/>
        <w:rPr>
          <w:rFonts w:ascii="Calibri" w:eastAsia="Calibri" w:hAnsi="Calibri" w:cs="Calibri"/>
          <w:b/>
          <w:color w:val="192839"/>
          <w:highlight w:val="yellow"/>
        </w:rPr>
        <w:sectPr w:rsidR="00723F19" w:rsidRPr="00280BD5" w:rsidSect="00646FA7">
          <w:pgSz w:w="12240" w:h="15840" w:code="1"/>
          <w:pgMar w:top="1440" w:right="1440" w:bottom="1440" w:left="1440" w:header="1440" w:footer="720" w:gutter="0"/>
          <w:pgNumType w:start="1"/>
          <w:cols w:space="720"/>
          <w:titlePg/>
          <w:docGrid w:linePitch="326"/>
        </w:sectPr>
      </w:pPr>
    </w:p>
    <w:p w14:paraId="347A1017" w14:textId="77777777" w:rsidR="00723F19" w:rsidRDefault="00D77BE9" w:rsidP="00126439">
      <w:pPr>
        <w:pStyle w:val="Style1"/>
      </w:pPr>
      <w:bookmarkStart w:id="1" w:name="_30j0zll" w:colFirst="0" w:colLast="0"/>
      <w:bookmarkEnd w:id="1"/>
      <w:r>
        <w:lastRenderedPageBreak/>
        <w:t>Executive Summary</w:t>
      </w:r>
    </w:p>
    <w:p w14:paraId="580DF3A6" w14:textId="5133BD0C" w:rsidR="00723F19" w:rsidRDefault="005A193C">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Sustainable Vents was founded to provide the best user experience possible while saving one’s gas and electricity bills from inflation. HVAC systems make up 46% of all energy costs in the United States, and with the rising prices from oil, electricity, and gas this forces people to make choices that they shouldn’t have to. We strive to provide our users with short term benefits, temperature control and HVAC efficiency, and long-term benefits including efficiency of each room that the Ecovent 1.20 is installed in. Seeing as there is a 6% increase in the next 5 years projected for both the HVAC and energy markets, we see much potential with launching the Ecovent 1.20 in this new division of these markets. We would be operating on a single good and service corporation until further innovation. </w:t>
      </w:r>
    </w:p>
    <w:p w14:paraId="48E84FA6" w14:textId="514673C4" w:rsidR="005A193C" w:rsidRDefault="005A193C">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would provide the Ecovent 1.20s and their upkeeping services at affordable prices, and will be targeting the residential market of the United States. A majority of our customers would be uneducated in HVAC systems and older than 55. Our most direct competition would be companies like Arzel Zoning Systems that have </w:t>
      </w:r>
      <w:r w:rsidR="00EC5021">
        <w:rPr>
          <w:rFonts w:ascii="Calibri" w:eastAsia="Calibri" w:hAnsi="Calibri" w:cs="Calibri"/>
          <w:color w:val="192839"/>
        </w:rPr>
        <w:t>preexisting</w:t>
      </w:r>
      <w:r>
        <w:rPr>
          <w:rFonts w:ascii="Calibri" w:eastAsia="Calibri" w:hAnsi="Calibri" w:cs="Calibri"/>
          <w:color w:val="192839"/>
        </w:rPr>
        <w:t xml:space="preserve"> HVAC zoning systems. Companies like Daikin are also our competition as they, as of very recently, have looked into diversifying their goods and services. With this knowledge, we have chosen to create a marketing strategy foundation of content marketing and social media marketing. Search engine optimization would be the main marketing support for these two strategies. However, we do still plan on employing earned media and </w:t>
      </w:r>
      <w:r w:rsidR="00EC5021">
        <w:rPr>
          <w:rFonts w:ascii="Calibri" w:eastAsia="Calibri" w:hAnsi="Calibri" w:cs="Calibri"/>
          <w:color w:val="192839"/>
        </w:rPr>
        <w:t>PR,</w:t>
      </w:r>
      <w:r>
        <w:rPr>
          <w:rFonts w:ascii="Calibri" w:eastAsia="Calibri" w:hAnsi="Calibri" w:cs="Calibri"/>
          <w:color w:val="192839"/>
        </w:rPr>
        <w:t xml:space="preserve"> and Google advertising strategies if finances permit. Based on this marketing strategy system, we have decided to operate on economy pricing and cost-plus pricing strategies in an effort to support this marketing foundation and retain customers.</w:t>
      </w:r>
    </w:p>
    <w:p w14:paraId="0E8991E1" w14:textId="7341C991" w:rsidR="005A193C" w:rsidRDefault="005A193C">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plan on operating as remotely as possible seeing as this would be operating in multiple rooms per location. </w:t>
      </w:r>
      <w:r w:rsidR="00EC5021">
        <w:rPr>
          <w:rFonts w:ascii="Calibri" w:eastAsia="Calibri" w:hAnsi="Calibri" w:cs="Calibri"/>
          <w:color w:val="192839"/>
        </w:rPr>
        <w:t xml:space="preserve">Tvisha Agarwal is our Director of Marketing. Will Baker is our Director of Hardware. Cecilia Beckerbauer is our Director of Business Actions. Thomas Cooper is our Director of Device Software. Toni Shabaltiy is our Director of Design. Noah Wilber is our Director of Servers. Financially speaking, we do foresee exponential profits within six months of launch due to the demand of HVAC systems in today’s economies and the fact that we would be creating our own sub-market. </w:t>
      </w:r>
    </w:p>
    <w:p w14:paraId="57CC1F43" w14:textId="77777777" w:rsidR="00DC5BAD" w:rsidRDefault="00DC5BAD">
      <w:pPr>
        <w:rPr>
          <w:rFonts w:ascii="Calibri" w:eastAsia="Calibri" w:hAnsi="Calibri" w:cs="Calibri"/>
          <w:b/>
          <w:color w:val="192839"/>
          <w:sz w:val="28"/>
          <w:szCs w:val="28"/>
        </w:rPr>
      </w:pPr>
      <w:bookmarkStart w:id="2" w:name="_1fob9te" w:colFirst="0" w:colLast="0"/>
      <w:bookmarkEnd w:id="2"/>
      <w:r>
        <w:rPr>
          <w:rFonts w:ascii="Calibri" w:eastAsia="Calibri" w:hAnsi="Calibri" w:cs="Calibri"/>
          <w:b/>
          <w:color w:val="192839"/>
          <w:sz w:val="28"/>
          <w:szCs w:val="28"/>
        </w:rPr>
        <w:br w:type="page"/>
      </w:r>
    </w:p>
    <w:p w14:paraId="2A48FF46" w14:textId="51DAF3E9" w:rsidR="00723F19" w:rsidRDefault="00D77BE9" w:rsidP="00FC098F">
      <w:pPr>
        <w:pStyle w:val="Style1"/>
      </w:pPr>
      <w:r>
        <w:lastRenderedPageBreak/>
        <w:t>Company Overview</w:t>
      </w:r>
    </w:p>
    <w:p w14:paraId="4D75DD59" w14:textId="77777777" w:rsidR="00723F19" w:rsidRDefault="00D77BE9" w:rsidP="001E0CAA">
      <w:pPr>
        <w:pStyle w:val="Style2"/>
      </w:pPr>
      <w:bookmarkStart w:id="3" w:name="_3znysh7" w:colFirst="0" w:colLast="0"/>
      <w:bookmarkEnd w:id="3"/>
      <w:r>
        <w:t>Mission Statement</w:t>
      </w:r>
    </w:p>
    <w:p w14:paraId="3DB96CA9" w14:textId="0633051B" w:rsidR="00723F19" w:rsidRDefault="001A7E4E">
      <w:pPr>
        <w:pBdr>
          <w:top w:val="nil"/>
          <w:left w:val="nil"/>
          <w:bottom w:val="nil"/>
          <w:right w:val="nil"/>
          <w:between w:val="nil"/>
        </w:pBdr>
        <w:spacing w:line="276" w:lineRule="auto"/>
        <w:jc w:val="both"/>
        <w:rPr>
          <w:rFonts w:ascii="Calibri" w:eastAsia="Calibri" w:hAnsi="Calibri" w:cs="Calibri"/>
          <w:color w:val="192839"/>
          <w:highlight w:val="white"/>
        </w:rPr>
      </w:pPr>
      <w:r>
        <w:rPr>
          <w:rFonts w:ascii="Calibri" w:eastAsia="Calibri" w:hAnsi="Calibri" w:cs="Calibri"/>
          <w:color w:val="192839"/>
        </w:rPr>
        <w:t xml:space="preserve">At Sustainable Vents, we strive to provide the best user experience possible to not only save you money, but also time. Our Ecovent 1.20 provide our users with an unparalleled insight into the efficiency of their HVAC system. It is this insight that not only saves money in the short term, but additionally issues a long-term oversight of their HVAC system. </w:t>
      </w:r>
    </w:p>
    <w:p w14:paraId="0D8A5442" w14:textId="77777777" w:rsidR="00723F19" w:rsidRDefault="00D77BE9" w:rsidP="001E0CAA">
      <w:pPr>
        <w:pStyle w:val="Style2"/>
      </w:pPr>
      <w:bookmarkStart w:id="4" w:name="_2et92p0" w:colFirst="0" w:colLast="0"/>
      <w:bookmarkEnd w:id="4"/>
      <w:r>
        <w:t>Philosophy</w:t>
      </w:r>
    </w:p>
    <w:p w14:paraId="0ECF18AF" w14:textId="1E0CF214" w:rsidR="00723F19" w:rsidRDefault="001A7E4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HVAC systems make up 46% of all energy costs in just the United States, and to install our competitors would cost anywhere from 3-15,000 on the low end. That is excluding the installation of a new air conditioner and furnace that would additionally necessary for our competitors to run properly. Here at Sustainable Vents, we believe that this is unnecessary and provides an incentive against going green. Factor in the growing inflation of the current economy and </w:t>
      </w:r>
      <w:r w:rsidR="009339B9">
        <w:rPr>
          <w:rFonts w:ascii="Calibri" w:eastAsia="Calibri" w:hAnsi="Calibri" w:cs="Calibri"/>
          <w:color w:val="192839"/>
        </w:rPr>
        <w:t xml:space="preserve">soon bills become very costly for just a month of living with temperatures below 50˚F. With this situation at hand, we strived to provide a cost-effective simple device with not only an affordable install, but also a large rate of versatility. </w:t>
      </w:r>
    </w:p>
    <w:p w14:paraId="39F2A799" w14:textId="77777777" w:rsidR="00723F19" w:rsidRDefault="00D77BE9" w:rsidP="001E0CAA">
      <w:pPr>
        <w:pStyle w:val="Style2"/>
      </w:pPr>
      <w:bookmarkStart w:id="5" w:name="_tyjcwt" w:colFirst="0" w:colLast="0"/>
      <w:bookmarkEnd w:id="5"/>
      <w:r>
        <w:t>Vision</w:t>
      </w:r>
    </w:p>
    <w:p w14:paraId="2D147100" w14:textId="4C21F6B9" w:rsidR="00723F19" w:rsidRDefault="009339B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By providing such a simple and affordable device, we strive to provide users with short term and long-term benefits. By using our device to control the physical vents themselves, thus controlling the room-by-room temperatures, we provide a regulated HVAC system, cutting an electricity and gas bill in half within 6 months of use. In addition to this saving of money, our web servers provide a long-term insight into the efficiency of each room in the HVAC system. Utilizing this, one can discover what rooms are leaking air and/or need to be ventilated more.</w:t>
      </w:r>
    </w:p>
    <w:p w14:paraId="043FCD5E" w14:textId="6F115A9C" w:rsidR="00723F19" w:rsidRPr="001E0CAA" w:rsidRDefault="00D77BE9" w:rsidP="001E0CAA">
      <w:pPr>
        <w:pStyle w:val="Style2"/>
      </w:pPr>
      <w:bookmarkStart w:id="6" w:name="_3dy6vkm" w:colFirst="0" w:colLast="0"/>
      <w:bookmarkEnd w:id="6"/>
      <w:r>
        <w:t>Outlook</w:t>
      </w:r>
    </w:p>
    <w:p w14:paraId="0A812970" w14:textId="77777777" w:rsidR="000B660E" w:rsidRDefault="009339B9">
      <w:pPr>
        <w:pBdr>
          <w:top w:val="nil"/>
          <w:left w:val="nil"/>
          <w:bottom w:val="nil"/>
          <w:right w:val="nil"/>
          <w:between w:val="nil"/>
        </w:pBdr>
        <w:spacing w:after="200" w:line="276" w:lineRule="auto"/>
        <w:jc w:val="both"/>
        <w:rPr>
          <w:rFonts w:ascii="Calibri" w:eastAsia="Calibri" w:hAnsi="Calibri" w:cs="Calibri"/>
          <w:b/>
          <w:color w:val="192839"/>
        </w:rPr>
      </w:pPr>
      <w:r>
        <w:rPr>
          <w:rFonts w:ascii="Calibri" w:eastAsia="Calibri" w:hAnsi="Calibri" w:cs="Calibri"/>
          <w:color w:val="192839"/>
        </w:rPr>
        <w:t xml:space="preserve">With the projected 6% increase in the next 5 years, we believe that our Ecovent 1.20 can aid with </w:t>
      </w:r>
      <w:r w:rsidR="000B660E">
        <w:rPr>
          <w:rFonts w:ascii="Calibri" w:eastAsia="Calibri" w:hAnsi="Calibri" w:cs="Calibri"/>
          <w:color w:val="192839"/>
        </w:rPr>
        <w:t>increase</w:t>
      </w:r>
      <w:r>
        <w:rPr>
          <w:rFonts w:ascii="Calibri" w:eastAsia="Calibri" w:hAnsi="Calibri" w:cs="Calibri"/>
          <w:color w:val="192839"/>
        </w:rPr>
        <w:t xml:space="preserve"> of affordability of products and an ease into going green. We know that we are a one-of-a-kind organization with unmatched product capabilities, and we strive to </w:t>
      </w:r>
      <w:r w:rsidR="000B660E">
        <w:rPr>
          <w:rFonts w:ascii="Calibri" w:eastAsia="Calibri" w:hAnsi="Calibri" w:cs="Calibri"/>
          <w:color w:val="192839"/>
        </w:rPr>
        <w:t xml:space="preserve">use that position to help the affordability of sustainability increase. We want to provide an experience that would not only benefit our users, but also the world. </w:t>
      </w:r>
    </w:p>
    <w:p w14:paraId="5F5A5F09" w14:textId="77777777" w:rsidR="00646FA7" w:rsidRDefault="00646FA7">
      <w:pPr>
        <w:rPr>
          <w:rFonts w:ascii="Calibri" w:eastAsia="Calibri" w:hAnsi="Calibri" w:cs="Calibri"/>
          <w:b/>
          <w:color w:val="192839"/>
        </w:rPr>
      </w:pPr>
      <w:r>
        <w:br w:type="page"/>
      </w:r>
    </w:p>
    <w:p w14:paraId="5151E3DB" w14:textId="4A3E9EAE" w:rsidR="00723F19" w:rsidRPr="000B660E" w:rsidRDefault="00D77BE9" w:rsidP="001E0CAA">
      <w:pPr>
        <w:pStyle w:val="Style2"/>
      </w:pPr>
      <w:r>
        <w:lastRenderedPageBreak/>
        <w:t>Type of Industry</w:t>
      </w:r>
    </w:p>
    <w:p w14:paraId="4D9F30DC" w14:textId="3DBD141D" w:rsidR="00723F19" w:rsidRDefault="000B660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would be operating in the HVAC and energy markets of the United States. These markets have vital niche markets that are non-existent currently due to the power of our competitors in both of these markets. We view this as a valuable opportunity to provide our innovation and services to the United States, especially with the economic situation at hand.  </w:t>
      </w:r>
    </w:p>
    <w:p w14:paraId="6F223BC4" w14:textId="77777777" w:rsidR="00723F19" w:rsidRDefault="00D77BE9" w:rsidP="001E0CAA">
      <w:pPr>
        <w:pStyle w:val="Style2"/>
      </w:pPr>
      <w:bookmarkStart w:id="7" w:name="_1t3h5sf" w:colFirst="0" w:colLast="0"/>
      <w:bookmarkEnd w:id="7"/>
      <w:r>
        <w:t>Business Structure &amp; Ownership</w:t>
      </w:r>
    </w:p>
    <w:p w14:paraId="0F5BB1DC" w14:textId="746F7265" w:rsidR="00723F19" w:rsidRDefault="000B660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have structured into a single good and support services corporation. This enables us to focus on the upkeep and production of our Ecovent 1.20s. Additionally, it allows a growth possibility shall we develop further innovations that would aid in our vision. </w:t>
      </w:r>
    </w:p>
    <w:p w14:paraId="39C54B98" w14:textId="77777777" w:rsidR="000B660E" w:rsidRDefault="000B660E">
      <w:pPr>
        <w:rPr>
          <w:rFonts w:ascii="Calibri" w:eastAsia="Calibri" w:hAnsi="Calibri" w:cs="Calibri"/>
          <w:b/>
          <w:color w:val="192839"/>
          <w:sz w:val="28"/>
          <w:szCs w:val="28"/>
        </w:rPr>
      </w:pPr>
      <w:bookmarkStart w:id="8" w:name="_4d34og8" w:colFirst="0" w:colLast="0"/>
      <w:bookmarkEnd w:id="8"/>
      <w:r>
        <w:rPr>
          <w:rFonts w:ascii="Calibri" w:eastAsia="Calibri" w:hAnsi="Calibri" w:cs="Calibri"/>
          <w:b/>
          <w:color w:val="192839"/>
          <w:sz w:val="28"/>
          <w:szCs w:val="28"/>
        </w:rPr>
        <w:br w:type="page"/>
      </w:r>
    </w:p>
    <w:p w14:paraId="4BC30EE0" w14:textId="7D156B60" w:rsidR="00723F19" w:rsidRDefault="00D77BE9" w:rsidP="001E0CAA">
      <w:pPr>
        <w:pStyle w:val="Style1"/>
      </w:pPr>
      <w:r>
        <w:lastRenderedPageBreak/>
        <w:t>Services</w:t>
      </w:r>
    </w:p>
    <w:p w14:paraId="151E8BEF" w14:textId="77777777" w:rsidR="00723F19" w:rsidRDefault="00D77BE9" w:rsidP="001E0CAA">
      <w:pPr>
        <w:pStyle w:val="Style2"/>
      </w:pPr>
      <w:bookmarkStart w:id="9" w:name="_2s8eyo1" w:colFirst="0" w:colLast="0"/>
      <w:bookmarkEnd w:id="9"/>
      <w:r>
        <w:t>Description</w:t>
      </w:r>
    </w:p>
    <w:p w14:paraId="4FEAFA28" w14:textId="7BD25092"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Provide a detailed description of each of the IT services the company is offering.</w:t>
      </w:r>
    </w:p>
    <w:p w14:paraId="4E69DCDD" w14:textId="26380F56" w:rsidR="007364D5" w:rsidRDefault="008E10E3">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At Sustainable Vents, we will be offering the Ecovent 1.20 and the upkeep services to the market basket. With the Ecovent 1.20, our prototype clearly shows how it will be a simple, small box that will house our Raspberry Pi Pico W with the E-Ink Display. This box will also house a 9V battery and the two temperature sensors with the motor. To attach the </w:t>
      </w:r>
      <w:r w:rsidR="00D70789">
        <w:rPr>
          <w:rFonts w:ascii="Calibri" w:eastAsia="Calibri" w:hAnsi="Calibri" w:cs="Calibri"/>
          <w:color w:val="192839"/>
        </w:rPr>
        <w:t xml:space="preserve">Ecovent 1.20, one would simply lift up their vent out of the floor duct, and clip our two wires, from the motor, to inside seams of the two blades. Once this is complete, one would plug the battery in and let the device run while sitting on top of the open/close latch of the floor vent. The Ecovent 1.20 uses two different temperature sensors to read the temperature of the vent air and the room air temperature. With a simple </w:t>
      </w:r>
      <w:r w:rsidR="00646FA7">
        <w:rPr>
          <w:rFonts w:ascii="Calibri" w:eastAsia="Calibri" w:hAnsi="Calibri" w:cs="Calibri"/>
          <w:color w:val="192839"/>
        </w:rPr>
        <w:t>Boolean</w:t>
      </w:r>
      <w:r w:rsidR="00D70789">
        <w:rPr>
          <w:rFonts w:ascii="Calibri" w:eastAsia="Calibri" w:hAnsi="Calibri" w:cs="Calibri"/>
          <w:color w:val="192839"/>
        </w:rPr>
        <w:t xml:space="preserve"> comparison, the device will determine if the vent needed to open or closed to maintain a moderate room temperature set by the user. If the floor vent needs to be opened or closed, the motor will run, pulling the wires in the appropriate direction, for the desired action. We are looking into possible sizing down our current device to as small as possible, and will be looking into possibly improving the open/close mechanism and the location (placing inside the floor vent to avoid a tripping hazard if possible). By using a 9V battery and the E-Ink display, our device will be able to withstand a power outage shall there be one, allowing the efficiency of one’s home to remain constant. Utilizing the Wi-Fi capabilities of the </w:t>
      </w:r>
      <w:r w:rsidR="00646FA7">
        <w:rPr>
          <w:rFonts w:ascii="Calibri" w:eastAsia="Calibri" w:hAnsi="Calibri" w:cs="Calibri"/>
          <w:color w:val="192839"/>
        </w:rPr>
        <w:t>Raspberry</w:t>
      </w:r>
      <w:r w:rsidR="00D70789">
        <w:rPr>
          <w:rFonts w:ascii="Calibri" w:eastAsia="Calibri" w:hAnsi="Calibri" w:cs="Calibri"/>
          <w:color w:val="192839"/>
        </w:rPr>
        <w:t xml:space="preserve"> Pi Pico W, we are additionally offering a web/mobile app that can be used to provide valuable user awareness. Our app would monitor how long and how many times that vent needed to be opened and closed to help show a user the efficiency of their room. This </w:t>
      </w:r>
      <w:r w:rsidR="00646FA7">
        <w:rPr>
          <w:rFonts w:ascii="Calibri" w:eastAsia="Calibri" w:hAnsi="Calibri" w:cs="Calibri"/>
          <w:color w:val="192839"/>
        </w:rPr>
        <w:t>efficiency</w:t>
      </w:r>
      <w:r w:rsidR="00D70789">
        <w:rPr>
          <w:rFonts w:ascii="Calibri" w:eastAsia="Calibri" w:hAnsi="Calibri" w:cs="Calibri"/>
          <w:color w:val="192839"/>
        </w:rPr>
        <w:t xml:space="preserve"> would be used to show the user if their room is leaking air or not as well, thus preserving the cost-saving benefits of our devices in the long run. It would also display the humidity of the room, shall someone like a musician deem it </w:t>
      </w:r>
      <w:r w:rsidR="00646FA7">
        <w:rPr>
          <w:rFonts w:ascii="Calibri" w:eastAsia="Calibri" w:hAnsi="Calibri" w:cs="Calibri"/>
          <w:color w:val="192839"/>
        </w:rPr>
        <w:t>beneficial</w:t>
      </w:r>
      <w:r w:rsidR="00D70789">
        <w:rPr>
          <w:rFonts w:ascii="Calibri" w:eastAsia="Calibri" w:hAnsi="Calibri" w:cs="Calibri"/>
          <w:color w:val="192839"/>
        </w:rPr>
        <w:t xml:space="preserve"> for their use. The Ecovent 1.20 in conjunction with its web/mobile app, will be able to not only provide the short-term benefits, HVAC </w:t>
      </w:r>
      <w:r w:rsidR="00646FA7">
        <w:rPr>
          <w:rFonts w:ascii="Calibri" w:eastAsia="Calibri" w:hAnsi="Calibri" w:cs="Calibri"/>
          <w:color w:val="192839"/>
        </w:rPr>
        <w:t>efficiency</w:t>
      </w:r>
      <w:r w:rsidR="00D70789">
        <w:rPr>
          <w:rFonts w:ascii="Calibri" w:eastAsia="Calibri" w:hAnsi="Calibri" w:cs="Calibri"/>
          <w:color w:val="192839"/>
        </w:rPr>
        <w:t xml:space="preserve"> and lowering of gas and electricity bills, but also long-term benefits including user awareness and efficiency readings for each room. We would be offering upkeeping services that would include </w:t>
      </w:r>
      <w:r w:rsidR="00646FA7">
        <w:rPr>
          <w:rFonts w:ascii="Calibri" w:eastAsia="Calibri" w:hAnsi="Calibri" w:cs="Calibri"/>
          <w:color w:val="192839"/>
        </w:rPr>
        <w:t>6-month</w:t>
      </w:r>
      <w:r w:rsidR="00D70789">
        <w:rPr>
          <w:rFonts w:ascii="Calibri" w:eastAsia="Calibri" w:hAnsi="Calibri" w:cs="Calibri"/>
          <w:color w:val="192839"/>
        </w:rPr>
        <w:t xml:space="preserve"> check-ins to maintain the software and hardware properties. </w:t>
      </w:r>
    </w:p>
    <w:p w14:paraId="048BC26D" w14:textId="77777777" w:rsidR="00723F19" w:rsidRDefault="00D77BE9" w:rsidP="001E0CAA">
      <w:pPr>
        <w:pStyle w:val="Style2"/>
      </w:pPr>
      <w:bookmarkStart w:id="10" w:name="_17dp8vu" w:colFirst="0" w:colLast="0"/>
      <w:bookmarkEnd w:id="10"/>
      <w:r>
        <w:t>Value Proposition</w:t>
      </w:r>
    </w:p>
    <w:p w14:paraId="056250D6" w14:textId="4D54F827" w:rsidR="001E0CAA" w:rsidRPr="0051790C" w:rsidRDefault="00D70789" w:rsidP="0051790C">
      <w:pPr>
        <w:pBdr>
          <w:top w:val="nil"/>
          <w:left w:val="nil"/>
          <w:bottom w:val="nil"/>
          <w:right w:val="nil"/>
          <w:between w:val="nil"/>
        </w:pBdr>
        <w:spacing w:line="276" w:lineRule="auto"/>
        <w:rPr>
          <w:rFonts w:ascii="Calibri" w:eastAsia="Calibri" w:hAnsi="Calibri" w:cs="Calibri"/>
          <w:color w:val="192839"/>
        </w:rPr>
      </w:pPr>
      <w:r>
        <w:rPr>
          <w:rFonts w:ascii="Calibri" w:eastAsia="Calibri" w:hAnsi="Calibri" w:cs="Calibri"/>
          <w:color w:val="192839"/>
        </w:rPr>
        <w:t xml:space="preserve">Our company sees this as a highly </w:t>
      </w:r>
      <w:r w:rsidR="00646FA7">
        <w:rPr>
          <w:rFonts w:ascii="Calibri" w:eastAsia="Calibri" w:hAnsi="Calibri" w:cs="Calibri"/>
          <w:color w:val="192839"/>
        </w:rPr>
        <w:t>beneficial</w:t>
      </w:r>
      <w:r>
        <w:rPr>
          <w:rFonts w:ascii="Calibri" w:eastAsia="Calibri" w:hAnsi="Calibri" w:cs="Calibri"/>
          <w:color w:val="192839"/>
        </w:rPr>
        <w:t xml:space="preserve"> device and service to our customers in not only </w:t>
      </w:r>
      <w:r w:rsidR="00646FA7">
        <w:rPr>
          <w:rFonts w:ascii="Calibri" w:eastAsia="Calibri" w:hAnsi="Calibri" w:cs="Calibri"/>
          <w:color w:val="192839"/>
        </w:rPr>
        <w:t>cost-effective</w:t>
      </w:r>
      <w:r>
        <w:rPr>
          <w:rFonts w:ascii="Calibri" w:eastAsia="Calibri" w:hAnsi="Calibri" w:cs="Calibri"/>
          <w:color w:val="192839"/>
        </w:rPr>
        <w:t xml:space="preserve"> ways, but also sustainability. Our </w:t>
      </w:r>
      <w:r w:rsidR="00646FA7">
        <w:rPr>
          <w:rFonts w:ascii="Calibri" w:eastAsia="Calibri" w:hAnsi="Calibri" w:cs="Calibri"/>
          <w:color w:val="192839"/>
        </w:rPr>
        <w:t>devices</w:t>
      </w:r>
      <w:r>
        <w:rPr>
          <w:rFonts w:ascii="Calibri" w:eastAsia="Calibri" w:hAnsi="Calibri" w:cs="Calibri"/>
          <w:color w:val="192839"/>
        </w:rPr>
        <w:t xml:space="preserve"> are incredibly </w:t>
      </w:r>
      <w:r w:rsidR="00646FA7">
        <w:rPr>
          <w:rFonts w:ascii="Calibri" w:eastAsia="Calibri" w:hAnsi="Calibri" w:cs="Calibri"/>
          <w:color w:val="192839"/>
        </w:rPr>
        <w:t>versatile</w:t>
      </w:r>
      <w:r>
        <w:rPr>
          <w:rFonts w:ascii="Calibri" w:eastAsia="Calibri" w:hAnsi="Calibri" w:cs="Calibri"/>
          <w:color w:val="192839"/>
        </w:rPr>
        <w:t xml:space="preserve"> and will be </w:t>
      </w:r>
      <w:r w:rsidR="00646FA7">
        <w:rPr>
          <w:rFonts w:ascii="Calibri" w:eastAsia="Calibri" w:hAnsi="Calibri" w:cs="Calibri"/>
          <w:color w:val="192839"/>
        </w:rPr>
        <w:t>consistently</w:t>
      </w:r>
      <w:r>
        <w:rPr>
          <w:rFonts w:ascii="Calibri" w:eastAsia="Calibri" w:hAnsi="Calibri" w:cs="Calibri"/>
          <w:color w:val="192839"/>
        </w:rPr>
        <w:t xml:space="preserve"> updated promoting a longer, more sustainable good. </w:t>
      </w:r>
      <w:r w:rsidR="0051790C">
        <w:rPr>
          <w:rFonts w:ascii="Calibri" w:eastAsia="Calibri" w:hAnsi="Calibri" w:cs="Calibri"/>
          <w:color w:val="192839"/>
        </w:rPr>
        <w:t xml:space="preserve">We will also be upkeeping all hardware and software component allowing our users to benefit further. With these reasons, we are pricing our device at $19.99 per device, and $100 per upkeep service visit. </w:t>
      </w:r>
      <w:r w:rsidR="001E0CAA">
        <w:br w:type="page"/>
      </w:r>
    </w:p>
    <w:p w14:paraId="0CFF588C" w14:textId="12709DCC" w:rsidR="00723F19" w:rsidRDefault="00D77BE9" w:rsidP="001E0CAA">
      <w:pPr>
        <w:pStyle w:val="Style1"/>
      </w:pPr>
      <w:r>
        <w:lastRenderedPageBreak/>
        <w:t>Marketing Analysis</w:t>
      </w:r>
    </w:p>
    <w:p w14:paraId="3AF4B82B" w14:textId="77777777" w:rsidR="00723F19" w:rsidRDefault="00D77BE9" w:rsidP="001E0CAA">
      <w:pPr>
        <w:pStyle w:val="Style2"/>
      </w:pPr>
      <w:bookmarkStart w:id="11" w:name="_26in1rg" w:colFirst="0" w:colLast="0"/>
      <w:bookmarkEnd w:id="11"/>
      <w:r>
        <w:t>Industry Overview and Trends</w:t>
      </w:r>
    </w:p>
    <w:p w14:paraId="578028BA" w14:textId="69E19BF8" w:rsidR="00CA5846" w:rsidRDefault="008E10E3">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Currently the HVAC system market size is projected to reach 271.5 billion by 2026, and the energy market is among the same. There is a trend of fueling the demand of the consumers by producing more commercial and residential applications. There is a narrow spread of technologies in the HVAC market, with the energy market having only about 20% more in terms of technology and innovation diversity. Through COVID, the HVAC market dropped which caused a huge push to becoming more digital and cloud-based as an entire market. The energy market on the other hand, saw immense growth in residential due quarantining, but saw a sharp decline in commercial and governmental markets. The HVAC markets have mostly returned to before 2020 normal, but the energy markets are still seeing a unnormal low in commercial and governmental markets. With the Russia and Ukraine, conflict the HVAC markets have seen an increase in price due to the number of raw materials sourced from the area. Energy markets are feeling a bulk of this conflict however as seen with the immense and rising gas and oil prices all over the world. It is this conflict that is allowing OPEC, including Russia, to take advantage of the consumers as the demand of energy will have inelastic in demand. </w:t>
      </w:r>
    </w:p>
    <w:p w14:paraId="0C591661" w14:textId="77777777" w:rsidR="00723F19" w:rsidRDefault="00D77BE9" w:rsidP="001E0CAA">
      <w:pPr>
        <w:pStyle w:val="Style2"/>
      </w:pPr>
      <w:bookmarkStart w:id="12" w:name="_lnxbz9" w:colFirst="0" w:colLast="0"/>
      <w:bookmarkEnd w:id="12"/>
      <w:r>
        <w:t>Target Market</w:t>
      </w:r>
    </w:p>
    <w:p w14:paraId="6044EEBA" w14:textId="76D21C61" w:rsidR="00723F19" w:rsidRPr="001E0CAA" w:rsidRDefault="00CA5846" w:rsidP="001E0CAA">
      <w:pPr>
        <w:pBdr>
          <w:top w:val="nil"/>
          <w:left w:val="nil"/>
          <w:bottom w:val="nil"/>
          <w:right w:val="nil"/>
          <w:between w:val="nil"/>
        </w:pBdr>
        <w:spacing w:line="276" w:lineRule="auto"/>
        <w:jc w:val="both"/>
        <w:rPr>
          <w:rFonts w:ascii="Calibri" w:eastAsia="Calibri" w:hAnsi="Calibri" w:cs="Calibri"/>
          <w:color w:val="192839"/>
        </w:rPr>
      </w:pPr>
      <w:bookmarkStart w:id="13" w:name="_35nkun2" w:colFirst="0" w:colLast="0"/>
      <w:bookmarkEnd w:id="13"/>
      <w:r>
        <w:rPr>
          <w:rFonts w:ascii="Calibri" w:eastAsia="Calibri" w:hAnsi="Calibri" w:cs="Calibri"/>
          <w:color w:val="192839"/>
        </w:rPr>
        <w:t xml:space="preserve">Within the HVAC and energy markets, there are a wide range of target demographics for our Ecovent 1.20s. The large majority of our consumers would be 55 years and older, and there is no correlation between genders in terms of consumption. Our consumers have statically been found to want to spend anywhere from $3,000 to $7,000, but some are still willing to pay up to $9,000. In terms of general knowledge concerning specifically HVAC systems, our consumers have typically shown that they know of the different types, but they do not know the difference. This is where our marketing strategies would best play in to help provide this missing knowledge. As for preferences, a number of surveys from the Bureau of Labor Statistics show that system reliability is the number one preference when deciding to purchase an HVAC or energy system. Cost, efficiency, and comfort are the next three preferences with about the same weight for each allowing them to be seen as a bundle often. Geographically, most of our consumers would like to see our product produced in the US and with the technology manufacturing found here, we believe that is possible to market to. </w:t>
      </w:r>
    </w:p>
    <w:p w14:paraId="3FD54732" w14:textId="77777777" w:rsidR="008E10E3" w:rsidRDefault="008E10E3">
      <w:pPr>
        <w:rPr>
          <w:rFonts w:ascii="Calibri" w:eastAsia="Calibri" w:hAnsi="Calibri" w:cs="Calibri"/>
          <w:b/>
          <w:color w:val="192839"/>
        </w:rPr>
      </w:pPr>
      <w:r>
        <w:br w:type="page"/>
      </w:r>
    </w:p>
    <w:p w14:paraId="68E92028" w14:textId="0F295602" w:rsidR="00723F19" w:rsidRDefault="00D77BE9" w:rsidP="006E0318">
      <w:pPr>
        <w:pStyle w:val="Style2"/>
      </w:pPr>
      <w:r>
        <w:lastRenderedPageBreak/>
        <w:t>Market Size</w:t>
      </w:r>
    </w:p>
    <w:tbl>
      <w:tblPr>
        <w:tblStyle w:val="23"/>
        <w:tblW w:w="9359"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01"/>
        <w:gridCol w:w="2620"/>
        <w:gridCol w:w="3338"/>
      </w:tblGrid>
      <w:tr w:rsidR="00723F19" w14:paraId="2492F94B" w14:textId="77777777" w:rsidTr="004A439D">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52839465" w14:textId="77777777"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Draw Area</w:t>
            </w:r>
          </w:p>
        </w:tc>
        <w:tc>
          <w:tcPr>
            <w:tcW w:w="2620"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CE0B5D1" w14:textId="77777777"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Size</w:t>
            </w:r>
          </w:p>
        </w:tc>
        <w:tc>
          <w:tcPr>
            <w:tcW w:w="3338"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73ABE592" w14:textId="3843209C"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 xml:space="preserve">% </w:t>
            </w:r>
            <w:r w:rsidR="00A860B1" w:rsidRPr="00A860B1">
              <w:rPr>
                <w:rFonts w:asciiTheme="majorHAnsi" w:eastAsia="Calibri" w:hAnsiTheme="majorHAnsi" w:cstheme="majorHAnsi"/>
                <w:b/>
                <w:color w:val="FFFFFF" w:themeColor="background1"/>
              </w:rPr>
              <w:t>Of</w:t>
            </w:r>
            <w:r w:rsidRPr="00A860B1">
              <w:rPr>
                <w:rFonts w:asciiTheme="majorHAnsi" w:eastAsia="Calibri" w:hAnsiTheme="majorHAnsi" w:cstheme="majorHAnsi"/>
                <w:b/>
                <w:color w:val="FFFFFF" w:themeColor="background1"/>
              </w:rPr>
              <w:t xml:space="preserve"> Total</w:t>
            </w:r>
          </w:p>
        </w:tc>
      </w:tr>
      <w:tr w:rsidR="00723F19" w14:paraId="46DD9FD9" w14:textId="77777777" w:rsidTr="004A439D">
        <w:trPr>
          <w:trHeight w:val="305"/>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727169" w14:textId="18FAC771" w:rsidR="00723F19" w:rsidRPr="007F5EE4" w:rsidRDefault="007F5EE4">
            <w:pPr>
              <w:rPr>
                <w:rFonts w:asciiTheme="majorHAnsi" w:hAnsiTheme="majorHAnsi" w:cstheme="majorHAnsi"/>
              </w:rPr>
            </w:pPr>
            <w:r w:rsidRPr="007F5EE4">
              <w:rPr>
                <w:rFonts w:asciiTheme="majorHAnsi" w:hAnsiTheme="majorHAnsi" w:cstheme="majorHAnsi"/>
              </w:rPr>
              <w:t xml:space="preserve">HVAC: </w:t>
            </w:r>
            <w:r w:rsidR="00A860B1">
              <w:rPr>
                <w:rFonts w:asciiTheme="majorHAnsi" w:hAnsiTheme="majorHAnsi" w:cstheme="majorHAnsi"/>
              </w:rPr>
              <w:t>Devices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75A7B5" w14:textId="09DCC58A" w:rsidR="00A860B1" w:rsidRPr="00A860B1" w:rsidRDefault="000D6511">
            <w:pPr>
              <w:rPr>
                <w:rFonts w:asciiTheme="majorHAnsi" w:hAnsiTheme="majorHAnsi" w:cstheme="majorHAnsi"/>
              </w:rPr>
            </w:pPr>
            <w:r>
              <w:rPr>
                <w:rFonts w:asciiTheme="majorHAnsi" w:hAnsiTheme="majorHAnsi" w:cstheme="majorHAnsi"/>
              </w:rPr>
              <w:t>118,200,000,000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AF8711" w14:textId="4B2AF741" w:rsidR="00723F19" w:rsidRPr="007F5EE4" w:rsidRDefault="00A860B1">
            <w:pPr>
              <w:rPr>
                <w:rFonts w:asciiTheme="majorHAnsi" w:hAnsiTheme="majorHAnsi" w:cstheme="majorHAnsi"/>
              </w:rPr>
            </w:pPr>
            <w:r>
              <w:rPr>
                <w:rFonts w:asciiTheme="majorHAnsi" w:hAnsiTheme="majorHAnsi" w:cstheme="majorHAnsi"/>
              </w:rPr>
              <w:t>30%</w:t>
            </w:r>
          </w:p>
        </w:tc>
      </w:tr>
      <w:tr w:rsidR="00A860B1" w14:paraId="3C947B0A"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4A1E60" w14:textId="73A0DE5F" w:rsidR="00A860B1" w:rsidRPr="007F5EE4" w:rsidRDefault="00A860B1" w:rsidP="00A860B1">
            <w:pPr>
              <w:rPr>
                <w:rFonts w:asciiTheme="majorHAnsi" w:hAnsiTheme="majorHAnsi" w:cstheme="majorHAnsi"/>
              </w:rPr>
            </w:pPr>
            <w:r>
              <w:rPr>
                <w:rFonts w:asciiTheme="majorHAnsi" w:hAnsiTheme="majorHAnsi" w:cstheme="majorHAnsi"/>
              </w:rPr>
              <w:t>HVAC: Upkeep Services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7C1AD9" w14:textId="3D69D850" w:rsidR="00A860B1" w:rsidRPr="007F5EE4" w:rsidRDefault="000D6511" w:rsidP="00A860B1">
            <w:pPr>
              <w:rPr>
                <w:rFonts w:asciiTheme="majorHAnsi" w:hAnsiTheme="majorHAnsi" w:cstheme="majorHAnsi"/>
              </w:rPr>
            </w:pPr>
            <w:r>
              <w:rPr>
                <w:rFonts w:asciiTheme="majorHAnsi" w:hAnsiTheme="majorHAnsi" w:cstheme="majorHAnsi"/>
              </w:rPr>
              <w:t>78,800,000,000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1EC5BB" w14:textId="521FD416" w:rsidR="00A860B1" w:rsidRPr="007F5EE4" w:rsidRDefault="00A860B1" w:rsidP="00A860B1">
            <w:pPr>
              <w:rPr>
                <w:rFonts w:asciiTheme="majorHAnsi" w:hAnsiTheme="majorHAnsi" w:cstheme="majorHAnsi"/>
              </w:rPr>
            </w:pPr>
            <w:r>
              <w:rPr>
                <w:rFonts w:asciiTheme="majorHAnsi" w:hAnsiTheme="majorHAnsi" w:cstheme="majorHAnsi"/>
              </w:rPr>
              <w:t>20%</w:t>
            </w:r>
          </w:p>
        </w:tc>
      </w:tr>
      <w:tr w:rsidR="00A860B1" w14:paraId="66B74BE6"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40FBE3" w14:textId="6C4A8A51" w:rsidR="00A860B1" w:rsidRPr="007F5EE4" w:rsidRDefault="00A860B1" w:rsidP="00A860B1">
            <w:pPr>
              <w:rPr>
                <w:rFonts w:asciiTheme="majorHAnsi" w:hAnsiTheme="majorHAnsi" w:cstheme="majorHAnsi"/>
              </w:rPr>
            </w:pPr>
            <w:r>
              <w:rPr>
                <w:rFonts w:asciiTheme="majorHAnsi" w:hAnsiTheme="majorHAnsi" w:cstheme="majorHAnsi"/>
              </w:rPr>
              <w:t>Energy: Devices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30BF15C" w14:textId="4DB3F598" w:rsidR="00A860B1" w:rsidRPr="007F5EE4" w:rsidRDefault="000D6511" w:rsidP="00A860B1">
            <w:pPr>
              <w:rPr>
                <w:rFonts w:asciiTheme="majorHAnsi" w:hAnsiTheme="majorHAnsi" w:cstheme="majorHAnsi"/>
              </w:rPr>
            </w:pPr>
            <w:r>
              <w:rPr>
                <w:rFonts w:asciiTheme="majorHAnsi" w:hAnsiTheme="majorHAnsi" w:cstheme="majorHAnsi"/>
              </w:rPr>
              <w:t>364,200,000,000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370B3E" w14:textId="5A9F73B9" w:rsidR="00A860B1" w:rsidRPr="007F5EE4" w:rsidRDefault="00A860B1" w:rsidP="00A860B1">
            <w:pPr>
              <w:rPr>
                <w:rFonts w:asciiTheme="majorHAnsi" w:hAnsiTheme="majorHAnsi" w:cstheme="majorHAnsi"/>
              </w:rPr>
            </w:pPr>
            <w:r>
              <w:rPr>
                <w:rFonts w:asciiTheme="majorHAnsi" w:hAnsiTheme="majorHAnsi" w:cstheme="majorHAnsi"/>
              </w:rPr>
              <w:t>20%</w:t>
            </w:r>
          </w:p>
        </w:tc>
      </w:tr>
      <w:tr w:rsidR="00A860B1" w14:paraId="76EA39C6"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E7A992" w14:textId="3B5DFFA3" w:rsidR="00A860B1" w:rsidRPr="007F5EE4" w:rsidRDefault="00A860B1" w:rsidP="00A860B1">
            <w:pPr>
              <w:rPr>
                <w:rFonts w:asciiTheme="majorHAnsi" w:hAnsiTheme="majorHAnsi" w:cstheme="majorHAnsi"/>
              </w:rPr>
            </w:pPr>
            <w:r>
              <w:rPr>
                <w:rFonts w:asciiTheme="majorHAnsi" w:hAnsiTheme="majorHAnsi" w:cstheme="majorHAnsi"/>
              </w:rPr>
              <w:t xml:space="preserve">Energy: Upkeep Services </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6118E8" w14:textId="577688EC" w:rsidR="00A860B1" w:rsidRPr="007F5EE4" w:rsidRDefault="000D6511" w:rsidP="00A860B1">
            <w:pPr>
              <w:rPr>
                <w:rFonts w:asciiTheme="majorHAnsi" w:hAnsiTheme="majorHAnsi" w:cstheme="majorHAnsi"/>
              </w:rPr>
            </w:pPr>
            <w:r>
              <w:rPr>
                <w:rFonts w:asciiTheme="majorHAnsi" w:hAnsiTheme="majorHAnsi" w:cstheme="majorHAnsi"/>
              </w:rPr>
              <w:t>546,300,000,000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2057871" w14:textId="69228FF9" w:rsidR="00A860B1" w:rsidRPr="007F5EE4" w:rsidRDefault="00A860B1" w:rsidP="00A860B1">
            <w:pPr>
              <w:rPr>
                <w:rFonts w:asciiTheme="majorHAnsi" w:hAnsiTheme="majorHAnsi" w:cstheme="majorHAnsi"/>
              </w:rPr>
            </w:pPr>
            <w:r>
              <w:rPr>
                <w:rFonts w:asciiTheme="majorHAnsi" w:hAnsiTheme="majorHAnsi" w:cstheme="majorHAnsi"/>
              </w:rPr>
              <w:t>30%</w:t>
            </w:r>
          </w:p>
        </w:tc>
      </w:tr>
      <w:tr w:rsidR="00A860B1" w14:paraId="6D31FE38" w14:textId="77777777" w:rsidTr="004A439D">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2B76003" w14:textId="77777777" w:rsidR="00A860B1" w:rsidRPr="00A860B1" w:rsidRDefault="00A860B1" w:rsidP="00A860B1">
            <w:pPr>
              <w:widowControl w:val="0"/>
              <w:pBdr>
                <w:top w:val="nil"/>
                <w:left w:val="nil"/>
                <w:bottom w:val="nil"/>
                <w:right w:val="nil"/>
                <w:between w:val="nil"/>
              </w:pBdr>
              <w:jc w:val="center"/>
              <w:rPr>
                <w:rFonts w:asciiTheme="majorHAnsi" w:eastAsia="Arial" w:hAnsiTheme="majorHAnsi" w:cstheme="majorHAnsi"/>
                <w:color w:val="000000" w:themeColor="text1"/>
              </w:rPr>
            </w:pPr>
            <w:r w:rsidRPr="00A860B1">
              <w:rPr>
                <w:rFonts w:asciiTheme="majorHAnsi" w:eastAsia="Calibri" w:hAnsiTheme="majorHAnsi" w:cstheme="majorHAnsi"/>
                <w:b/>
                <w:color w:val="000000" w:themeColor="text1"/>
              </w:rPr>
              <w:t>Total</w:t>
            </w:r>
          </w:p>
        </w:tc>
        <w:tc>
          <w:tcPr>
            <w:tcW w:w="2620"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FEB08F7" w14:textId="0DEB5316" w:rsidR="00A860B1" w:rsidRPr="005E4881" w:rsidRDefault="005E4881" w:rsidP="00A860B1">
            <w:pPr>
              <w:rPr>
                <w:rFonts w:asciiTheme="majorHAnsi" w:hAnsiTheme="majorHAnsi" w:cstheme="majorHAnsi"/>
                <w:b/>
                <w:bCs/>
                <w:color w:val="FFFFFF" w:themeColor="background1"/>
              </w:rPr>
            </w:pPr>
            <w:r w:rsidRPr="005E4881">
              <w:rPr>
                <w:rFonts w:asciiTheme="majorHAnsi" w:hAnsiTheme="majorHAnsi" w:cstheme="majorHAnsi"/>
                <w:b/>
                <w:bCs/>
                <w:color w:val="FFFFFF" w:themeColor="background1"/>
              </w:rPr>
              <w:t>1,089,500,000,000</w:t>
            </w:r>
          </w:p>
        </w:tc>
        <w:tc>
          <w:tcPr>
            <w:tcW w:w="3338"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6C3B636" w14:textId="3FDA3EEF" w:rsidR="00A860B1" w:rsidRPr="00A860B1" w:rsidRDefault="00A860B1" w:rsidP="00A860B1">
            <w:pPr>
              <w:rPr>
                <w:rFonts w:asciiTheme="majorHAnsi" w:hAnsiTheme="majorHAnsi" w:cstheme="majorHAnsi"/>
                <w:b/>
                <w:bCs/>
                <w:color w:val="FFFFFF" w:themeColor="background1"/>
              </w:rPr>
            </w:pPr>
            <w:r w:rsidRPr="00A860B1">
              <w:rPr>
                <w:rFonts w:asciiTheme="majorHAnsi" w:hAnsiTheme="majorHAnsi" w:cstheme="majorHAnsi"/>
                <w:b/>
                <w:bCs/>
                <w:color w:val="FFFFFF" w:themeColor="background1"/>
              </w:rPr>
              <w:t>100%</w:t>
            </w:r>
          </w:p>
        </w:tc>
      </w:tr>
    </w:tbl>
    <w:p w14:paraId="1709815A" w14:textId="29CAEC09" w:rsidR="00723F19" w:rsidRDefault="00D77BE9" w:rsidP="00A860B1">
      <w:pPr>
        <w:pStyle w:val="Style2"/>
      </w:pPr>
      <w:r>
        <w:t xml:space="preserve">Market Segmentation </w:t>
      </w:r>
    </w:p>
    <w:tbl>
      <w:tblPr>
        <w:tblStyle w:val="22"/>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680"/>
        <w:gridCol w:w="4680"/>
      </w:tblGrid>
      <w:tr w:rsidR="00723F19" w14:paraId="313AC475" w14:textId="77777777" w:rsidTr="004A439D">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2B413D6" w14:textId="77777777" w:rsidR="00723F19" w:rsidRPr="007F5EE4" w:rsidRDefault="00D77BE9">
            <w:pPr>
              <w:widowControl w:val="0"/>
              <w:pBdr>
                <w:top w:val="nil"/>
                <w:left w:val="nil"/>
                <w:bottom w:val="nil"/>
                <w:right w:val="nil"/>
                <w:between w:val="nil"/>
              </w:pBdr>
              <w:rPr>
                <w:rFonts w:ascii="Calibri" w:eastAsia="Calibri" w:hAnsi="Calibri" w:cs="Calibri"/>
                <w:b/>
                <w:color w:val="000000"/>
              </w:rPr>
            </w:pPr>
            <w:r w:rsidRPr="007F5EE4">
              <w:rPr>
                <w:rFonts w:ascii="Calibri" w:eastAsia="Calibri" w:hAnsi="Calibri" w:cs="Calibri"/>
                <w:b/>
                <w:color w:val="000000"/>
              </w:rPr>
              <w:t>Demographic</w:t>
            </w:r>
          </w:p>
          <w:p w14:paraId="608A2A79"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Under 25: 1%</w:t>
            </w:r>
          </w:p>
          <w:p w14:paraId="2A285183"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25-34: 9%</w:t>
            </w:r>
          </w:p>
          <w:p w14:paraId="703CC86E"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35-44: 16%</w:t>
            </w:r>
          </w:p>
          <w:p w14:paraId="08D0708A"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45-54: 21%</w:t>
            </w:r>
          </w:p>
          <w:p w14:paraId="562A12DA"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55-64: 25%</w:t>
            </w:r>
          </w:p>
          <w:p w14:paraId="432DB96A" w14:textId="220A82DF" w:rsidR="00467835" w:rsidRP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65+: 28%</w:t>
            </w:r>
          </w:p>
        </w:tc>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4C2EDF4A" w14:textId="77656897" w:rsidR="00723F19" w:rsidRPr="007F5EE4" w:rsidRDefault="00CA2A25">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General Knowledge</w:t>
            </w:r>
          </w:p>
          <w:p w14:paraId="3D38F42C" w14:textId="012B5C42" w:rsidR="00FB74DC"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Under $3000: 12.4%</w:t>
            </w:r>
          </w:p>
          <w:p w14:paraId="777EF297" w14:textId="28D6B3B3" w:rsidR="00CA2A25"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$3000-$5000: 27%</w:t>
            </w:r>
          </w:p>
          <w:p w14:paraId="4FB89811" w14:textId="2D57A325" w:rsidR="00CA2A25"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$5000-$7000: 26.3%</w:t>
            </w:r>
          </w:p>
          <w:p w14:paraId="161A847E" w14:textId="66994AAF" w:rsidR="00CA2A25"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$7000-$9000: 21.8%</w:t>
            </w:r>
          </w:p>
          <w:p w14:paraId="0F971237" w14:textId="086A56C7" w:rsidR="00CA2A25" w:rsidRPr="00F672C0" w:rsidRDefault="00CA2A25"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$9000+: 13.5%</w:t>
            </w:r>
          </w:p>
          <w:p w14:paraId="728FD5C0" w14:textId="00B8FAEC" w:rsidR="00CA2A25" w:rsidRPr="00F672C0" w:rsidRDefault="00F672C0"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Have not h</w:t>
            </w:r>
            <w:r w:rsidR="00CA2A25" w:rsidRPr="00F672C0">
              <w:rPr>
                <w:rFonts w:asciiTheme="majorHAnsi" w:eastAsia="Arial" w:hAnsiTheme="majorHAnsi" w:cstheme="majorHAnsi"/>
                <w:color w:val="000000"/>
              </w:rPr>
              <w:t>eard of mini-split or ductless</w:t>
            </w:r>
            <w:r w:rsidRPr="00F672C0">
              <w:rPr>
                <w:rFonts w:asciiTheme="majorHAnsi" w:eastAsia="Arial" w:hAnsiTheme="majorHAnsi" w:cstheme="majorHAnsi"/>
                <w:color w:val="000000"/>
              </w:rPr>
              <w:t xml:space="preserve"> systems: 38%</w:t>
            </w:r>
          </w:p>
          <w:p w14:paraId="537EDA11" w14:textId="07A3B792" w:rsidR="00F672C0" w:rsidRPr="00F672C0" w:rsidRDefault="00F672C0"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Have heard of mini-split or ductless systems, but doesn’t know the difference: 49%</w:t>
            </w:r>
          </w:p>
          <w:p w14:paraId="2EC61848" w14:textId="68CEEEEE" w:rsidR="00F672C0" w:rsidRPr="00F672C0" w:rsidRDefault="00F672C0"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Have heard of and know the difference between mini-split or ductless systems: 13%</w:t>
            </w:r>
          </w:p>
          <w:p w14:paraId="5947C418" w14:textId="6678C358" w:rsidR="00723F19" w:rsidRPr="007F5EE4" w:rsidRDefault="00723F19">
            <w:pPr>
              <w:widowControl w:val="0"/>
              <w:pBdr>
                <w:top w:val="nil"/>
                <w:left w:val="nil"/>
                <w:bottom w:val="nil"/>
                <w:right w:val="nil"/>
                <w:between w:val="nil"/>
              </w:pBdr>
              <w:rPr>
                <w:rFonts w:ascii="Arial" w:eastAsia="Arial" w:hAnsi="Arial" w:cs="Arial"/>
                <w:color w:val="000000"/>
              </w:rPr>
            </w:pPr>
          </w:p>
        </w:tc>
      </w:tr>
      <w:tr w:rsidR="00723F19" w14:paraId="58A2220F" w14:textId="77777777" w:rsidTr="004A439D">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68F7A05" w14:textId="77777777" w:rsidR="00723F19" w:rsidRPr="00A860B1" w:rsidRDefault="00D77BE9">
            <w:pPr>
              <w:widowControl w:val="0"/>
              <w:pBdr>
                <w:top w:val="nil"/>
                <w:left w:val="nil"/>
                <w:bottom w:val="nil"/>
                <w:right w:val="nil"/>
                <w:between w:val="nil"/>
              </w:pBdr>
              <w:rPr>
                <w:rFonts w:ascii="Calibri" w:eastAsia="Calibri" w:hAnsi="Calibri" w:cs="Calibri"/>
                <w:b/>
                <w:color w:val="000000" w:themeColor="text1"/>
              </w:rPr>
            </w:pPr>
            <w:r w:rsidRPr="00A860B1">
              <w:rPr>
                <w:rFonts w:ascii="Calibri" w:eastAsia="Calibri" w:hAnsi="Calibri" w:cs="Calibri"/>
                <w:b/>
                <w:color w:val="000000" w:themeColor="text1"/>
              </w:rPr>
              <w:t>Psychographic</w:t>
            </w:r>
          </w:p>
          <w:p w14:paraId="407A8915" w14:textId="2675F6C8" w:rsidR="00723F19"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 xml:space="preserve">System </w:t>
            </w:r>
            <w:r w:rsidR="002668DD">
              <w:rPr>
                <w:rFonts w:ascii="Calibri" w:eastAsia="Calibri" w:hAnsi="Calibri" w:cs="Calibri"/>
                <w:color w:val="000000" w:themeColor="text1"/>
              </w:rPr>
              <w:t>Reliability Preference</w:t>
            </w:r>
            <w:r>
              <w:rPr>
                <w:rFonts w:ascii="Calibri" w:eastAsia="Calibri" w:hAnsi="Calibri" w:cs="Calibri"/>
                <w:color w:val="000000" w:themeColor="text1"/>
              </w:rPr>
              <w:t>: 38%</w:t>
            </w:r>
          </w:p>
          <w:p w14:paraId="4A0608F2" w14:textId="078C993F"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Cost</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17%</w:t>
            </w:r>
          </w:p>
          <w:p w14:paraId="7A6CF2F5" w14:textId="1A981053"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Efficiency</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%17</w:t>
            </w:r>
          </w:p>
          <w:p w14:paraId="79A10FCE" w14:textId="6DEC96D0"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Comfort</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16%</w:t>
            </w:r>
          </w:p>
          <w:p w14:paraId="43EE9E1A" w14:textId="68B8B9E4"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Reputable Brand</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7%</w:t>
            </w:r>
          </w:p>
          <w:p w14:paraId="294AC060" w14:textId="67DE3908"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Humidity Control</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3%</w:t>
            </w:r>
          </w:p>
          <w:p w14:paraId="40497EAC" w14:textId="62656694" w:rsidR="00467835" w:rsidRPr="00FB74DC"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IAQ</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2%</w:t>
            </w:r>
          </w:p>
        </w:tc>
        <w:tc>
          <w:tcPr>
            <w:tcW w:w="46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E8D730F" w14:textId="77777777" w:rsidR="00723F19" w:rsidRPr="00A860B1" w:rsidRDefault="00D77BE9">
            <w:pPr>
              <w:widowControl w:val="0"/>
              <w:pBdr>
                <w:top w:val="nil"/>
                <w:left w:val="nil"/>
                <w:bottom w:val="nil"/>
                <w:right w:val="nil"/>
                <w:between w:val="nil"/>
              </w:pBdr>
              <w:rPr>
                <w:rFonts w:ascii="Calibri" w:eastAsia="Calibri" w:hAnsi="Calibri" w:cs="Calibri"/>
                <w:b/>
                <w:color w:val="000000" w:themeColor="text1"/>
              </w:rPr>
            </w:pPr>
            <w:r w:rsidRPr="00A860B1">
              <w:rPr>
                <w:rFonts w:ascii="Calibri" w:eastAsia="Calibri" w:hAnsi="Calibri" w:cs="Calibri"/>
                <w:b/>
                <w:color w:val="000000" w:themeColor="text1"/>
              </w:rPr>
              <w:t>Geographic</w:t>
            </w:r>
          </w:p>
          <w:p w14:paraId="668CF458" w14:textId="77777777" w:rsidR="00723F19"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US made no matter what: 53%</w:t>
            </w:r>
          </w:p>
          <w:p w14:paraId="118A05D7" w14:textId="77777777"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US made at same price: 26%</w:t>
            </w:r>
          </w:p>
          <w:p w14:paraId="11F755C5" w14:textId="06C5F4BD" w:rsidR="00467835" w:rsidRPr="002668DD" w:rsidRDefault="00467835" w:rsidP="002668DD">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Don’t care where it is made: 21%</w:t>
            </w:r>
          </w:p>
        </w:tc>
      </w:tr>
    </w:tbl>
    <w:p w14:paraId="5F017BD4" w14:textId="77777777" w:rsidR="00723F19" w:rsidRDefault="00723F19">
      <w:pPr>
        <w:pBdr>
          <w:top w:val="nil"/>
          <w:left w:val="nil"/>
          <w:bottom w:val="nil"/>
          <w:right w:val="nil"/>
          <w:between w:val="nil"/>
        </w:pBdr>
        <w:spacing w:line="276" w:lineRule="auto"/>
        <w:rPr>
          <w:rFonts w:ascii="Calibri" w:eastAsia="Calibri" w:hAnsi="Calibri" w:cs="Calibri"/>
          <w:color w:val="192839"/>
        </w:rPr>
      </w:pPr>
    </w:p>
    <w:p w14:paraId="49400329" w14:textId="23C97F95" w:rsidR="00723F19" w:rsidRDefault="00D77BE9" w:rsidP="00CB18BC">
      <w:pPr>
        <w:pStyle w:val="Style2"/>
      </w:pPr>
      <w:bookmarkStart w:id="14" w:name="_44sinio" w:colFirst="0" w:colLast="0"/>
      <w:bookmarkEnd w:id="14"/>
      <w:r>
        <w:lastRenderedPageBreak/>
        <w:t xml:space="preserve">SWOT Analysis </w:t>
      </w:r>
    </w:p>
    <w:tbl>
      <w:tblPr>
        <w:tblStyle w:val="2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680"/>
        <w:gridCol w:w="4680"/>
      </w:tblGrid>
      <w:tr w:rsidR="00723F19" w14:paraId="1A86619A" w14:textId="77777777" w:rsidTr="00646FA7">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B7D5FE" w:themeFill="accent5" w:themeFillTint="99"/>
            <w:tcMar>
              <w:top w:w="80" w:type="dxa"/>
              <w:left w:w="80" w:type="dxa"/>
              <w:bottom w:w="80" w:type="dxa"/>
              <w:right w:w="80" w:type="dxa"/>
            </w:tcMar>
          </w:tcPr>
          <w:p w14:paraId="1B837F70" w14:textId="77777777" w:rsidR="003E1A3B" w:rsidRDefault="00D77BE9" w:rsidP="003E1A3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Strengths</w:t>
            </w:r>
          </w:p>
          <w:p w14:paraId="109BE692" w14:textId="33CEB1B0" w:rsidR="007942B9" w:rsidRPr="003E1A3B" w:rsidRDefault="003E1A3B" w:rsidP="003E1A3B">
            <w:pPr>
              <w:pStyle w:val="ListParagraph"/>
              <w:widowControl w:val="0"/>
              <w:numPr>
                <w:ilvl w:val="0"/>
                <w:numId w:val="1"/>
              </w:numPr>
              <w:pBdr>
                <w:top w:val="nil"/>
                <w:left w:val="nil"/>
                <w:bottom w:val="nil"/>
                <w:right w:val="nil"/>
                <w:between w:val="nil"/>
              </w:pBdr>
              <w:rPr>
                <w:rFonts w:ascii="Calibri" w:eastAsia="Calibri" w:hAnsi="Calibri" w:cs="Calibri"/>
                <w:b/>
                <w:color w:val="000000"/>
              </w:rPr>
            </w:pPr>
            <w:r w:rsidRPr="003E1A3B">
              <w:rPr>
                <w:rFonts w:asciiTheme="majorHAnsi" w:eastAsia="Arial" w:hAnsiTheme="majorHAnsi" w:cstheme="majorHAnsi"/>
                <w:color w:val="000000"/>
              </w:rPr>
              <w:t>I</w:t>
            </w:r>
            <w:r w:rsidR="007942B9" w:rsidRPr="003E1A3B">
              <w:rPr>
                <w:rFonts w:asciiTheme="majorHAnsi" w:eastAsia="Arial" w:hAnsiTheme="majorHAnsi" w:cstheme="majorHAnsi"/>
                <w:color w:val="000000"/>
              </w:rPr>
              <w:t xml:space="preserve">mproving the efficiency of the HVAC system </w:t>
            </w:r>
          </w:p>
          <w:p w14:paraId="3C5B070B" w14:textId="3D87E16C" w:rsidR="007942B9"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Displays a room temperature on the floor vent device and the on the web app</w:t>
            </w:r>
          </w:p>
          <w:p w14:paraId="20DFB85D" w14:textId="342FDD3D" w:rsidR="003E1A3B"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Affordable</w:t>
            </w:r>
          </w:p>
          <w:p w14:paraId="2B473C36" w14:textId="29C0FCC7" w:rsidR="003E1A3B" w:rsidRPr="003E1A3B"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Intuitive</w:t>
            </w:r>
          </w:p>
          <w:p w14:paraId="4BD69E01" w14:textId="79710C5F" w:rsidR="007942B9" w:rsidRPr="007942B9" w:rsidRDefault="007942B9" w:rsidP="007942B9">
            <w:pPr>
              <w:widowControl w:val="0"/>
              <w:pBdr>
                <w:top w:val="nil"/>
                <w:left w:val="nil"/>
                <w:bottom w:val="nil"/>
                <w:right w:val="nil"/>
                <w:between w:val="nil"/>
              </w:pBdr>
              <w:rPr>
                <w:rFonts w:ascii="Arial" w:eastAsia="Arial" w:hAnsi="Arial" w:cs="Arial"/>
                <w:color w:val="000000"/>
                <w:sz w:val="22"/>
                <w:szCs w:val="22"/>
              </w:rPr>
            </w:pPr>
          </w:p>
        </w:tc>
        <w:tc>
          <w:tcPr>
            <w:tcW w:w="4680" w:type="dxa"/>
            <w:tcBorders>
              <w:top w:val="single" w:sz="8" w:space="0" w:color="000000"/>
              <w:left w:val="single" w:sz="8" w:space="0" w:color="000000"/>
              <w:bottom w:val="single" w:sz="8" w:space="0" w:color="000000"/>
              <w:right w:val="single" w:sz="8" w:space="0" w:color="000000"/>
            </w:tcBorders>
            <w:shd w:val="clear" w:color="auto" w:fill="FCC3C2" w:themeFill="accent3" w:themeFillTint="33"/>
            <w:tcMar>
              <w:top w:w="80" w:type="dxa"/>
              <w:left w:w="80" w:type="dxa"/>
              <w:bottom w:w="80" w:type="dxa"/>
              <w:right w:w="80" w:type="dxa"/>
            </w:tcMar>
          </w:tcPr>
          <w:p w14:paraId="1D9E91F2" w14:textId="77777777" w:rsidR="00723F19" w:rsidRPr="003E1A3B" w:rsidRDefault="00D77BE9" w:rsidP="007942B9">
            <w:pPr>
              <w:widowControl w:val="0"/>
              <w:pBdr>
                <w:top w:val="nil"/>
                <w:left w:val="nil"/>
                <w:bottom w:val="nil"/>
                <w:right w:val="nil"/>
                <w:between w:val="nil"/>
              </w:pBdr>
              <w:rPr>
                <w:rFonts w:ascii="Calibri" w:eastAsia="Calibri" w:hAnsi="Calibri" w:cs="Calibri"/>
                <w:b/>
                <w:color w:val="000000"/>
              </w:rPr>
            </w:pPr>
            <w:r w:rsidRPr="003E1A3B">
              <w:rPr>
                <w:rFonts w:ascii="Calibri" w:eastAsia="Calibri" w:hAnsi="Calibri" w:cs="Calibri"/>
                <w:b/>
                <w:color w:val="000000"/>
              </w:rPr>
              <w:t>Opportunitie</w:t>
            </w:r>
            <w:r w:rsidR="007942B9" w:rsidRPr="003E1A3B">
              <w:rPr>
                <w:rFonts w:ascii="Calibri" w:eastAsia="Calibri" w:hAnsi="Calibri" w:cs="Calibri"/>
                <w:b/>
                <w:color w:val="000000"/>
              </w:rPr>
              <w:t>s</w:t>
            </w:r>
          </w:p>
          <w:p w14:paraId="27B18BD3" w14:textId="77777777"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Save money</w:t>
            </w:r>
          </w:p>
          <w:p w14:paraId="2D9A66CD" w14:textId="77777777"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 xml:space="preserve">Keep rooms in a </w:t>
            </w:r>
            <w:r w:rsidRPr="00646FA7">
              <w:rPr>
                <w:rFonts w:ascii="Calibri" w:eastAsia="Calibri" w:hAnsi="Calibri" w:cs="Calibri"/>
                <w:bCs/>
                <w:color w:val="000000"/>
                <w:shd w:val="clear" w:color="auto" w:fill="FCC3C2" w:themeFill="accent3" w:themeFillTint="33"/>
              </w:rPr>
              <w:t>consistent</w:t>
            </w:r>
            <w:r w:rsidRPr="003E1A3B">
              <w:rPr>
                <w:rFonts w:ascii="Calibri" w:eastAsia="Calibri" w:hAnsi="Calibri" w:cs="Calibri"/>
                <w:bCs/>
                <w:color w:val="000000"/>
              </w:rPr>
              <w:t xml:space="preserve"> moderate temperature </w:t>
            </w:r>
          </w:p>
          <w:p w14:paraId="77F9C1F9" w14:textId="77777777" w:rsid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Incredibly versatile</w:t>
            </w:r>
          </w:p>
          <w:p w14:paraId="66B5FB57" w14:textId="77777777" w:rsid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expensive install </w:t>
            </w:r>
          </w:p>
          <w:p w14:paraId="1883FCCF" w14:textId="6A8AB269"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need to purchase a whole new system </w:t>
            </w:r>
          </w:p>
        </w:tc>
      </w:tr>
      <w:tr w:rsidR="00723F19" w:rsidRPr="003E1A3B" w14:paraId="6ECB14BA" w14:textId="77777777" w:rsidTr="00646FA7">
        <w:trPr>
          <w:trHeight w:val="2067"/>
        </w:trPr>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305B009A" w14:textId="77777777" w:rsidR="00723F19" w:rsidRPr="003E1A3B" w:rsidRDefault="00D77BE9">
            <w:pPr>
              <w:widowControl w:val="0"/>
              <w:pBdr>
                <w:top w:val="nil"/>
                <w:left w:val="nil"/>
                <w:bottom w:val="nil"/>
                <w:right w:val="nil"/>
                <w:between w:val="nil"/>
              </w:pBdr>
              <w:rPr>
                <w:rFonts w:asciiTheme="majorHAnsi" w:eastAsia="Calibri" w:hAnsiTheme="majorHAnsi" w:cstheme="majorHAnsi"/>
                <w:b/>
                <w:color w:val="000000"/>
              </w:rPr>
            </w:pPr>
            <w:r w:rsidRPr="003E1A3B">
              <w:rPr>
                <w:rFonts w:asciiTheme="majorHAnsi" w:eastAsia="Calibri" w:hAnsiTheme="majorHAnsi" w:cstheme="majorHAnsi"/>
                <w:b/>
                <w:color w:val="000000"/>
              </w:rPr>
              <w:t>Weaknesses</w:t>
            </w:r>
          </w:p>
          <w:p w14:paraId="2E32DB81" w14:textId="153BDAB0" w:rsidR="001A3BCF"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More work needed to finalize device</w:t>
            </w:r>
          </w:p>
          <w:p w14:paraId="34415633" w14:textId="7C351C25" w:rsid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An internet connection is necessary to access the web app</w:t>
            </w:r>
          </w:p>
          <w:p w14:paraId="1C85AAD5" w14:textId="7979AB37" w:rsidR="003E1A3B"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Relying on customers updating the device when it is needed to be done </w:t>
            </w:r>
          </w:p>
          <w:p w14:paraId="7038B75E" w14:textId="6757E2EC" w:rsidR="00723F19" w:rsidRPr="003E1A3B" w:rsidRDefault="00723F19">
            <w:pPr>
              <w:widowControl w:val="0"/>
              <w:pBdr>
                <w:top w:val="nil"/>
                <w:left w:val="nil"/>
                <w:bottom w:val="nil"/>
                <w:right w:val="nil"/>
                <w:between w:val="nil"/>
              </w:pBdr>
              <w:rPr>
                <w:rFonts w:asciiTheme="majorHAnsi" w:eastAsia="Arial" w:hAnsiTheme="majorHAnsi" w:cstheme="majorHAnsi"/>
                <w:color w:val="000000"/>
              </w:rPr>
            </w:pPr>
          </w:p>
        </w:tc>
        <w:tc>
          <w:tcPr>
            <w:tcW w:w="468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80" w:type="dxa"/>
              <w:left w:w="80" w:type="dxa"/>
              <w:bottom w:w="80" w:type="dxa"/>
              <w:right w:w="80" w:type="dxa"/>
            </w:tcMar>
          </w:tcPr>
          <w:p w14:paraId="4ADF7720" w14:textId="77777777" w:rsidR="00723F19" w:rsidRPr="003E1A3B" w:rsidRDefault="00D77BE9">
            <w:pPr>
              <w:widowControl w:val="0"/>
              <w:pBdr>
                <w:top w:val="nil"/>
                <w:left w:val="nil"/>
                <w:bottom w:val="nil"/>
                <w:right w:val="nil"/>
                <w:between w:val="nil"/>
              </w:pBdr>
              <w:rPr>
                <w:rFonts w:asciiTheme="majorHAnsi" w:eastAsia="Calibri" w:hAnsiTheme="majorHAnsi" w:cstheme="majorHAnsi"/>
                <w:b/>
                <w:color w:val="000000"/>
              </w:rPr>
            </w:pPr>
            <w:r w:rsidRPr="003E1A3B">
              <w:rPr>
                <w:rFonts w:asciiTheme="majorHAnsi" w:eastAsia="Calibri" w:hAnsiTheme="majorHAnsi" w:cstheme="majorHAnsi"/>
                <w:b/>
                <w:color w:val="000000"/>
              </w:rPr>
              <w:t>Threats</w:t>
            </w:r>
          </w:p>
          <w:p w14:paraId="79E9E8B4" w14:textId="75FA60CD" w:rsidR="001A3BCF"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Threat of copying due to a lack of copyright</w:t>
            </w:r>
          </w:p>
          <w:p w14:paraId="05892993" w14:textId="77777777" w:rsidR="00723F19" w:rsidRDefault="003E1A3B" w:rsidP="003E1A3B">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Our competitors have a larger foothold in the market </w:t>
            </w:r>
          </w:p>
          <w:p w14:paraId="41F1F875" w14:textId="77777777" w:rsidR="003E1A3B" w:rsidRDefault="003E1A3B" w:rsidP="003E1A3B">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Have to compete with </w:t>
            </w:r>
            <w:r w:rsidR="001F631E">
              <w:rPr>
                <w:rFonts w:asciiTheme="majorHAnsi" w:eastAsia="Arial" w:hAnsiTheme="majorHAnsi" w:cstheme="majorHAnsi"/>
                <w:color w:val="000000"/>
              </w:rPr>
              <w:t>HVAC zoning systems</w:t>
            </w:r>
          </w:p>
          <w:p w14:paraId="5F8AE6F4" w14:textId="0CB97609" w:rsidR="001F631E" w:rsidRPr="001F631E" w:rsidRDefault="001F631E" w:rsidP="001F631E">
            <w:pPr>
              <w:widowControl w:val="0"/>
              <w:pBdr>
                <w:top w:val="nil"/>
                <w:left w:val="nil"/>
                <w:bottom w:val="nil"/>
                <w:right w:val="nil"/>
                <w:between w:val="nil"/>
              </w:pBdr>
              <w:rPr>
                <w:rFonts w:asciiTheme="majorHAnsi" w:eastAsia="Arial" w:hAnsiTheme="majorHAnsi" w:cstheme="majorHAnsi"/>
                <w:color w:val="000000"/>
              </w:rPr>
            </w:pPr>
          </w:p>
        </w:tc>
      </w:tr>
    </w:tbl>
    <w:p w14:paraId="7FE70799" w14:textId="77777777" w:rsidR="00723F19" w:rsidRPr="003E1A3B" w:rsidRDefault="00723F19">
      <w:pPr>
        <w:pBdr>
          <w:top w:val="nil"/>
          <w:left w:val="nil"/>
          <w:bottom w:val="nil"/>
          <w:right w:val="nil"/>
          <w:between w:val="nil"/>
        </w:pBdr>
        <w:spacing w:line="276" w:lineRule="auto"/>
        <w:rPr>
          <w:rFonts w:asciiTheme="majorHAnsi" w:eastAsia="Calibri" w:hAnsiTheme="majorHAnsi" w:cstheme="majorHAnsi"/>
          <w:color w:val="192839"/>
        </w:rPr>
      </w:pPr>
    </w:p>
    <w:p w14:paraId="5D1B654D" w14:textId="77777777" w:rsidR="00723F19" w:rsidRDefault="00723F19">
      <w:pPr>
        <w:widowControl w:val="0"/>
        <w:pBdr>
          <w:top w:val="nil"/>
          <w:left w:val="nil"/>
          <w:bottom w:val="nil"/>
          <w:right w:val="nil"/>
          <w:between w:val="nil"/>
        </w:pBdr>
        <w:ind w:left="936" w:hanging="936"/>
        <w:rPr>
          <w:rFonts w:ascii="Calibri" w:eastAsia="Calibri" w:hAnsi="Calibri" w:cs="Calibri"/>
          <w:color w:val="192839"/>
        </w:rPr>
      </w:pPr>
    </w:p>
    <w:p w14:paraId="7F0A2A63" w14:textId="77777777" w:rsidR="00723F19" w:rsidRDefault="00D77BE9">
      <w:pPr>
        <w:pStyle w:val="Heading2"/>
        <w:jc w:val="both"/>
      </w:pPr>
      <w:bookmarkStart w:id="15" w:name="_2jxsxqh" w:colFirst="0" w:colLast="0"/>
      <w:bookmarkEnd w:id="15"/>
      <w:r>
        <w:br w:type="page"/>
      </w:r>
    </w:p>
    <w:p w14:paraId="51387E03" w14:textId="77777777" w:rsidR="008C0ACF" w:rsidRDefault="008C0ACF" w:rsidP="001F631E">
      <w:pPr>
        <w:pStyle w:val="Style2"/>
        <w:sectPr w:rsidR="008C0ACF" w:rsidSect="006E0318">
          <w:pgSz w:w="12240" w:h="15840"/>
          <w:pgMar w:top="1440" w:right="1440" w:bottom="1440" w:left="1440" w:header="1440" w:footer="720" w:gutter="0"/>
          <w:cols w:space="720"/>
          <w:docGrid w:linePitch="326"/>
        </w:sectPr>
      </w:pPr>
    </w:p>
    <w:p w14:paraId="4EF21DCD" w14:textId="4E0281C0" w:rsidR="00723F19" w:rsidRDefault="00D77BE9" w:rsidP="001F631E">
      <w:pPr>
        <w:pStyle w:val="Style2"/>
      </w:pPr>
      <w:r>
        <w:lastRenderedPageBreak/>
        <w:t>Competition</w:t>
      </w:r>
    </w:p>
    <w:p w14:paraId="396E1A90" w14:textId="77777777" w:rsidR="00723F19" w:rsidRDefault="00D77BE9" w:rsidP="001E0CAA">
      <w:pPr>
        <w:pStyle w:val="Style2"/>
      </w:pPr>
      <w:bookmarkStart w:id="16" w:name="_z337ya" w:colFirst="0" w:colLast="0"/>
      <w:bookmarkEnd w:id="16"/>
      <w:r>
        <w:t>Direct and Indirect Competition</w:t>
      </w:r>
    </w:p>
    <w:tbl>
      <w:tblPr>
        <w:tblStyle w:val="20"/>
        <w:tblW w:w="133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464"/>
        <w:gridCol w:w="4464"/>
        <w:gridCol w:w="4464"/>
      </w:tblGrid>
      <w:tr w:rsidR="00723F19" w14:paraId="1FED6153" w14:textId="77777777" w:rsidTr="008C0ACF">
        <w:trPr>
          <w:trHeight w:val="267"/>
        </w:trPr>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FFDDF07" w14:textId="684DBCD9" w:rsidR="00723F19" w:rsidRPr="007F5EE4"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Sustainable Vents</w:t>
            </w:r>
          </w:p>
        </w:tc>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961EBC7" w14:textId="606B4D12" w:rsidR="00723F19" w:rsidRPr="001F631E" w:rsidRDefault="001F631E">
            <w:pPr>
              <w:widowControl w:val="0"/>
              <w:pBdr>
                <w:top w:val="nil"/>
                <w:left w:val="nil"/>
                <w:bottom w:val="nil"/>
                <w:right w:val="nil"/>
                <w:between w:val="nil"/>
              </w:pBdr>
              <w:jc w:val="center"/>
              <w:rPr>
                <w:rFonts w:asciiTheme="majorHAnsi" w:eastAsia="Arial" w:hAnsiTheme="majorHAnsi" w:cstheme="majorHAnsi"/>
                <w:b/>
                <w:bCs/>
                <w:color w:val="000000" w:themeColor="text1"/>
              </w:rPr>
            </w:pPr>
            <w:r>
              <w:rPr>
                <w:rFonts w:asciiTheme="majorHAnsi" w:eastAsia="Arial" w:hAnsiTheme="majorHAnsi" w:cstheme="majorHAnsi"/>
                <w:b/>
                <w:bCs/>
                <w:color w:val="000000" w:themeColor="text1"/>
              </w:rPr>
              <w:t>Direct Competitor</w:t>
            </w:r>
          </w:p>
        </w:tc>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C9F2223" w14:textId="3A6AD563" w:rsidR="00723F19" w:rsidRPr="00A860B1" w:rsidRDefault="001F631E">
            <w:pPr>
              <w:widowControl w:val="0"/>
              <w:pBdr>
                <w:top w:val="nil"/>
                <w:left w:val="nil"/>
                <w:bottom w:val="nil"/>
                <w:right w:val="nil"/>
                <w:between w:val="nil"/>
              </w:pBdr>
              <w:jc w:val="center"/>
              <w:rPr>
                <w:rFonts w:ascii="Arial" w:eastAsia="Arial" w:hAnsi="Arial" w:cs="Arial"/>
                <w:color w:val="000000" w:themeColor="text1"/>
                <w:sz w:val="22"/>
                <w:szCs w:val="22"/>
              </w:rPr>
            </w:pPr>
            <w:r>
              <w:rPr>
                <w:rFonts w:ascii="Calibri" w:eastAsia="Calibri" w:hAnsi="Calibri" w:cs="Calibri"/>
                <w:b/>
                <w:color w:val="000000" w:themeColor="text1"/>
              </w:rPr>
              <w:t>Indirect Competitor</w:t>
            </w:r>
          </w:p>
        </w:tc>
      </w:tr>
      <w:tr w:rsidR="00723F19" w14:paraId="2E8757A1" w14:textId="77777777" w:rsidTr="008C0ACF">
        <w:trPr>
          <w:trHeight w:val="567"/>
        </w:trPr>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BB6100" w14:textId="78C241BA" w:rsidR="001F631E" w:rsidRPr="001F631E" w:rsidRDefault="001F631E" w:rsidP="001F631E">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Devices with Web App access, and upkeep services</w:t>
            </w:r>
          </w:p>
        </w:tc>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853183" w14:textId="6A2C0D16" w:rsidR="00723F19"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xml:space="preserve">Arzel Zoning Systems </w:t>
            </w:r>
          </w:p>
        </w:tc>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C959D1" w14:textId="6090659D" w:rsidR="00723F19"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Daikin</w:t>
            </w:r>
          </w:p>
        </w:tc>
      </w:tr>
    </w:tbl>
    <w:p w14:paraId="193997E1" w14:textId="77777777" w:rsidR="00723F19" w:rsidRDefault="00723F19">
      <w:pPr>
        <w:pBdr>
          <w:top w:val="nil"/>
          <w:left w:val="nil"/>
          <w:bottom w:val="nil"/>
          <w:right w:val="nil"/>
          <w:between w:val="nil"/>
        </w:pBdr>
        <w:spacing w:line="276" w:lineRule="auto"/>
        <w:rPr>
          <w:rFonts w:ascii="Arial" w:eastAsia="Arial" w:hAnsi="Arial" w:cs="Arial"/>
          <w:color w:val="000000"/>
        </w:rPr>
      </w:pPr>
    </w:p>
    <w:p w14:paraId="45556D23" w14:textId="77777777" w:rsidR="00723F19" w:rsidRDefault="00D77BE9" w:rsidP="001E0CAA">
      <w:pPr>
        <w:pStyle w:val="Style2"/>
      </w:pPr>
      <w:bookmarkStart w:id="17" w:name="_3j2qqm3" w:colFirst="0" w:colLast="0"/>
      <w:bookmarkEnd w:id="17"/>
      <w:r>
        <w:t>Competitive Analysis</w:t>
      </w:r>
    </w:p>
    <w:tbl>
      <w:tblPr>
        <w:tblStyle w:val="19"/>
        <w:tblW w:w="133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45"/>
        <w:gridCol w:w="2880"/>
        <w:gridCol w:w="2880"/>
        <w:gridCol w:w="2880"/>
        <w:gridCol w:w="2880"/>
      </w:tblGrid>
      <w:tr w:rsidR="008C0ACF" w14:paraId="7EF9B0BE" w14:textId="77777777" w:rsidTr="008C0ACF">
        <w:trPr>
          <w:trHeight w:val="267"/>
        </w:trPr>
        <w:tc>
          <w:tcPr>
            <w:tcW w:w="1845"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9489ED2" w14:textId="77777777" w:rsidR="00723F19" w:rsidRDefault="00723F19"/>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201C696"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Strength</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92C62B3"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Weakness</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6D350C2"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Opportunity</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3CDF340"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Threat</w:t>
            </w:r>
          </w:p>
        </w:tc>
      </w:tr>
      <w:tr w:rsidR="00723F19" w14:paraId="2E59D715" w14:textId="77777777" w:rsidTr="00646FA7">
        <w:trPr>
          <w:trHeight w:val="4445"/>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E68B3" w14:textId="5EB0FEBB" w:rsidR="00723F19" w:rsidRPr="007F5EE4" w:rsidRDefault="001F631E">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t>Sustainable Vents</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D7216F" w14:textId="77777777" w:rsidR="001F631E" w:rsidRPr="003E1A3B" w:rsidRDefault="001F631E" w:rsidP="001F631E">
            <w:pPr>
              <w:pStyle w:val="ListParagraph"/>
              <w:widowControl w:val="0"/>
              <w:numPr>
                <w:ilvl w:val="0"/>
                <w:numId w:val="1"/>
              </w:numPr>
              <w:pBdr>
                <w:top w:val="nil"/>
                <w:left w:val="nil"/>
                <w:bottom w:val="nil"/>
                <w:right w:val="nil"/>
                <w:between w:val="nil"/>
              </w:pBdr>
              <w:rPr>
                <w:rFonts w:ascii="Calibri" w:eastAsia="Calibri" w:hAnsi="Calibri" w:cs="Calibri"/>
                <w:b/>
                <w:color w:val="000000"/>
              </w:rPr>
            </w:pPr>
            <w:r w:rsidRPr="003E1A3B">
              <w:rPr>
                <w:rFonts w:asciiTheme="majorHAnsi" w:eastAsia="Arial" w:hAnsiTheme="majorHAnsi" w:cstheme="majorHAnsi"/>
                <w:color w:val="000000"/>
              </w:rPr>
              <w:t xml:space="preserve">Improving the efficiency of the HVAC system </w:t>
            </w:r>
          </w:p>
          <w:p w14:paraId="232A7FD5" w14:textId="77777777" w:rsid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Displays a room temperature on the floor vent device and the on the web app</w:t>
            </w:r>
          </w:p>
          <w:p w14:paraId="3076E66C" w14:textId="77777777" w:rsid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Affordable</w:t>
            </w:r>
          </w:p>
          <w:p w14:paraId="7A0388A5" w14:textId="2BEDC765" w:rsidR="00723F19" w:rsidRP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Intuitive</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87979B" w14:textId="77777777" w:rsidR="008C0ACF" w:rsidRPr="003E1A3B"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More work needed to finalize device</w:t>
            </w:r>
          </w:p>
          <w:p w14:paraId="4FCFFBBC" w14:textId="77777777" w:rsidR="008C0ACF"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An internet connection is necessary to access the web app</w:t>
            </w:r>
          </w:p>
          <w:p w14:paraId="749E182D" w14:textId="39199A42" w:rsidR="00723F19" w:rsidRPr="008C0ACF"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Relying on customers updating the device when it is needed to be done </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8E73D9"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Save money</w:t>
            </w:r>
          </w:p>
          <w:p w14:paraId="06FF0FDF"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 xml:space="preserve">Keep rooms in a consistent moderate temperature </w:t>
            </w:r>
          </w:p>
          <w:p w14:paraId="02108ECB" w14:textId="77777777" w:rsidR="001F631E"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Incredibly versatile</w:t>
            </w:r>
          </w:p>
          <w:p w14:paraId="5042BEBD" w14:textId="77777777" w:rsidR="001F631E"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expensive install </w:t>
            </w:r>
          </w:p>
          <w:p w14:paraId="70126876" w14:textId="2B9C2CF5" w:rsidR="00723F19" w:rsidRPr="001F631E" w:rsidRDefault="001F631E" w:rsidP="001F631E">
            <w:pPr>
              <w:pStyle w:val="ListParagraph"/>
              <w:widowControl w:val="0"/>
              <w:numPr>
                <w:ilvl w:val="0"/>
                <w:numId w:val="4"/>
              </w:numPr>
              <w:pBdr>
                <w:top w:val="nil"/>
                <w:left w:val="nil"/>
                <w:bottom w:val="nil"/>
                <w:right w:val="nil"/>
                <w:between w:val="nil"/>
              </w:pBdr>
              <w:rPr>
                <w:rFonts w:ascii="Arial" w:eastAsia="Arial" w:hAnsi="Arial" w:cs="Arial"/>
                <w:color w:val="000000"/>
                <w:sz w:val="22"/>
                <w:szCs w:val="22"/>
              </w:rPr>
            </w:pPr>
            <w:r w:rsidRPr="001F631E">
              <w:rPr>
                <w:rFonts w:ascii="Calibri" w:eastAsia="Calibri" w:hAnsi="Calibri" w:cs="Calibri"/>
                <w:bCs/>
                <w:color w:val="000000"/>
              </w:rPr>
              <w:t>No need to purchase a whole new system</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1E3EB6"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Threat of copying due to a lack of copyright</w:t>
            </w:r>
          </w:p>
          <w:p w14:paraId="7558C5F3" w14:textId="77777777" w:rsidR="001F631E"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Our competitors have a larger foothold in the market </w:t>
            </w:r>
          </w:p>
          <w:p w14:paraId="0D3E6949" w14:textId="62EB6FE8" w:rsidR="00723F19" w:rsidRPr="001F631E"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Have to compete with HVAC zoning systems</w:t>
            </w:r>
          </w:p>
        </w:tc>
      </w:tr>
      <w:tr w:rsidR="00660847" w14:paraId="29A1D622" w14:textId="77777777" w:rsidTr="008C0ACF">
        <w:trPr>
          <w:trHeight w:val="5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9D17FF" w14:textId="25A345F4" w:rsidR="00660847" w:rsidRPr="007F5EE4" w:rsidRDefault="00660847" w:rsidP="00660847">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lastRenderedPageBreak/>
              <w:t xml:space="preserve">Arzel Zoning Systems </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254C15" w14:textId="7777777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Sustainable development</w:t>
            </w:r>
          </w:p>
          <w:p w14:paraId="22E49913" w14:textId="64124A2F"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 xml:space="preserve">Number of </w:t>
            </w:r>
            <w:r w:rsidR="00F92683" w:rsidRPr="007B39DA">
              <w:rPr>
                <w:rFonts w:asciiTheme="majorHAnsi" w:hAnsiTheme="majorHAnsi" w:cstheme="majorHAnsi"/>
              </w:rPr>
              <w:t>acquisitions</w:t>
            </w:r>
          </w:p>
          <w:p w14:paraId="7877FE74" w14:textId="4121AB8C" w:rsidR="00660847" w:rsidRPr="00660847"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Frequent quality inspection</w:t>
            </w:r>
          </w:p>
          <w:p w14:paraId="70AE6388" w14:textId="4FA7F04E" w:rsidR="00660847" w:rsidRPr="00660847"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Strong brand network</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49EAC8"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High prices</w:t>
            </w:r>
          </w:p>
          <w:p w14:paraId="42C0B5B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Marketing not up to the mark</w:t>
            </w:r>
          </w:p>
          <w:p w14:paraId="760772F5"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Zero presence in other segments</w:t>
            </w:r>
          </w:p>
          <w:p w14:paraId="16D2268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Lack of differentiation</w:t>
            </w:r>
          </w:p>
          <w:p w14:paraId="6D2D46B3" w14:textId="171CD6E5" w:rsidR="00660847" w:rsidRDefault="00660847" w:rsidP="00660847">
            <w:pPr>
              <w:pStyle w:val="ListParagraph"/>
              <w:numPr>
                <w:ilvl w:val="0"/>
                <w:numId w:val="4"/>
              </w:numPr>
            </w:pPr>
            <w:r w:rsidRPr="007B39DA">
              <w:rPr>
                <w:rFonts w:asciiTheme="majorHAnsi" w:hAnsiTheme="majorHAnsi" w:cstheme="majorHAnsi"/>
              </w:rPr>
              <w:t>Dependency</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F25A3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Technological advancement</w:t>
            </w:r>
          </w:p>
          <w:p w14:paraId="167B2847" w14:textId="3236830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 xml:space="preserve">Increase the </w:t>
            </w:r>
            <w:r w:rsidR="00F92683" w:rsidRPr="007B39DA">
              <w:rPr>
                <w:rFonts w:asciiTheme="majorHAnsi" w:hAnsiTheme="majorHAnsi" w:cstheme="majorHAnsi"/>
              </w:rPr>
              <w:t>depth</w:t>
            </w:r>
            <w:r w:rsidRPr="007B39DA">
              <w:rPr>
                <w:rFonts w:asciiTheme="majorHAnsi" w:hAnsiTheme="majorHAnsi" w:cstheme="majorHAnsi"/>
              </w:rPr>
              <w:t xml:space="preserve"> of product portfolio </w:t>
            </w:r>
          </w:p>
          <w:p w14:paraId="540FF6F8" w14:textId="77777777" w:rsidR="006868AF" w:rsidRDefault="00660847" w:rsidP="006868AF">
            <w:pPr>
              <w:pStyle w:val="ListParagraph"/>
              <w:numPr>
                <w:ilvl w:val="0"/>
                <w:numId w:val="4"/>
              </w:numPr>
              <w:rPr>
                <w:rFonts w:asciiTheme="majorHAnsi" w:hAnsiTheme="majorHAnsi" w:cstheme="majorHAnsi"/>
              </w:rPr>
            </w:pPr>
            <w:r w:rsidRPr="007B39DA">
              <w:rPr>
                <w:rFonts w:asciiTheme="majorHAnsi" w:hAnsiTheme="majorHAnsi" w:cstheme="majorHAnsi"/>
              </w:rPr>
              <w:t>Emerging markets</w:t>
            </w:r>
          </w:p>
          <w:p w14:paraId="7CFE2940" w14:textId="3F7A5B5E" w:rsidR="00660847" w:rsidRPr="006868AF" w:rsidRDefault="00660847" w:rsidP="006868AF">
            <w:pPr>
              <w:pStyle w:val="ListParagraph"/>
              <w:numPr>
                <w:ilvl w:val="0"/>
                <w:numId w:val="4"/>
              </w:numPr>
              <w:rPr>
                <w:rFonts w:asciiTheme="majorHAnsi" w:hAnsiTheme="majorHAnsi" w:cstheme="majorHAnsi"/>
              </w:rPr>
            </w:pPr>
            <w:r w:rsidRPr="006868AF">
              <w:rPr>
                <w:rFonts w:asciiTheme="majorHAnsi" w:hAnsiTheme="majorHAnsi" w:cstheme="majorHAnsi"/>
              </w:rPr>
              <w:t>Skilled labor</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CA765F"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Mature markets</w:t>
            </w:r>
          </w:p>
          <w:p w14:paraId="322BFD88"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Intense competition</w:t>
            </w:r>
          </w:p>
          <w:p w14:paraId="5CAA127C"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Dropping margins</w:t>
            </w:r>
          </w:p>
          <w:p w14:paraId="03941536" w14:textId="65D0997F" w:rsidR="00660847" w:rsidRPr="007B39DA" w:rsidRDefault="00F92683" w:rsidP="00660847">
            <w:pPr>
              <w:pStyle w:val="ListParagraph"/>
              <w:numPr>
                <w:ilvl w:val="0"/>
                <w:numId w:val="4"/>
              </w:numPr>
              <w:rPr>
                <w:rFonts w:asciiTheme="majorHAnsi" w:hAnsiTheme="majorHAnsi" w:cstheme="majorHAnsi"/>
              </w:rPr>
            </w:pPr>
            <w:r w:rsidRPr="007B39DA">
              <w:rPr>
                <w:rFonts w:asciiTheme="majorHAnsi" w:hAnsiTheme="majorHAnsi" w:cstheme="majorHAnsi"/>
              </w:rPr>
              <w:t>Shortage</w:t>
            </w:r>
            <w:r w:rsidR="00660847" w:rsidRPr="007B39DA">
              <w:rPr>
                <w:rFonts w:asciiTheme="majorHAnsi" w:hAnsiTheme="majorHAnsi" w:cstheme="majorHAnsi"/>
              </w:rPr>
              <w:t xml:space="preserve"> of skilled human resources</w:t>
            </w:r>
          </w:p>
          <w:p w14:paraId="3D816F91" w14:textId="62FE7D40" w:rsidR="00660847" w:rsidRDefault="00660847" w:rsidP="00660847">
            <w:pPr>
              <w:pStyle w:val="ListParagraph"/>
              <w:numPr>
                <w:ilvl w:val="0"/>
                <w:numId w:val="4"/>
              </w:numPr>
            </w:pPr>
            <w:r w:rsidRPr="007B39DA">
              <w:rPr>
                <w:rFonts w:asciiTheme="majorHAnsi" w:hAnsiTheme="majorHAnsi" w:cstheme="majorHAnsi"/>
              </w:rPr>
              <w:t>Saturation in urban markets and stagnation in rural markets</w:t>
            </w:r>
          </w:p>
        </w:tc>
      </w:tr>
      <w:tr w:rsidR="00660847" w14:paraId="3583C04E" w14:textId="77777777" w:rsidTr="008C0ACF">
        <w:trPr>
          <w:trHeight w:val="5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A0A2A1" w14:textId="38AFBAE2" w:rsidR="00660847" w:rsidRPr="007F5EE4" w:rsidRDefault="00660847" w:rsidP="00660847">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t>Daikin</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03DB03" w14:textId="135A166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Sustainable development</w:t>
            </w:r>
          </w:p>
          <w:p w14:paraId="01F5E1C7" w14:textId="132222BC"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 xml:space="preserve">Number of </w:t>
            </w:r>
            <w:r w:rsidR="00F92683" w:rsidRPr="007B39DA">
              <w:rPr>
                <w:rFonts w:asciiTheme="majorHAnsi" w:hAnsiTheme="majorHAnsi" w:cstheme="majorHAnsi"/>
              </w:rPr>
              <w:t>acquisitions</w:t>
            </w:r>
          </w:p>
          <w:p w14:paraId="50E3411F" w14:textId="396B07D9"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Frequent quality inspection</w:t>
            </w:r>
          </w:p>
          <w:p w14:paraId="39461416" w14:textId="7777777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Innovations</w:t>
            </w:r>
          </w:p>
          <w:p w14:paraId="507D67F5" w14:textId="09A3B355"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Future expansions</w:t>
            </w:r>
          </w:p>
          <w:p w14:paraId="760A0548" w14:textId="32A3FB5F"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Strong brand network</w:t>
            </w:r>
          </w:p>
          <w:p w14:paraId="6D8BD0E1" w14:textId="0F4A7622"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Huge manpower force</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AED88D"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High prices</w:t>
            </w:r>
          </w:p>
          <w:p w14:paraId="6DB672C2"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Marketing not up to the mark</w:t>
            </w:r>
          </w:p>
          <w:p w14:paraId="0B5D7F01"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Zero presence in other segments</w:t>
            </w:r>
          </w:p>
          <w:p w14:paraId="1CDE0D0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Lack of differentiation</w:t>
            </w:r>
          </w:p>
          <w:p w14:paraId="27D93223" w14:textId="0DA679D9"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Dependency</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8A43A1"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Technological advancement</w:t>
            </w:r>
          </w:p>
          <w:p w14:paraId="5747B1EE" w14:textId="20F01382"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 xml:space="preserve">Increase the </w:t>
            </w:r>
            <w:r w:rsidR="00F92683" w:rsidRPr="007B39DA">
              <w:rPr>
                <w:rFonts w:asciiTheme="majorHAnsi" w:hAnsiTheme="majorHAnsi" w:cstheme="majorHAnsi"/>
              </w:rPr>
              <w:t>depth</w:t>
            </w:r>
            <w:r w:rsidRPr="007B39DA">
              <w:rPr>
                <w:rFonts w:asciiTheme="majorHAnsi" w:hAnsiTheme="majorHAnsi" w:cstheme="majorHAnsi"/>
              </w:rPr>
              <w:t xml:space="preserve"> of product portfolio </w:t>
            </w:r>
          </w:p>
          <w:p w14:paraId="5EEAAC2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Emerging markets</w:t>
            </w:r>
          </w:p>
          <w:p w14:paraId="450BE22D"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Introducing small appliances</w:t>
            </w:r>
          </w:p>
          <w:p w14:paraId="52653FDB" w14:textId="763F28D6"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Skilled labor</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40404C"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Mature markets</w:t>
            </w:r>
          </w:p>
          <w:p w14:paraId="02C3052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Intense competition</w:t>
            </w:r>
          </w:p>
          <w:p w14:paraId="17CC89A2"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Dropping margins</w:t>
            </w:r>
          </w:p>
          <w:p w14:paraId="10F8C87B" w14:textId="5FA73FC3" w:rsidR="00660847" w:rsidRPr="007B39DA" w:rsidRDefault="00F92683" w:rsidP="00660847">
            <w:pPr>
              <w:pStyle w:val="ListParagraph"/>
              <w:numPr>
                <w:ilvl w:val="0"/>
                <w:numId w:val="4"/>
              </w:numPr>
              <w:rPr>
                <w:rFonts w:asciiTheme="majorHAnsi" w:hAnsiTheme="majorHAnsi" w:cstheme="majorHAnsi"/>
              </w:rPr>
            </w:pPr>
            <w:r w:rsidRPr="007B39DA">
              <w:rPr>
                <w:rFonts w:asciiTheme="majorHAnsi" w:hAnsiTheme="majorHAnsi" w:cstheme="majorHAnsi"/>
              </w:rPr>
              <w:t>Shortage</w:t>
            </w:r>
            <w:r w:rsidR="00660847" w:rsidRPr="007B39DA">
              <w:rPr>
                <w:rFonts w:asciiTheme="majorHAnsi" w:hAnsiTheme="majorHAnsi" w:cstheme="majorHAnsi"/>
              </w:rPr>
              <w:t xml:space="preserve"> of skilled human resources</w:t>
            </w:r>
          </w:p>
          <w:p w14:paraId="114F97EB" w14:textId="1766A8B8"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Saturation in urban markets and stagnation in rural markets</w:t>
            </w:r>
          </w:p>
        </w:tc>
      </w:tr>
    </w:tbl>
    <w:p w14:paraId="660CB65A" w14:textId="77777777" w:rsidR="008C0ACF" w:rsidRDefault="008C0ACF">
      <w:pPr>
        <w:pBdr>
          <w:top w:val="nil"/>
          <w:left w:val="nil"/>
          <w:bottom w:val="nil"/>
          <w:right w:val="nil"/>
          <w:between w:val="nil"/>
        </w:pBdr>
        <w:spacing w:line="276" w:lineRule="auto"/>
        <w:rPr>
          <w:rFonts w:ascii="Calibri" w:eastAsia="Calibri" w:hAnsi="Calibri" w:cs="Calibri"/>
          <w:color w:val="192839"/>
          <w:sz w:val="22"/>
          <w:szCs w:val="22"/>
        </w:rPr>
        <w:sectPr w:rsidR="008C0ACF" w:rsidSect="008C0ACF">
          <w:pgSz w:w="15840" w:h="12240" w:orient="landscape"/>
          <w:pgMar w:top="1440" w:right="1440" w:bottom="1440" w:left="1440" w:header="1440" w:footer="720" w:gutter="0"/>
          <w:cols w:space="720"/>
          <w:docGrid w:linePitch="326"/>
        </w:sectPr>
      </w:pPr>
      <w:bookmarkStart w:id="18" w:name="_1y810tw" w:colFirst="0" w:colLast="0"/>
      <w:bookmarkEnd w:id="18"/>
    </w:p>
    <w:p w14:paraId="182F1F03" w14:textId="5F4916B8" w:rsidR="00723F19" w:rsidRDefault="00D77BE9" w:rsidP="00A860B1">
      <w:pPr>
        <w:pStyle w:val="Style1"/>
      </w:pPr>
      <w:r>
        <w:lastRenderedPageBreak/>
        <w:t>Marketing Plan</w:t>
      </w:r>
    </w:p>
    <w:tbl>
      <w:tblPr>
        <w:tblStyle w:val="18"/>
        <w:tblW w:w="837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370"/>
      </w:tblGrid>
      <w:tr w:rsidR="00723F19" w:rsidRPr="002C7E64" w14:paraId="496FDCDB" w14:textId="77777777" w:rsidTr="00AE327A">
        <w:trPr>
          <w:trHeight w:val="267"/>
        </w:trPr>
        <w:tc>
          <w:tcPr>
            <w:tcW w:w="837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2C562E5" w14:textId="31FAE3E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 xml:space="preserve">Content Marketing </w:t>
            </w:r>
          </w:p>
        </w:tc>
      </w:tr>
      <w:tr w:rsidR="00723F19" w:rsidRPr="002C7E64" w14:paraId="277CB163" w14:textId="77777777">
        <w:trPr>
          <w:trHeight w:val="267"/>
        </w:trPr>
        <w:tc>
          <w:tcPr>
            <w:tcW w:w="8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78AC73" w14:textId="0B946AD9" w:rsidR="00723F19" w:rsidRPr="002C7E64" w:rsidRDefault="00465472">
            <w:pPr>
              <w:pBdr>
                <w:top w:val="nil"/>
                <w:left w:val="nil"/>
                <w:bottom w:val="nil"/>
                <w:right w:val="nil"/>
                <w:between w:val="nil"/>
              </w:pBdr>
              <w:spacing w:line="276" w:lineRule="auto"/>
              <w:jc w:val="both"/>
              <w:rPr>
                <w:rFonts w:ascii="Arial" w:eastAsia="Arial" w:hAnsi="Arial" w:cs="Arial"/>
                <w:color w:val="000000"/>
                <w:sz w:val="22"/>
                <w:szCs w:val="22"/>
              </w:rPr>
            </w:pPr>
            <w:r w:rsidRPr="007F5EE4">
              <w:rPr>
                <w:rFonts w:ascii="Calibri" w:eastAsia="Calibri" w:hAnsi="Calibri" w:cs="Calibri"/>
                <w:color w:val="000000"/>
              </w:rPr>
              <w:t xml:space="preserve">By utilizing </w:t>
            </w:r>
            <w:r w:rsidR="0036366B" w:rsidRPr="007F5EE4">
              <w:rPr>
                <w:rFonts w:ascii="Calibri" w:eastAsia="Calibri" w:hAnsi="Calibri" w:cs="Calibri"/>
                <w:color w:val="000000"/>
              </w:rPr>
              <w:t>infographics</w:t>
            </w:r>
            <w:r w:rsidRPr="007F5EE4">
              <w:rPr>
                <w:rFonts w:ascii="Calibri" w:eastAsia="Calibri" w:hAnsi="Calibri" w:cs="Calibri"/>
                <w:color w:val="000000"/>
              </w:rPr>
              <w:t xml:space="preserve">, case studies, and user-generated content on social media, through social media marketing, and drawing the customers with Pay-Per-Click, through Google advertising marketing, we will create a sustainable marketing base. We intend to keep a content calendar and create buyer personas. These paired with the social media marketing and Google advertising marketing will allow us to fixate on our strengths and maintain a balance and foundation for our overall marketing strategy. </w:t>
            </w:r>
          </w:p>
        </w:tc>
      </w:tr>
    </w:tbl>
    <w:p w14:paraId="2DA5E992"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7"/>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48C55704"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50FE59BC" w14:textId="6CB8B2BC"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Social Media Marketing</w:t>
            </w:r>
          </w:p>
        </w:tc>
      </w:tr>
      <w:tr w:rsidR="00723F19" w:rsidRPr="002C7E64" w14:paraId="2A0E325F"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A80680" w14:textId="171897B3" w:rsidR="00723F19" w:rsidRPr="007F5EE4" w:rsidRDefault="00BA4BE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To promote the content created with content </w:t>
            </w:r>
            <w:r w:rsidR="009647CA" w:rsidRPr="007F5EE4">
              <w:rPr>
                <w:rFonts w:ascii="Calibri" w:eastAsia="Calibri" w:hAnsi="Calibri" w:cs="Calibri"/>
                <w:color w:val="000000"/>
              </w:rPr>
              <w:t>marketing</w:t>
            </w:r>
            <w:r w:rsidRPr="007F5EE4">
              <w:rPr>
                <w:rFonts w:ascii="Calibri" w:eastAsia="Calibri" w:hAnsi="Calibri" w:cs="Calibri"/>
                <w:color w:val="000000"/>
              </w:rPr>
              <w:t xml:space="preserve">, we would utilize social media marketing on a variety of social media platforms including Instagram, Tik Tok, Twitter, and LinkedIn. We would strengthen this by </w:t>
            </w:r>
            <w:r w:rsidR="009647CA" w:rsidRPr="007F5EE4">
              <w:rPr>
                <w:rFonts w:ascii="Calibri" w:eastAsia="Calibri" w:hAnsi="Calibri" w:cs="Calibri"/>
                <w:color w:val="000000"/>
              </w:rPr>
              <w:t xml:space="preserve">utilizing Google advertising, but we would use this as our foundational marketing strategy in conjunction with content marketing. We would also keep a calendar for furthered organization. Search engine optimization would also help promote this. </w:t>
            </w:r>
          </w:p>
        </w:tc>
      </w:tr>
    </w:tbl>
    <w:p w14:paraId="7DAF2021"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6"/>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71D0A88D"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427085FA" w14:textId="5558BD7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Search Engine Optimization</w:t>
            </w:r>
          </w:p>
        </w:tc>
      </w:tr>
      <w:tr w:rsidR="00723F19" w:rsidRPr="002C7E64" w14:paraId="45624DA8"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CDF162A" w14:textId="6586EC0E" w:rsidR="00723F19" w:rsidRPr="007F5EE4" w:rsidRDefault="009647CA">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To help promote and grow our foundational content and social media marketing strategies, we would utilize search engine optimization. </w:t>
            </w:r>
            <w:r w:rsidR="0036366B" w:rsidRPr="007F5EE4">
              <w:rPr>
                <w:rFonts w:ascii="Calibri" w:eastAsia="Calibri" w:hAnsi="Calibri" w:cs="Calibri"/>
                <w:color w:val="000000"/>
              </w:rPr>
              <w:t xml:space="preserve">We will have to do quite a bit of keyword research and how to best utilize this strategy as it can get in depth very quickly. We will most likely not be able to use this right away due to the sheer amount of research needed to use it properly, but we do want to focus on using it as a main support beam for our foundation. </w:t>
            </w:r>
          </w:p>
        </w:tc>
      </w:tr>
    </w:tbl>
    <w:p w14:paraId="6749FE5F" w14:textId="6B45A67A" w:rsidR="00646FA7" w:rsidRDefault="00646FA7">
      <w:pPr>
        <w:pBdr>
          <w:top w:val="nil"/>
          <w:left w:val="nil"/>
          <w:bottom w:val="nil"/>
          <w:right w:val="nil"/>
          <w:between w:val="nil"/>
        </w:pBdr>
        <w:spacing w:line="276" w:lineRule="auto"/>
        <w:jc w:val="both"/>
        <w:rPr>
          <w:rFonts w:ascii="Calibri" w:eastAsia="Calibri" w:hAnsi="Calibri" w:cs="Calibri"/>
          <w:color w:val="192839"/>
          <w:sz w:val="22"/>
          <w:szCs w:val="22"/>
        </w:rPr>
      </w:pPr>
    </w:p>
    <w:p w14:paraId="6A107BC5" w14:textId="77777777" w:rsidR="00646FA7" w:rsidRDefault="00646FA7">
      <w:pPr>
        <w:rPr>
          <w:rFonts w:ascii="Calibri" w:eastAsia="Calibri" w:hAnsi="Calibri" w:cs="Calibri"/>
          <w:color w:val="192839"/>
          <w:sz w:val="22"/>
          <w:szCs w:val="22"/>
        </w:rPr>
      </w:pPr>
      <w:r>
        <w:rPr>
          <w:rFonts w:ascii="Calibri" w:eastAsia="Calibri" w:hAnsi="Calibri" w:cs="Calibri"/>
          <w:color w:val="192839"/>
          <w:sz w:val="22"/>
          <w:szCs w:val="22"/>
        </w:rPr>
        <w:br w:type="page"/>
      </w:r>
    </w:p>
    <w:p w14:paraId="46880571"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5"/>
        <w:tblW w:w="84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60"/>
      </w:tblGrid>
      <w:tr w:rsidR="00723F19" w:rsidRPr="002C7E64" w14:paraId="35B6D027" w14:textId="77777777" w:rsidTr="00AE327A">
        <w:trPr>
          <w:trHeight w:val="267"/>
        </w:trPr>
        <w:tc>
          <w:tcPr>
            <w:tcW w:w="846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1CB06246" w14:textId="74562D8F"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Earned Media and PR</w:t>
            </w:r>
          </w:p>
        </w:tc>
      </w:tr>
      <w:tr w:rsidR="00723F19" w:rsidRPr="002C7E64" w14:paraId="08801961" w14:textId="77777777">
        <w:trPr>
          <w:trHeight w:val="267"/>
        </w:trPr>
        <w:tc>
          <w:tcPr>
            <w:tcW w:w="8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5C2EE7" w14:textId="1C18BD88" w:rsidR="00723F19" w:rsidRPr="007F5EE4" w:rsidRDefault="0036366B">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When starting any small business, the local community is always going to be your initial most prosperous customers. With this, we plan on utilizing the earned media and PR marketing strategy to help pull in these local customers. We plan on doing this by creating a large positive start. We want people to be talking about the positives of our company and the Ecovent 1.20. This is a very time-consuming strategy so we will be phasing it out by focusing more and more on content and social media marketing. </w:t>
            </w:r>
          </w:p>
        </w:tc>
      </w:tr>
    </w:tbl>
    <w:p w14:paraId="355A6053"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4"/>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723E793C"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72E31EF" w14:textId="0AD2B4A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 xml:space="preserve">Google Advertising </w:t>
            </w:r>
          </w:p>
        </w:tc>
      </w:tr>
      <w:tr w:rsidR="00723F19" w:rsidRPr="002C7E64" w14:paraId="4CD5B321"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BDE3B6" w14:textId="598D4978" w:rsidR="00723F19" w:rsidRPr="007F5EE4" w:rsidRDefault="0036366B">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This will be the costliest strategy out of all those that we plan on operating on. This is due to the fact that it is on a Pay-Per-Click system. Initially, this would not cost too much with only a few customers. However, with the exponential growth that we foresee by creating a new market, this can get expensive very, very quickly. Thus, we are planning to use this strategy the least. We do not see this becoming a dominant strategy, but do know of the benefits and will try to maintain a balance with that. </w:t>
            </w:r>
          </w:p>
        </w:tc>
      </w:tr>
    </w:tbl>
    <w:p w14:paraId="744D629F" w14:textId="1CA2EBD7" w:rsidR="00723F19" w:rsidRPr="004620F5" w:rsidRDefault="00D77BE9" w:rsidP="004620F5">
      <w:pPr>
        <w:pStyle w:val="Style2"/>
      </w:pPr>
      <w:bookmarkStart w:id="19" w:name="_4i7ojhp" w:colFirst="0" w:colLast="0"/>
      <w:bookmarkEnd w:id="19"/>
      <w:r>
        <w:t>Marketing Strategy</w:t>
      </w:r>
    </w:p>
    <w:tbl>
      <w:tblPr>
        <w:tblStyle w:val="13"/>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723F19" w:rsidRPr="007F5EE4" w14:paraId="271BF01F" w14:textId="77777777" w:rsidTr="007F5EE4">
        <w:trPr>
          <w:trHeight w:val="314"/>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57CD7275" w14:textId="77777777" w:rsidR="00723F19" w:rsidRPr="007F5EE4" w:rsidRDefault="00D77BE9">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Marketing Strategy 1</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ACE6B7" w14:textId="03899112" w:rsidR="00723F19" w:rsidRPr="007F5EE4" w:rsidRDefault="004620F5">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Content Marketing </w:t>
            </w:r>
          </w:p>
        </w:tc>
      </w:tr>
      <w:tr w:rsidR="00723F19" w:rsidRPr="007F5EE4" w14:paraId="457021B0" w14:textId="77777777" w:rsidTr="007F5EE4">
        <w:trPr>
          <w:trHeight w:val="26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69AE006F" w14:textId="4765C52B" w:rsidR="00723F19" w:rsidRPr="007F5EE4" w:rsidRDefault="00D77BE9" w:rsidP="00AE327A">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353805C" w14:textId="7C95A251" w:rsidR="00723F19" w:rsidRPr="007F5EE4" w:rsidRDefault="002C7E64">
            <w:pPr>
              <w:rPr>
                <w:rFonts w:asciiTheme="majorHAnsi" w:hAnsiTheme="majorHAnsi" w:cstheme="majorHAnsi"/>
              </w:rPr>
            </w:pPr>
            <w:r w:rsidRPr="007F5EE4">
              <w:rPr>
                <w:rFonts w:asciiTheme="majorHAnsi" w:hAnsiTheme="majorHAnsi" w:cstheme="majorHAnsi"/>
              </w:rPr>
              <w:t xml:space="preserve">Infographics, case studies, user-generated content </w:t>
            </w:r>
          </w:p>
        </w:tc>
      </w:tr>
      <w:tr w:rsidR="00723F19" w:rsidRPr="007F5EE4" w14:paraId="5B3B8F84" w14:textId="77777777" w:rsidTr="007F5EE4">
        <w:trPr>
          <w:trHeight w:val="26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0A385100" w14:textId="77777777" w:rsidR="00723F19" w:rsidRPr="007F5EE4" w:rsidRDefault="00D77BE9" w:rsidP="00AE327A">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88268C" w14:textId="4ABB5B02" w:rsidR="00723F19" w:rsidRPr="007F5EE4" w:rsidRDefault="00EC2E09">
            <w:pPr>
              <w:rPr>
                <w:rFonts w:asciiTheme="majorHAnsi" w:hAnsiTheme="majorHAnsi" w:cstheme="majorHAnsi"/>
              </w:rPr>
            </w:pPr>
            <w:r w:rsidRPr="007F5EE4">
              <w:rPr>
                <w:rFonts w:asciiTheme="majorHAnsi" w:hAnsiTheme="majorHAnsi" w:cstheme="majorHAnsi"/>
              </w:rPr>
              <w:t>Creating buyer personas, improving our search engine optimization, keep a calendar, fixate on a few things inside social media marketing</w:t>
            </w:r>
          </w:p>
        </w:tc>
      </w:tr>
    </w:tbl>
    <w:p w14:paraId="1AE88E69" w14:textId="77777777" w:rsidR="00723F19" w:rsidRPr="007F5EE4" w:rsidRDefault="00723F19">
      <w:pPr>
        <w:pBdr>
          <w:top w:val="nil"/>
          <w:left w:val="nil"/>
          <w:bottom w:val="nil"/>
          <w:right w:val="nil"/>
          <w:between w:val="nil"/>
        </w:pBdr>
        <w:spacing w:line="276" w:lineRule="auto"/>
        <w:jc w:val="both"/>
        <w:rPr>
          <w:rFonts w:ascii="Calibri" w:eastAsia="Calibri" w:hAnsi="Calibri" w:cs="Calibri"/>
          <w:b/>
          <w:color w:val="192839"/>
        </w:rPr>
      </w:pPr>
    </w:p>
    <w:tbl>
      <w:tblPr>
        <w:tblStyle w:val="12"/>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417420AC" w14:textId="77777777" w:rsidTr="007F5EE4">
        <w:trPr>
          <w:trHeight w:val="233"/>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01928FBC" w14:textId="3E19967E"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2</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2C95E" w14:textId="620FF32B"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Social Media Marketing </w:t>
            </w:r>
          </w:p>
        </w:tc>
      </w:tr>
      <w:tr w:rsidR="00AE327A" w:rsidRPr="007F5EE4" w14:paraId="2C9434C8" w14:textId="77777777" w:rsidTr="007F5EE4">
        <w:trPr>
          <w:trHeight w:val="233"/>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29FC7087" w14:textId="7F3A3EC3"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B52689" w14:textId="663C8398" w:rsidR="00AE327A" w:rsidRPr="007F5EE4" w:rsidRDefault="00EC2E09" w:rsidP="00AE327A">
            <w:pPr>
              <w:rPr>
                <w:rFonts w:asciiTheme="majorHAnsi" w:hAnsiTheme="majorHAnsi" w:cstheme="majorHAnsi"/>
              </w:rPr>
            </w:pPr>
            <w:r w:rsidRPr="007F5EE4">
              <w:rPr>
                <w:rFonts w:asciiTheme="majorHAnsi" w:hAnsiTheme="majorHAnsi" w:cstheme="majorHAnsi"/>
              </w:rPr>
              <w:t xml:space="preserve">Instagram, </w:t>
            </w:r>
            <w:r w:rsidR="0060325C" w:rsidRPr="007F5EE4">
              <w:rPr>
                <w:rFonts w:asciiTheme="majorHAnsi" w:hAnsiTheme="majorHAnsi" w:cstheme="majorHAnsi"/>
              </w:rPr>
              <w:t xml:space="preserve">Tik Tok, </w:t>
            </w:r>
            <w:r w:rsidR="00BA4BE5" w:rsidRPr="007F5EE4">
              <w:rPr>
                <w:rFonts w:asciiTheme="majorHAnsi" w:hAnsiTheme="majorHAnsi" w:cstheme="majorHAnsi"/>
              </w:rPr>
              <w:t>Twitter, LinkedIn</w:t>
            </w:r>
          </w:p>
        </w:tc>
      </w:tr>
      <w:tr w:rsidR="00AE327A" w:rsidRPr="007F5EE4" w14:paraId="4202D50C" w14:textId="77777777" w:rsidTr="007F5EE4">
        <w:trPr>
          <w:trHeight w:val="242"/>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67410531" w14:textId="6364A5DD"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E3924" w14:textId="67CCB1F6" w:rsidR="00AE327A" w:rsidRPr="007F5EE4" w:rsidRDefault="0060325C" w:rsidP="00AE327A">
            <w:pPr>
              <w:rPr>
                <w:rFonts w:asciiTheme="majorHAnsi" w:hAnsiTheme="majorHAnsi" w:cstheme="majorHAnsi"/>
              </w:rPr>
            </w:pPr>
            <w:r w:rsidRPr="007F5EE4">
              <w:rPr>
                <w:rFonts w:asciiTheme="majorHAnsi" w:hAnsiTheme="majorHAnsi" w:cstheme="majorHAnsi"/>
              </w:rPr>
              <w:t xml:space="preserve">Improving our search engine optimization, knowing our customers, keep a calendar, focus on content marketing </w:t>
            </w:r>
          </w:p>
        </w:tc>
      </w:tr>
    </w:tbl>
    <w:p w14:paraId="01B40554" w14:textId="77777777" w:rsidR="00723F19" w:rsidRPr="007F5EE4" w:rsidRDefault="00723F19">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11"/>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04E6799C" w14:textId="77777777" w:rsidTr="007F5EE4">
        <w:trPr>
          <w:trHeight w:val="269"/>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F77E523" w14:textId="2326E69C"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3</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AB83A7" w14:textId="18DF281C"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Search Engine Optimization </w:t>
            </w:r>
          </w:p>
        </w:tc>
      </w:tr>
      <w:tr w:rsidR="00AE327A" w:rsidRPr="007F5EE4" w14:paraId="7089E6D0" w14:textId="77777777" w:rsidTr="007F5EE4">
        <w:trPr>
          <w:trHeight w:val="269"/>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64E0199A" w14:textId="2065D80F"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B4F0E3" w14:textId="7613A8EE" w:rsidR="00AE327A" w:rsidRPr="007F5EE4" w:rsidRDefault="0060325C" w:rsidP="00AE327A">
            <w:pPr>
              <w:rPr>
                <w:rFonts w:asciiTheme="majorHAnsi" w:hAnsiTheme="majorHAnsi" w:cstheme="majorHAnsi"/>
              </w:rPr>
            </w:pPr>
            <w:r w:rsidRPr="007F5EE4">
              <w:rPr>
                <w:rFonts w:asciiTheme="majorHAnsi" w:hAnsiTheme="majorHAnsi" w:cstheme="majorHAnsi"/>
              </w:rPr>
              <w:t>Utilize social media and content marketing as a key focus, use keywords appropriately</w:t>
            </w:r>
          </w:p>
        </w:tc>
      </w:tr>
      <w:tr w:rsidR="00AE327A" w:rsidRPr="007F5EE4" w14:paraId="1E6F8B9B" w14:textId="77777777" w:rsidTr="007F5EE4">
        <w:trPr>
          <w:trHeight w:val="188"/>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9CFBE19" w14:textId="738AEEA4"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A9640A" w14:textId="0F609DC5" w:rsidR="00AE327A" w:rsidRPr="007F5EE4" w:rsidRDefault="0060325C" w:rsidP="00AE327A">
            <w:pPr>
              <w:rPr>
                <w:rFonts w:asciiTheme="majorHAnsi" w:hAnsiTheme="majorHAnsi" w:cstheme="majorHAnsi"/>
              </w:rPr>
            </w:pPr>
            <w:r w:rsidRPr="007F5EE4">
              <w:rPr>
                <w:rFonts w:asciiTheme="majorHAnsi" w:hAnsiTheme="majorHAnsi" w:cstheme="majorHAnsi"/>
              </w:rPr>
              <w:t>Do lots of keyword research</w:t>
            </w:r>
          </w:p>
        </w:tc>
      </w:tr>
    </w:tbl>
    <w:p w14:paraId="384B8716" w14:textId="221CB63D" w:rsidR="00646FA7" w:rsidRDefault="00646FA7">
      <w:pPr>
        <w:pBdr>
          <w:top w:val="nil"/>
          <w:left w:val="nil"/>
          <w:bottom w:val="nil"/>
          <w:right w:val="nil"/>
          <w:between w:val="nil"/>
        </w:pBdr>
        <w:spacing w:line="276" w:lineRule="auto"/>
        <w:jc w:val="both"/>
        <w:rPr>
          <w:rFonts w:asciiTheme="majorHAnsi" w:eastAsia="Calibri" w:hAnsiTheme="majorHAnsi" w:cstheme="majorHAnsi"/>
          <w:b/>
          <w:color w:val="192839"/>
        </w:rPr>
      </w:pPr>
    </w:p>
    <w:p w14:paraId="428809CB" w14:textId="156932AC" w:rsidR="00646FA7" w:rsidRDefault="00646FA7">
      <w:pPr>
        <w:rPr>
          <w:rFonts w:asciiTheme="majorHAnsi" w:eastAsia="Calibri" w:hAnsiTheme="majorHAnsi" w:cstheme="majorHAnsi"/>
          <w:b/>
          <w:color w:val="192839"/>
        </w:rPr>
      </w:pPr>
    </w:p>
    <w:p w14:paraId="5323DE87" w14:textId="77777777" w:rsidR="00723F19" w:rsidRPr="007F5EE4" w:rsidRDefault="00723F19">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10"/>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77F05AB2" w14:textId="77777777" w:rsidTr="007F5EE4">
        <w:trPr>
          <w:trHeight w:val="215"/>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15A9521B" w14:textId="0C4E878D"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4</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DF8B51" w14:textId="1B499237"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Earned Media and PR</w:t>
            </w:r>
          </w:p>
        </w:tc>
      </w:tr>
      <w:tr w:rsidR="00AE327A" w:rsidRPr="007F5EE4" w14:paraId="6B679F3A"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1F2D79BE" w14:textId="643F90D2"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E9C641" w14:textId="0018E0A2" w:rsidR="00AE327A" w:rsidRPr="007F5EE4" w:rsidRDefault="0060325C" w:rsidP="00AE327A">
            <w:pPr>
              <w:rPr>
                <w:rFonts w:asciiTheme="majorHAnsi" w:hAnsiTheme="majorHAnsi" w:cstheme="majorHAnsi"/>
              </w:rPr>
            </w:pPr>
            <w:r w:rsidRPr="007F5EE4">
              <w:rPr>
                <w:rFonts w:asciiTheme="majorHAnsi" w:hAnsiTheme="majorHAnsi" w:cstheme="majorHAnsi"/>
              </w:rPr>
              <w:t>TV stories, journalism stories</w:t>
            </w:r>
          </w:p>
        </w:tc>
      </w:tr>
      <w:tr w:rsidR="00AE327A" w:rsidRPr="007F5EE4" w14:paraId="11BBE672" w14:textId="77777777" w:rsidTr="007F5EE4">
        <w:trPr>
          <w:trHeight w:val="44"/>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78A8D7EE" w14:textId="24F97659"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FDB2AA" w14:textId="400A41AB" w:rsidR="00AE327A" w:rsidRPr="007F5EE4" w:rsidRDefault="0060325C" w:rsidP="00AE327A">
            <w:pPr>
              <w:rPr>
                <w:rFonts w:asciiTheme="majorHAnsi" w:hAnsiTheme="majorHAnsi" w:cstheme="majorHAnsi"/>
              </w:rPr>
            </w:pPr>
            <w:r w:rsidRPr="007F5EE4">
              <w:rPr>
                <w:rFonts w:asciiTheme="majorHAnsi" w:hAnsiTheme="majorHAnsi" w:cstheme="majorHAnsi"/>
              </w:rPr>
              <w:t>Create a large initial positive start, promote positivity, draw the attention that you want</w:t>
            </w:r>
          </w:p>
        </w:tc>
      </w:tr>
    </w:tbl>
    <w:p w14:paraId="70847037" w14:textId="77777777" w:rsidR="00723F19" w:rsidRPr="007F5EE4" w:rsidRDefault="00723F19" w:rsidP="002C7E64">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9"/>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1552F297"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3F063D7" w14:textId="32A2AE56"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5</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F6E8EF" w14:textId="2EFC9BF8"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Google Advertising </w:t>
            </w:r>
          </w:p>
        </w:tc>
      </w:tr>
      <w:tr w:rsidR="00AE327A" w:rsidRPr="007F5EE4" w14:paraId="7C4DFA1D"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57640F2C" w14:textId="0E3C5A22"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3278B9" w14:textId="0D83158B" w:rsidR="00AE327A" w:rsidRPr="007F5EE4" w:rsidRDefault="0060325C" w:rsidP="00AE327A">
            <w:pPr>
              <w:rPr>
                <w:rFonts w:asciiTheme="majorHAnsi" w:hAnsiTheme="majorHAnsi" w:cstheme="majorHAnsi"/>
              </w:rPr>
            </w:pPr>
            <w:r w:rsidRPr="007F5EE4">
              <w:rPr>
                <w:rFonts w:asciiTheme="majorHAnsi" w:hAnsiTheme="majorHAnsi" w:cstheme="majorHAnsi"/>
              </w:rPr>
              <w:t>Pay-Per-Click</w:t>
            </w:r>
          </w:p>
        </w:tc>
      </w:tr>
      <w:tr w:rsidR="00AE327A" w:rsidRPr="007F5EE4" w14:paraId="5D52FF8D" w14:textId="77777777" w:rsidTr="007F5EE4">
        <w:trPr>
          <w:trHeight w:val="71"/>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35EE0A2D" w14:textId="77913490"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608ECC" w14:textId="6668D279" w:rsidR="00AE327A" w:rsidRPr="007F5EE4" w:rsidRDefault="0060325C" w:rsidP="00AE327A">
            <w:pPr>
              <w:rPr>
                <w:rFonts w:asciiTheme="majorHAnsi" w:hAnsiTheme="majorHAnsi" w:cstheme="majorHAnsi"/>
              </w:rPr>
            </w:pPr>
            <w:r w:rsidRPr="007F5EE4">
              <w:rPr>
                <w:rFonts w:asciiTheme="majorHAnsi" w:hAnsiTheme="majorHAnsi" w:cstheme="majorHAnsi"/>
              </w:rPr>
              <w:t xml:space="preserve">Maintain a healthy balance between the financials with the other strategies and this one, make sure you know the limit </w:t>
            </w:r>
          </w:p>
        </w:tc>
      </w:tr>
    </w:tbl>
    <w:p w14:paraId="1360B844" w14:textId="77777777" w:rsidR="00A860B1" w:rsidRDefault="00A860B1" w:rsidP="00A860B1">
      <w:pPr>
        <w:pStyle w:val="NoSpacing"/>
      </w:pPr>
      <w:bookmarkStart w:id="20" w:name="_2xcytpi" w:colFirst="0" w:colLast="0"/>
      <w:bookmarkEnd w:id="20"/>
    </w:p>
    <w:p w14:paraId="418325AC" w14:textId="77777777" w:rsidR="00A860B1" w:rsidRDefault="00A860B1">
      <w:pPr>
        <w:rPr>
          <w:rFonts w:ascii="Calibri" w:eastAsia="Calibri" w:hAnsi="Calibri" w:cs="Calibri"/>
          <w:b/>
          <w:color w:val="192839"/>
          <w:sz w:val="28"/>
          <w:szCs w:val="28"/>
        </w:rPr>
      </w:pPr>
      <w:r>
        <w:br w:type="page"/>
      </w:r>
    </w:p>
    <w:p w14:paraId="181116DC" w14:textId="0089CCD1" w:rsidR="00723F19" w:rsidRPr="0036366B" w:rsidRDefault="00D77BE9" w:rsidP="0036366B">
      <w:pPr>
        <w:pStyle w:val="Style1"/>
      </w:pPr>
      <w:r>
        <w:lastRenderedPageBreak/>
        <w:t>Pricing Strategy</w:t>
      </w:r>
    </w:p>
    <w:p w14:paraId="3204D9F7" w14:textId="7A237301" w:rsidR="00723F19" w:rsidRDefault="005429CD">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have decided to operate on </w:t>
      </w:r>
      <w:r w:rsidR="00633822">
        <w:rPr>
          <w:rFonts w:ascii="Calibri" w:eastAsia="Calibri" w:hAnsi="Calibri" w:cs="Calibri"/>
          <w:color w:val="192839"/>
        </w:rPr>
        <w:t>an</w:t>
      </w:r>
      <w:r>
        <w:rPr>
          <w:rFonts w:ascii="Calibri" w:eastAsia="Calibri" w:hAnsi="Calibri" w:cs="Calibri"/>
          <w:color w:val="192839"/>
        </w:rPr>
        <w:t xml:space="preserve"> economy pricing and cost-plus pricing strategies. </w:t>
      </w:r>
      <w:r w:rsidR="007634D2">
        <w:rPr>
          <w:rFonts w:ascii="Calibri" w:eastAsia="Calibri" w:hAnsi="Calibri" w:cs="Calibri"/>
          <w:color w:val="192839"/>
        </w:rPr>
        <w:t xml:space="preserve">In choosing an economy pricing, we decided that this one of the best fits for our Ecovent 1.20s as we hold affordability and accessibility as some of our most unique features. It is these features that set us out in the energy and HVAC markets, so it was a very simple choice to include an economy pricing strategy. Not only do we maintain these values by watching our competitors, but we feed into our other pricing strategy, cost-plus. By utilizing a cost-plus strategy in conjunction with the economy pricing strategy, we are able to embody the values of </w:t>
      </w:r>
      <w:r w:rsidR="00633822">
        <w:rPr>
          <w:rFonts w:ascii="Calibri" w:eastAsia="Calibri" w:hAnsi="Calibri" w:cs="Calibri"/>
          <w:color w:val="192839"/>
        </w:rPr>
        <w:t xml:space="preserve">sustainability and simplicity. We formed Sustainable Vents in an effort to help push for more sustainability and support for the going green movement. There is no reason to be focusing on a profit for this organization, as we want to promote sustainability with our Ecovent 1.20s. However, since this is an entrepreneurial organization, we do expect a profit to be formed. Upon much consideration, we have decided that we wish to use this profit to help promote the going green movement and sustainability in other markets by financially supporting organizations, governments, and non-profits. Not only does this promote the green movement in our own markets, HVAC and energy, but it also allows the movement to gain more support and headway. Thus, the economy pricing and cost-plus pricing strategies best aid our organization in embodying the values that we hold closest as an organization: Affordability, accessibility, sustainability, and going green. </w:t>
      </w:r>
    </w:p>
    <w:p w14:paraId="47AFA3D2" w14:textId="77777777" w:rsidR="00D93948" w:rsidRDefault="00D93948">
      <w:pPr>
        <w:rPr>
          <w:rFonts w:ascii="Calibri" w:eastAsia="Calibri" w:hAnsi="Calibri" w:cs="Calibri"/>
          <w:b/>
          <w:color w:val="192839"/>
          <w:sz w:val="28"/>
          <w:szCs w:val="28"/>
        </w:rPr>
      </w:pPr>
      <w:r>
        <w:br w:type="page"/>
      </w:r>
    </w:p>
    <w:p w14:paraId="7F2AA408" w14:textId="38C06356" w:rsidR="00723F19" w:rsidRDefault="00D77BE9" w:rsidP="001E0CAA">
      <w:pPr>
        <w:pStyle w:val="Style1"/>
      </w:pPr>
      <w:r>
        <w:lastRenderedPageBreak/>
        <w:t>Operational Plan</w:t>
      </w:r>
    </w:p>
    <w:p w14:paraId="37C24CB8" w14:textId="339CEE73" w:rsidR="00723F19" w:rsidRDefault="00D77BE9" w:rsidP="00260270">
      <w:pPr>
        <w:pStyle w:val="Style2"/>
      </w:pPr>
      <w:bookmarkStart w:id="21" w:name="_3whwml4" w:colFirst="0" w:colLast="0"/>
      <w:bookmarkEnd w:id="21"/>
      <w:r>
        <w:t>Operating Hours</w:t>
      </w:r>
    </w:p>
    <w:p w14:paraId="79B68119" w14:textId="2C92752F" w:rsidR="00633822" w:rsidRDefault="00633822">
      <w:pPr>
        <w:pBdr>
          <w:top w:val="nil"/>
          <w:left w:val="nil"/>
          <w:bottom w:val="nil"/>
          <w:right w:val="nil"/>
          <w:between w:val="nil"/>
        </w:pBdr>
        <w:spacing w:line="276" w:lineRule="auto"/>
        <w:rPr>
          <w:rFonts w:ascii="Calibri" w:eastAsia="Calibri" w:hAnsi="Calibri" w:cs="Calibri"/>
          <w:color w:val="192839"/>
        </w:rPr>
      </w:pPr>
      <w:r>
        <w:rPr>
          <w:rFonts w:ascii="Calibri" w:eastAsia="Calibri" w:hAnsi="Calibri" w:cs="Calibri"/>
          <w:color w:val="192839"/>
        </w:rPr>
        <w:t xml:space="preserve">As an organization, we promote a non-toxic and supportive environment. This includes encouraging our employees and ourselves to set boundaries between home and work life, supporting their mental health, and promoting a welcoming community of friends rather than just co-workers. </w:t>
      </w:r>
      <w:r w:rsidR="00260270">
        <w:rPr>
          <w:rFonts w:ascii="Calibri" w:eastAsia="Calibri" w:hAnsi="Calibri" w:cs="Calibri"/>
          <w:color w:val="192839"/>
        </w:rPr>
        <w:t xml:space="preserve">This plays out heavily in our operating hours as we will not be operating on any federal or general holiday. We also will provide mental health days, team bonding activities, group volunteering sessions, and other support systems to promote our desired environment. Additionally, our flexibility and simplicity allow us to work under 10 hours per week and still make a viable living. We will be increasing pay to a salary system, but seeing as we are just a start-up there is no need. </w:t>
      </w:r>
    </w:p>
    <w:p w14:paraId="3406011E" w14:textId="77777777" w:rsidR="00723F19" w:rsidRDefault="00D77BE9" w:rsidP="001E0CAA">
      <w:pPr>
        <w:pStyle w:val="Style2"/>
      </w:pPr>
      <w:bookmarkStart w:id="22" w:name="_2bn6wsx" w:colFirst="0" w:colLast="0"/>
      <w:bookmarkEnd w:id="22"/>
      <w:r>
        <w:t>Location</w:t>
      </w:r>
    </w:p>
    <w:p w14:paraId="26930C4A" w14:textId="75290CEB" w:rsidR="00723F19" w:rsidRPr="00260270" w:rsidRDefault="00260270" w:rsidP="00A860B1">
      <w:pPr>
        <w:pBdr>
          <w:top w:val="nil"/>
          <w:left w:val="nil"/>
          <w:bottom w:val="nil"/>
          <w:right w:val="nil"/>
          <w:between w:val="nil"/>
        </w:pBdr>
        <w:spacing w:line="276" w:lineRule="auto"/>
        <w:jc w:val="both"/>
        <w:rPr>
          <w:rFonts w:ascii="Calibri" w:eastAsia="Calibri" w:hAnsi="Calibri" w:cs="Calibri"/>
          <w:color w:val="192839"/>
        </w:rPr>
      </w:pPr>
      <w:bookmarkStart w:id="23" w:name="_qsh70q" w:colFirst="0" w:colLast="0"/>
      <w:bookmarkEnd w:id="23"/>
      <w:r>
        <w:rPr>
          <w:rFonts w:ascii="Calibri" w:eastAsia="Calibri" w:hAnsi="Calibri" w:cs="Calibri"/>
          <w:color w:val="192839"/>
        </w:rPr>
        <w:t xml:space="preserve">Seeing as our organization does not need a location currently, we have decided that we will operate remotely until it is necessary to get a warehouse. With the design of our product, manufacturers are more able to provide the numbers that would be demanded, and only shipping would need to be </w:t>
      </w:r>
      <w:r w:rsidR="00D35F51">
        <w:rPr>
          <w:rFonts w:ascii="Calibri" w:eastAsia="Calibri" w:hAnsi="Calibri" w:cs="Calibri"/>
          <w:color w:val="192839"/>
        </w:rPr>
        <w:t>handled</w:t>
      </w:r>
      <w:r>
        <w:rPr>
          <w:rFonts w:ascii="Calibri" w:eastAsia="Calibri" w:hAnsi="Calibri" w:cs="Calibri"/>
          <w:color w:val="192839"/>
        </w:rPr>
        <w:t xml:space="preserve"> on our side of the operations. All of our upkeep services, can be done remotely due to the Raspberry Pi Pico Ws having Wi-Fi. We do foresee having </w:t>
      </w:r>
      <w:r w:rsidR="00D35F51">
        <w:rPr>
          <w:rFonts w:ascii="Calibri" w:eastAsia="Calibri" w:hAnsi="Calibri" w:cs="Calibri"/>
          <w:color w:val="192839"/>
        </w:rPr>
        <w:t>to</w:t>
      </w:r>
      <w:r>
        <w:rPr>
          <w:rFonts w:ascii="Calibri" w:eastAsia="Calibri" w:hAnsi="Calibri" w:cs="Calibri"/>
          <w:color w:val="192839"/>
        </w:rPr>
        <w:t xml:space="preserve"> get a warehouse eventually for an inventory storage center, and we would ideally be able to manufacture our devices without a third party. However, we do not feel that is necessary at the </w:t>
      </w:r>
      <w:r w:rsidR="00D35F51">
        <w:rPr>
          <w:rFonts w:ascii="Calibri" w:eastAsia="Calibri" w:hAnsi="Calibri" w:cs="Calibri"/>
          <w:color w:val="192839"/>
        </w:rPr>
        <w:t>moment</w:t>
      </w:r>
      <w:r>
        <w:rPr>
          <w:rFonts w:ascii="Calibri" w:eastAsia="Calibri" w:hAnsi="Calibri" w:cs="Calibri"/>
          <w:color w:val="192839"/>
        </w:rPr>
        <w:t xml:space="preserve"> so thus we would be operating remotely until then. </w:t>
      </w:r>
    </w:p>
    <w:p w14:paraId="51E3EFE3" w14:textId="77777777" w:rsidR="00646FA7" w:rsidRDefault="00646FA7">
      <w:pPr>
        <w:rPr>
          <w:rFonts w:ascii="Calibri" w:eastAsia="Calibri" w:hAnsi="Calibri" w:cs="Calibri"/>
          <w:b/>
          <w:color w:val="192839"/>
        </w:rPr>
      </w:pPr>
      <w:bookmarkStart w:id="24" w:name="_3as4poj" w:colFirst="0" w:colLast="0"/>
      <w:bookmarkEnd w:id="24"/>
      <w:r>
        <w:br w:type="page"/>
      </w:r>
    </w:p>
    <w:p w14:paraId="60A2A63D" w14:textId="6B9F1B37" w:rsidR="00723F19" w:rsidRDefault="00D77BE9" w:rsidP="005429CD">
      <w:pPr>
        <w:pStyle w:val="Style2"/>
      </w:pPr>
      <w:r>
        <w:lastRenderedPageBreak/>
        <w:t>Key Staff</w:t>
      </w:r>
    </w:p>
    <w:tbl>
      <w:tblPr>
        <w:tblStyle w:val="7"/>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00"/>
        <w:gridCol w:w="2460"/>
        <w:gridCol w:w="2460"/>
        <w:gridCol w:w="2460"/>
      </w:tblGrid>
      <w:tr w:rsidR="00723F19" w14:paraId="17AB231A" w14:textId="77777777" w:rsidTr="005429CD">
        <w:trPr>
          <w:trHeight w:val="52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AD064A6" w14:textId="77777777" w:rsidR="00723F19" w:rsidRPr="007F5EE4"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Name</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B22321" w14:textId="62AD93F0"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Tvisha Agarwal</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FA4EE7" w14:textId="5280B9F2"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Will Baker</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B1CA50" w14:textId="289B3D8E"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Cecilia Beckerbauer</w:t>
            </w:r>
          </w:p>
        </w:tc>
      </w:tr>
      <w:tr w:rsidR="00723F19" w14:paraId="0C7018F6" w14:textId="77777777" w:rsidTr="005429CD">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B6E4D3A" w14:textId="77777777" w:rsidR="00723F19" w:rsidRPr="007F5EE4"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Position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5670F" w14:textId="671E3C33"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Marketing</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B9FA51C" w14:textId="04A72B65"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Hardware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8DE3FD" w14:textId="0EE5F670"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Business Actions</w:t>
            </w:r>
          </w:p>
        </w:tc>
      </w:tr>
      <w:tr w:rsidR="0066093D" w14:paraId="6EBF79F3" w14:textId="77777777" w:rsidTr="005429CD">
        <w:trPr>
          <w:trHeight w:val="52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37A43BF" w14:textId="77777777" w:rsidR="0066093D" w:rsidRPr="007F5EE4" w:rsidRDefault="0066093D" w:rsidP="0066093D">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Date Joined</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485E0EF" w14:textId="64FA4176"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1315E7" w14:textId="328B27F3"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3C1A07" w14:textId="16176652"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r>
      <w:tr w:rsidR="00DE2649" w14:paraId="4CC98DCA"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C639D05" w14:textId="77777777" w:rsidR="00DE2649" w:rsidRPr="007F5EE4" w:rsidRDefault="00DE2649" w:rsidP="00DE264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Salary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9574EE"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148BC68D" w14:textId="6AB3D661"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C42C92"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514CBAE8" w14:textId="4FEEAABD"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7DCDA7"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07AB2C27" w14:textId="35474594"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r>
      <w:tr w:rsidR="00DE2649" w14:paraId="2E321FC6"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233F4052" w14:textId="60226A5C"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Name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9343DC" w14:textId="60021F87" w:rsidR="00DE2649" w:rsidRPr="0066093D" w:rsidRDefault="00DE2649" w:rsidP="00DE2649">
            <w:pPr>
              <w:widowControl w:val="0"/>
              <w:pBdr>
                <w:top w:val="nil"/>
                <w:left w:val="nil"/>
                <w:bottom w:val="nil"/>
                <w:right w:val="nil"/>
                <w:between w:val="nil"/>
              </w:pBdr>
              <w:jc w:val="center"/>
              <w:rPr>
                <w:rFonts w:ascii="Calibri" w:eastAsia="Calibri" w:hAnsi="Calibri" w:cs="Calibri"/>
                <w:b/>
                <w:bCs/>
                <w:color w:val="000000"/>
              </w:rPr>
            </w:pPr>
            <w:r w:rsidRPr="0066093D">
              <w:rPr>
                <w:rFonts w:ascii="Calibri" w:eastAsia="Calibri" w:hAnsi="Calibri" w:cs="Calibri"/>
                <w:b/>
                <w:bCs/>
                <w:color w:val="000000"/>
              </w:rPr>
              <w:t>Thomas Cooper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9F1FFE" w14:textId="23E7286A" w:rsidR="00DE2649" w:rsidRDefault="00DE2649" w:rsidP="00DE2649">
            <w:pPr>
              <w:widowControl w:val="0"/>
              <w:pBdr>
                <w:top w:val="nil"/>
                <w:left w:val="nil"/>
                <w:bottom w:val="nil"/>
                <w:right w:val="nil"/>
                <w:between w:val="nil"/>
              </w:pBdr>
              <w:jc w:val="center"/>
              <w:rPr>
                <w:rFonts w:ascii="Calibri" w:eastAsia="Calibri" w:hAnsi="Calibri" w:cs="Calibri"/>
                <w:color w:val="000000"/>
                <w:highlight w:val="yellow"/>
              </w:rPr>
            </w:pPr>
            <w:r w:rsidRPr="0066093D">
              <w:rPr>
                <w:rFonts w:ascii="Calibri" w:eastAsia="Calibri" w:hAnsi="Calibri" w:cs="Calibri"/>
                <w:b/>
                <w:color w:val="000000"/>
              </w:rPr>
              <w:t>Toni Shabaltiy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9B41A5" w14:textId="737A5E1B"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sidRPr="0066093D">
              <w:rPr>
                <w:rFonts w:ascii="Calibri" w:eastAsia="Calibri" w:hAnsi="Calibri" w:cs="Calibri"/>
                <w:b/>
                <w:color w:val="000000"/>
              </w:rPr>
              <w:t>Noah Wilber</w:t>
            </w:r>
          </w:p>
        </w:tc>
      </w:tr>
      <w:tr w:rsidR="00DE2649" w14:paraId="74489669"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AE8AA66" w14:textId="792C2CC8"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Position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DDE8B8" w14:textId="7C22BE0D"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Device Software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359044" w14:textId="7B96A618"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Design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EC6E19" w14:textId="76B28322"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Servers</w:t>
            </w:r>
          </w:p>
        </w:tc>
      </w:tr>
      <w:tr w:rsidR="00DE2649" w14:paraId="5432A960"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651D3AB" w14:textId="0FE7AC24"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Date Joined</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323E2F" w14:textId="1A4EDAEC"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E885CAD" w14:textId="57584CDE"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583D41" w14:textId="39EC4A45"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r>
      <w:tr w:rsidR="00DE2649" w14:paraId="4CB44EF8"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68AA2DEB" w14:textId="1E183E41"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Salary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429899" w14:textId="2DF43F70"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63B08DCD" w14:textId="1343B5F4"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E2C093"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073CCDDD" w14:textId="1902BC4B"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D688F3"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42B24956" w14:textId="2050B2F0"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r>
    </w:tbl>
    <w:p w14:paraId="6B514C02" w14:textId="77777777" w:rsidR="00723F19" w:rsidRDefault="00723F19">
      <w:pPr>
        <w:pBdr>
          <w:top w:val="nil"/>
          <w:left w:val="nil"/>
          <w:bottom w:val="nil"/>
          <w:right w:val="nil"/>
          <w:between w:val="nil"/>
        </w:pBdr>
        <w:spacing w:line="276" w:lineRule="auto"/>
        <w:rPr>
          <w:rFonts w:ascii="Calibri" w:eastAsia="Calibri" w:hAnsi="Calibri" w:cs="Calibri"/>
          <w:color w:val="192839"/>
        </w:rPr>
      </w:pPr>
    </w:p>
    <w:p w14:paraId="5F867A86"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p w14:paraId="32F3B8B4" w14:textId="77777777" w:rsidR="001E0CAA" w:rsidRDefault="001E0CAA">
      <w:pPr>
        <w:rPr>
          <w:rFonts w:ascii="Calibri" w:eastAsia="Calibri" w:hAnsi="Calibri" w:cs="Calibri"/>
          <w:b/>
          <w:color w:val="192839"/>
          <w:sz w:val="28"/>
          <w:szCs w:val="28"/>
        </w:rPr>
      </w:pPr>
      <w:r>
        <w:br w:type="page"/>
      </w:r>
    </w:p>
    <w:p w14:paraId="45174B88" w14:textId="26089974" w:rsidR="00723F19" w:rsidRDefault="00D77BE9" w:rsidP="001E0CAA">
      <w:pPr>
        <w:pStyle w:val="Style1"/>
      </w:pPr>
      <w:r>
        <w:lastRenderedPageBreak/>
        <w:t xml:space="preserve">Financial Plan </w:t>
      </w:r>
    </w:p>
    <w:p w14:paraId="1962C762" w14:textId="0B17336A" w:rsidR="00723F19" w:rsidRDefault="00D77BE9" w:rsidP="005429CD">
      <w:pPr>
        <w:pStyle w:val="Style2"/>
      </w:pPr>
      <w:bookmarkStart w:id="25" w:name="_49x2ik5" w:colFirst="0" w:colLast="0"/>
      <w:bookmarkEnd w:id="25"/>
      <w:r>
        <w:t>Assumptions</w:t>
      </w:r>
    </w:p>
    <w:tbl>
      <w:tblPr>
        <w:tblStyle w:val="6"/>
        <w:tblW w:w="935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134"/>
        <w:gridCol w:w="3085"/>
        <w:gridCol w:w="1378"/>
        <w:gridCol w:w="1207"/>
        <w:gridCol w:w="1549"/>
      </w:tblGrid>
      <w:tr w:rsidR="00723F19" w14:paraId="5B44AEE2" w14:textId="77777777" w:rsidTr="00851C53">
        <w:trPr>
          <w:trHeight w:val="265"/>
        </w:trPr>
        <w:tc>
          <w:tcPr>
            <w:tcW w:w="9353" w:type="dxa"/>
            <w:gridSpan w:val="5"/>
            <w:tcBorders>
              <w:top w:val="single" w:sz="6" w:space="0" w:color="000000"/>
              <w:left w:val="single" w:sz="6" w:space="0" w:color="000000"/>
              <w:bottom w:val="single" w:sz="6" w:space="0" w:color="CCCCCC"/>
              <w:right w:val="single" w:sz="6" w:space="0" w:color="000000"/>
            </w:tcBorders>
            <w:shd w:val="clear" w:color="auto" w:fill="auto"/>
            <w:tcMar>
              <w:top w:w="80" w:type="dxa"/>
              <w:left w:w="80" w:type="dxa"/>
              <w:bottom w:w="80" w:type="dxa"/>
              <w:right w:w="80" w:type="dxa"/>
            </w:tcMar>
            <w:vAlign w:val="bottom"/>
          </w:tcPr>
          <w:p w14:paraId="7D87BC03" w14:textId="7CE9909B" w:rsidR="00723F19" w:rsidRPr="007F5EE4" w:rsidRDefault="00711E91">
            <w:pPr>
              <w:pBdr>
                <w:top w:val="nil"/>
                <w:left w:val="nil"/>
                <w:bottom w:val="nil"/>
                <w:right w:val="nil"/>
                <w:between w:val="nil"/>
              </w:pBdr>
              <w:spacing w:line="276" w:lineRule="auto"/>
              <w:jc w:val="center"/>
              <w:rPr>
                <w:rFonts w:asciiTheme="majorHAnsi" w:eastAsia="Arial" w:hAnsiTheme="majorHAnsi" w:cstheme="majorHAnsi"/>
                <w:b/>
                <w:bCs/>
                <w:color w:val="000000"/>
              </w:rPr>
            </w:pPr>
            <w:r w:rsidRPr="007F5EE4">
              <w:rPr>
                <w:rFonts w:asciiTheme="majorHAnsi" w:eastAsia="Arial" w:hAnsiTheme="majorHAnsi" w:cstheme="majorHAnsi"/>
                <w:b/>
                <w:bCs/>
                <w:color w:val="000000"/>
              </w:rPr>
              <w:t>Sustainable Vents</w:t>
            </w:r>
          </w:p>
        </w:tc>
      </w:tr>
      <w:tr w:rsidR="00723F19" w14:paraId="19C187B5"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74F5EE3D"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rPr>
            </w:pPr>
            <w:r w:rsidRPr="007F5EE4">
              <w:rPr>
                <w:rFonts w:asciiTheme="majorHAnsi" w:eastAsia="Calibri" w:hAnsiTheme="majorHAnsi" w:cstheme="majorHAnsi"/>
                <w:b/>
                <w:color w:val="000000"/>
              </w:rPr>
              <w:t>Business Start-Up Costs in USD</w:t>
            </w:r>
          </w:p>
        </w:tc>
      </w:tr>
      <w:tr w:rsidR="00723F19" w14:paraId="25154AAF" w14:textId="77777777" w:rsidTr="007F5EE4">
        <w:trPr>
          <w:trHeight w:val="328"/>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07FF3CF" w14:textId="77777777" w:rsidR="00723F19" w:rsidRPr="007F5EE4" w:rsidRDefault="00D77BE9">
            <w:pPr>
              <w:pBdr>
                <w:top w:val="nil"/>
                <w:left w:val="nil"/>
                <w:bottom w:val="nil"/>
                <w:right w:val="nil"/>
                <w:between w:val="nil"/>
              </w:pBdr>
              <w:spacing w:line="276" w:lineRule="auto"/>
              <w:jc w:val="both"/>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FUNDING</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7B929DC" w14:textId="77777777" w:rsidR="00723F19" w:rsidRPr="007F5EE4" w:rsidRDefault="00723F19">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587B8B5"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Estimated</w:t>
            </w:r>
          </w:p>
        </w:tc>
        <w:tc>
          <w:tcPr>
            <w:tcW w:w="1207"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2C5E526"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Actual</w:t>
            </w:r>
          </w:p>
        </w:tc>
        <w:tc>
          <w:tcPr>
            <w:tcW w:w="1549"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bottom"/>
          </w:tcPr>
          <w:p w14:paraId="0CF4C424"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Over/(Under)</w:t>
            </w:r>
          </w:p>
        </w:tc>
      </w:tr>
      <w:tr w:rsidR="00723F19" w14:paraId="21FCD54E"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CDED87E" w14:textId="77777777" w:rsidR="00723F19" w:rsidRPr="007F5EE4" w:rsidRDefault="00D77BE9">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Investor Funding</w:t>
            </w:r>
          </w:p>
        </w:tc>
        <w:tc>
          <w:tcPr>
            <w:tcW w:w="7219" w:type="dxa"/>
            <w:gridSpan w:val="4"/>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4C242719" w14:textId="77777777" w:rsidR="00723F19" w:rsidRPr="007F5EE4" w:rsidRDefault="00723F19">
            <w:pPr>
              <w:rPr>
                <w:rFonts w:asciiTheme="majorHAnsi" w:hAnsiTheme="majorHAnsi" w:cstheme="majorHAnsi"/>
              </w:rPr>
            </w:pPr>
          </w:p>
        </w:tc>
      </w:tr>
      <w:tr w:rsidR="00E1002E" w14:paraId="44687555"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B8FE866"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AD393CE" w14:textId="35A0CA76"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Owner 1: Tvisha Agarwal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1DA1E55" w14:textId="4A5D81BF"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7CA43D9" w14:textId="651A8A14"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599B2AE" w14:textId="0C40ADA5"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5357E33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66A199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F649C48" w14:textId="0FB253CF"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Owner 2: Will Baker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1CC5BAF" w14:textId="221AB572"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7E62723" w14:textId="7DCDBFFB"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3782609" w14:textId="461E9AB3"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651F06C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B4747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E40D7C" w14:textId="31D590C5"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3: Cecilia Beckerbauer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DE62064" w14:textId="7AE1F0B1"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0758E13" w14:textId="7EA50AA5"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8D8180B" w14:textId="134FD4B8"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17D9C03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9CEEE0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28EC030" w14:textId="2F3A8F57"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4: Thomas Cooper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96FC103" w14:textId="7FF7F82C"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4C662F" w14:textId="3C02588F"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0F8E799" w14:textId="7393EF06"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6279941E"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7AF9330"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5AE5B6C" w14:textId="01BD9ABD"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5: Toni Shabaltiy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CF626E9" w14:textId="66B1CD9F"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A3F88F8" w14:textId="3BFE4B51"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2766125" w14:textId="45D82744"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6EAA43D3"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342E4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DFF213" w14:textId="223CA559"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6: Noah Wilber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B5670AE" w14:textId="4F44D1A7"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2DC2BD" w14:textId="554E0DFD"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C94AC7D" w14:textId="1EB62D5B"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7E32C14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253131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11738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Total Investment</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894E1E" w14:textId="0CEBE2D8" w:rsidR="00E1002E" w:rsidRPr="007F5EE4" w:rsidRDefault="00E1002E" w:rsidP="00E1002E">
            <w:pPr>
              <w:rPr>
                <w:rFonts w:asciiTheme="majorHAnsi" w:hAnsiTheme="majorHAnsi" w:cstheme="majorHAnsi"/>
              </w:rPr>
            </w:pPr>
            <w:r w:rsidRPr="007F5EE4">
              <w:rPr>
                <w:rFonts w:asciiTheme="majorHAnsi" w:hAnsiTheme="majorHAnsi" w:cstheme="majorHAnsi"/>
              </w:rPr>
              <w:t>900.00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86B389" w14:textId="17DF1E9A"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0A2520E" w14:textId="65F5B453" w:rsidR="00E1002E" w:rsidRPr="007F5EE4" w:rsidRDefault="00E1002E" w:rsidP="00E1002E">
            <w:pPr>
              <w:rPr>
                <w:rFonts w:asciiTheme="majorHAnsi" w:hAnsiTheme="majorHAnsi" w:cstheme="majorHAnsi"/>
              </w:rPr>
            </w:pPr>
            <w:r w:rsidRPr="007F5EE4">
              <w:rPr>
                <w:rFonts w:asciiTheme="majorHAnsi" w:hAnsiTheme="majorHAnsi" w:cstheme="majorHAnsi"/>
              </w:rPr>
              <w:t>+400.00</w:t>
            </w:r>
          </w:p>
        </w:tc>
      </w:tr>
      <w:tr w:rsidR="00E1002E" w14:paraId="72ECD99D"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7C2D5A44" w14:textId="77777777" w:rsidR="00E1002E" w:rsidRPr="007F5EE4" w:rsidRDefault="00E1002E" w:rsidP="00E1002E">
            <w:pPr>
              <w:rPr>
                <w:rFonts w:asciiTheme="majorHAnsi" w:hAnsiTheme="majorHAnsi" w:cstheme="majorHAnsi"/>
              </w:rPr>
            </w:pPr>
          </w:p>
        </w:tc>
      </w:tr>
      <w:tr w:rsidR="00E1002E" w14:paraId="609D5AB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3654012"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Loans</w:t>
            </w:r>
          </w:p>
        </w:tc>
        <w:tc>
          <w:tcPr>
            <w:tcW w:w="7219" w:type="dxa"/>
            <w:gridSpan w:val="4"/>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E579288" w14:textId="77777777" w:rsidR="00E1002E" w:rsidRPr="007F5EE4" w:rsidRDefault="00E1002E" w:rsidP="00E1002E">
            <w:pPr>
              <w:rPr>
                <w:rFonts w:asciiTheme="majorHAnsi" w:hAnsiTheme="majorHAnsi" w:cstheme="majorHAnsi"/>
              </w:rPr>
            </w:pPr>
          </w:p>
        </w:tc>
      </w:tr>
      <w:tr w:rsidR="00E1002E" w14:paraId="0D7067BB"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FAF4E72"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36124F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Bank Loan 1</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D3B806" w14:textId="2021231D"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47A308" w14:textId="4A6B6784"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846567B" w14:textId="6FC1D268"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454A5AF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CC1C2B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56C708"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Total Loans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C1E69BB" w14:textId="324CE148"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5CAED06" w14:textId="156EFD0F"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4F3BA98" w14:textId="7B34481A"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2DC33B0E" w14:textId="77777777" w:rsidTr="007F5EE4">
        <w:trPr>
          <w:trHeight w:val="250"/>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C2E0E83"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DEF8DAE" w14:textId="77777777" w:rsidR="00E1002E" w:rsidRPr="007F5EE4" w:rsidRDefault="00E1002E" w:rsidP="00E1002E">
            <w:pPr>
              <w:rPr>
                <w:rFonts w:asciiTheme="majorHAnsi" w:hAnsiTheme="majorHAnsi" w:cstheme="majorHAnsi"/>
              </w:rP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A1B411A" w14:textId="77777777" w:rsidR="00E1002E" w:rsidRPr="007F5EE4" w:rsidRDefault="00E1002E" w:rsidP="00E1002E">
            <w:pPr>
              <w:rPr>
                <w:rFonts w:asciiTheme="majorHAnsi" w:hAnsiTheme="majorHAnsi" w:cstheme="majorHAnsi"/>
              </w:rPr>
            </w:pP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29D43B6" w14:textId="77777777" w:rsidR="00E1002E" w:rsidRPr="007F5EE4" w:rsidRDefault="00E1002E" w:rsidP="00E1002E">
            <w:pPr>
              <w:rPr>
                <w:rFonts w:asciiTheme="majorHAnsi" w:hAnsiTheme="majorHAnsi" w:cstheme="majorHAnsi"/>
              </w:rPr>
            </w:pP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3B589D" w14:textId="77777777" w:rsidR="00E1002E" w:rsidRPr="007F5EE4" w:rsidRDefault="00E1002E" w:rsidP="00E1002E">
            <w:pPr>
              <w:rPr>
                <w:rFonts w:asciiTheme="majorHAnsi" w:hAnsiTheme="majorHAnsi" w:cstheme="majorHAnsi"/>
              </w:rPr>
            </w:pPr>
          </w:p>
        </w:tc>
      </w:tr>
      <w:tr w:rsidR="00E1002E" w14:paraId="2E3CD885"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35BD4E8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TOTAL FUNDING</w:t>
            </w:r>
          </w:p>
        </w:tc>
        <w:tc>
          <w:tcPr>
            <w:tcW w:w="3085"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3A7A1444" w14:textId="77777777" w:rsidR="00E1002E" w:rsidRPr="007F5EE4" w:rsidRDefault="00E1002E" w:rsidP="00E1002E">
            <w:pPr>
              <w:rPr>
                <w:rFonts w:asciiTheme="majorHAnsi" w:hAnsiTheme="majorHAnsi" w:cstheme="majorHAnsi"/>
                <w:color w:val="FFFFFF" w:themeColor="background1"/>
              </w:rPr>
            </w:pP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8684745" w14:textId="65A5C8D8" w:rsidR="00E1002E" w:rsidRPr="007F5EE4" w:rsidRDefault="00EF3F31"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75</w:t>
            </w:r>
            <w:r w:rsidR="005E4881">
              <w:rPr>
                <w:rFonts w:asciiTheme="majorHAnsi" w:eastAsia="Calibri" w:hAnsiTheme="majorHAnsi" w:cstheme="majorHAnsi"/>
                <w:b/>
                <w:color w:val="FFFFFF" w:themeColor="background1"/>
              </w:rPr>
              <w:t>,</w:t>
            </w:r>
            <w:r w:rsidR="00E1002E" w:rsidRPr="007F5EE4">
              <w:rPr>
                <w:rFonts w:asciiTheme="majorHAnsi" w:eastAsia="Calibri" w:hAnsiTheme="majorHAnsi" w:cstheme="majorHAnsi"/>
                <w:b/>
                <w:color w:val="FFFFFF" w:themeColor="background1"/>
              </w:rPr>
              <w:t>900.00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538328B6" w14:textId="7904A8EB" w:rsidR="00E1002E" w:rsidRPr="007F5EE4" w:rsidRDefault="00EF3F31"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76</w:t>
            </w:r>
            <w:r w:rsidR="005E4881">
              <w:rPr>
                <w:rFonts w:asciiTheme="majorHAnsi" w:eastAsia="Calibri" w:hAnsiTheme="majorHAnsi" w:cstheme="majorHAnsi"/>
                <w:b/>
                <w:color w:val="FFFFFF" w:themeColor="background1"/>
              </w:rPr>
              <w:t>,</w:t>
            </w:r>
            <w:r w:rsidR="00E1002E" w:rsidRPr="007F5EE4">
              <w:rPr>
                <w:rFonts w:asciiTheme="majorHAnsi" w:eastAsia="Calibri" w:hAnsiTheme="majorHAnsi" w:cstheme="majorHAnsi"/>
                <w:b/>
                <w:color w:val="FFFFFF" w:themeColor="background1"/>
              </w:rPr>
              <w:t>300.00</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9BDB7B0" w14:textId="6F50B3E8"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+400.00</w:t>
            </w:r>
          </w:p>
        </w:tc>
      </w:tr>
      <w:tr w:rsidR="00E1002E" w14:paraId="31A1B5F8"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6F4B2A46" w14:textId="77777777" w:rsidR="00E1002E" w:rsidRPr="007F5EE4" w:rsidRDefault="00E1002E" w:rsidP="00E1002E">
            <w:pPr>
              <w:rPr>
                <w:rFonts w:asciiTheme="majorHAnsi" w:hAnsiTheme="majorHAnsi" w:cstheme="majorHAnsi"/>
              </w:rPr>
            </w:pPr>
          </w:p>
        </w:tc>
      </w:tr>
      <w:tr w:rsidR="00E1002E" w14:paraId="22D410F5" w14:textId="77777777" w:rsidTr="007F5EE4">
        <w:trPr>
          <w:trHeight w:val="364"/>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23CEAC5C"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COSTS</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4AB700EA"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69AAF363"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Estimated</w:t>
            </w:r>
          </w:p>
        </w:tc>
        <w:tc>
          <w:tcPr>
            <w:tcW w:w="1207"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E4809C2"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Actual</w:t>
            </w:r>
          </w:p>
        </w:tc>
        <w:tc>
          <w:tcPr>
            <w:tcW w:w="1549"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bottom"/>
          </w:tcPr>
          <w:p w14:paraId="0CAB4DCB" w14:textId="118783ED"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Under/(Over)</w:t>
            </w:r>
          </w:p>
        </w:tc>
      </w:tr>
      <w:tr w:rsidR="00E1002E" w14:paraId="2B16873C"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3C9B40E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Fixed Costs</w:t>
            </w:r>
          </w:p>
        </w:tc>
      </w:tr>
      <w:tr w:rsidR="00E1002E" w14:paraId="617C05E2"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A4ED90C"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E96970"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Advertising for Opening</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E7EE3D9" w14:textId="1D7C1E62" w:rsidR="00E1002E" w:rsidRPr="007F5EE4" w:rsidRDefault="00E1002E" w:rsidP="00E1002E">
            <w:pPr>
              <w:rPr>
                <w:rFonts w:asciiTheme="majorHAnsi" w:hAnsiTheme="majorHAnsi" w:cstheme="majorHAnsi"/>
              </w:rPr>
            </w:pPr>
            <w:r w:rsidRPr="007F5EE4">
              <w:rPr>
                <w:rFonts w:asciiTheme="majorHAnsi" w:hAnsiTheme="majorHAnsi" w:cstheme="majorHAnsi"/>
              </w:rPr>
              <w:t>600.00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4F7E6D4" w14:textId="5E32F160" w:rsidR="00E1002E" w:rsidRPr="007F5EE4" w:rsidRDefault="00E1002E" w:rsidP="00E1002E">
            <w:pPr>
              <w:rPr>
                <w:rFonts w:asciiTheme="majorHAnsi" w:hAnsiTheme="majorHAnsi" w:cstheme="majorHAnsi"/>
              </w:rPr>
            </w:pPr>
            <w:r w:rsidRPr="007F5EE4">
              <w:rPr>
                <w:rFonts w:asciiTheme="majorHAnsi" w:hAnsiTheme="majorHAnsi" w:cstheme="majorHAnsi"/>
              </w:rPr>
              <w:t>550.00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55F3B8A" w14:textId="027653CF"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697BFB97"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FA868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085B5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Basic Website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A5C2BF" w14:textId="0EAC508F"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2CE98F" w14:textId="0E6C3F6F"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08FA6C" w14:textId="5CD9133C"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015DE30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46FC18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E5FFA3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Brand Development</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30EBCDD" w14:textId="39773BDE"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7703C8F" w14:textId="1C18046C"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7CFFE5B" w14:textId="47722EB3"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17C2489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1E062C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3ACB34"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Cards/Stationery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2927258" w14:textId="5D6E6B2C"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7395589" w14:textId="7B8CB138" w:rsidR="00E1002E" w:rsidRPr="007F5EE4" w:rsidRDefault="00E1002E" w:rsidP="00E1002E">
            <w:pPr>
              <w:rPr>
                <w:rFonts w:asciiTheme="majorHAnsi" w:hAnsiTheme="majorHAnsi" w:cstheme="majorHAnsi"/>
              </w:rPr>
            </w:pPr>
            <w:r w:rsidRPr="007F5EE4">
              <w:rPr>
                <w:rFonts w:asciiTheme="majorHAnsi" w:hAnsiTheme="majorHAnsi" w:cstheme="majorHAnsi"/>
              </w:rPr>
              <w:t>194.00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D93521E" w14:textId="3D858CAA" w:rsidR="00E1002E" w:rsidRPr="007F5EE4" w:rsidRDefault="00E1002E" w:rsidP="00E1002E">
            <w:pPr>
              <w:rPr>
                <w:rFonts w:asciiTheme="majorHAnsi" w:hAnsiTheme="majorHAnsi" w:cstheme="majorHAnsi"/>
              </w:rPr>
            </w:pPr>
            <w:r w:rsidRPr="007F5EE4">
              <w:rPr>
                <w:rFonts w:asciiTheme="majorHAnsi" w:hAnsiTheme="majorHAnsi" w:cstheme="majorHAnsi"/>
              </w:rPr>
              <w:t>-6.00</w:t>
            </w:r>
          </w:p>
        </w:tc>
      </w:tr>
      <w:tr w:rsidR="00E1002E" w14:paraId="4B8151CB"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C94322B" w14:textId="2E76CE72"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C558CC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Licenses/Permits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905F952" w14:textId="3EA9A9D1"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53A8885" w14:textId="2C8071A2"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19425F8" w14:textId="2F7A64F7"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71A65AE2"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B2BA32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41ED0CF"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Computer Hardware/Software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D3D4D2B" w14:textId="5BF6F237" w:rsidR="00E1002E" w:rsidRPr="007F5EE4" w:rsidRDefault="00E1002E" w:rsidP="00E1002E">
            <w:pPr>
              <w:rPr>
                <w:rFonts w:asciiTheme="majorHAnsi" w:hAnsiTheme="majorHAnsi" w:cstheme="majorHAnsi"/>
              </w:rPr>
            </w:pPr>
            <w:r w:rsidRPr="007F5EE4">
              <w:rPr>
                <w:rFonts w:asciiTheme="majorHAnsi" w:hAnsiTheme="majorHAnsi" w:cstheme="majorHAnsi"/>
              </w:rPr>
              <w:t>10.00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C65EC3" w14:textId="565C5E13" w:rsidR="00E1002E" w:rsidRPr="007F5EE4" w:rsidRDefault="00E1002E" w:rsidP="00E1002E">
            <w:pPr>
              <w:rPr>
                <w:rFonts w:asciiTheme="majorHAnsi" w:hAnsiTheme="majorHAnsi" w:cstheme="majorHAnsi"/>
              </w:rPr>
            </w:pPr>
            <w:r w:rsidRPr="007F5EE4">
              <w:rPr>
                <w:rFonts w:asciiTheme="majorHAnsi" w:hAnsiTheme="majorHAnsi" w:cstheme="majorHAnsi"/>
              </w:rPr>
              <w:t>10.11</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C2E274B" w14:textId="173A957D" w:rsidR="00E1002E" w:rsidRPr="007F5EE4" w:rsidRDefault="00E1002E" w:rsidP="00E1002E">
            <w:pPr>
              <w:rPr>
                <w:rFonts w:asciiTheme="majorHAnsi" w:hAnsiTheme="majorHAnsi" w:cstheme="majorHAnsi"/>
              </w:rPr>
            </w:pPr>
            <w:r w:rsidRPr="007F5EE4">
              <w:rPr>
                <w:rFonts w:asciiTheme="majorHAnsi" w:hAnsiTheme="majorHAnsi" w:cstheme="majorHAnsi"/>
              </w:rPr>
              <w:t>+0.11</w:t>
            </w:r>
          </w:p>
        </w:tc>
      </w:tr>
      <w:tr w:rsidR="00E1002E" w14:paraId="6076C1E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E66A92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3747A36"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Legal/Professional Fees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6814E2D" w14:textId="2CD2A7AA" w:rsidR="00E1002E" w:rsidRPr="007F5EE4" w:rsidRDefault="00E1002E" w:rsidP="00E1002E">
            <w:pPr>
              <w:rPr>
                <w:rFonts w:asciiTheme="majorHAnsi" w:hAnsiTheme="majorHAnsi" w:cstheme="majorHAnsi"/>
              </w:rPr>
            </w:pPr>
            <w:r w:rsidRPr="007F5EE4">
              <w:rPr>
                <w:rFonts w:asciiTheme="majorHAnsi" w:hAnsiTheme="majorHAnsi" w:cstheme="majorHAnsi"/>
              </w:rPr>
              <w:t>300.00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9A0BEAF" w14:textId="7C5A0663"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6C00B1B" w14:textId="4E972385"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r>
      <w:tr w:rsidR="00E1002E" w14:paraId="00F5B56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3FA1B6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CF903EB"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Operating Cash (Working Capital)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184A99" w14:textId="2CB03393"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6F2D614" w14:textId="6E051EC4"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3D0B98E7" w14:textId="488FC576"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55655D0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3C0D72"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DCCBFF"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Point of Sale Hardware/Software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88AC523" w14:textId="6192DC1A" w:rsidR="00E1002E" w:rsidRPr="007F5EE4" w:rsidRDefault="00E1002E" w:rsidP="00E1002E">
            <w:pPr>
              <w:rPr>
                <w:rFonts w:asciiTheme="majorHAnsi" w:hAnsiTheme="majorHAnsi" w:cstheme="majorHAnsi"/>
              </w:rPr>
            </w:pPr>
            <w:r w:rsidRPr="007F5EE4">
              <w:rPr>
                <w:rFonts w:asciiTheme="majorHAnsi" w:hAnsiTheme="majorHAnsi" w:cstheme="majorHAnsi"/>
              </w:rPr>
              <w:t>15.00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B99ED7" w14:textId="35E57D8D" w:rsidR="00E1002E" w:rsidRPr="007F5EE4" w:rsidRDefault="00E1002E" w:rsidP="00E1002E">
            <w:pPr>
              <w:rPr>
                <w:rFonts w:asciiTheme="majorHAnsi" w:hAnsiTheme="majorHAnsi" w:cstheme="majorHAnsi"/>
              </w:rPr>
            </w:pPr>
            <w:r w:rsidRPr="007F5EE4">
              <w:rPr>
                <w:rFonts w:asciiTheme="majorHAnsi" w:hAnsiTheme="majorHAnsi" w:cstheme="majorHAnsi"/>
              </w:rPr>
              <w:t>12.00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20F70C0" w14:textId="2EC4A236" w:rsidR="00E1002E" w:rsidRPr="007F5EE4" w:rsidRDefault="00E1002E" w:rsidP="00E1002E">
            <w:pPr>
              <w:rPr>
                <w:rFonts w:asciiTheme="majorHAnsi" w:hAnsiTheme="majorHAnsi" w:cstheme="majorHAnsi"/>
              </w:rPr>
            </w:pPr>
            <w:r w:rsidRPr="007F5EE4">
              <w:rPr>
                <w:rFonts w:asciiTheme="majorHAnsi" w:hAnsiTheme="majorHAnsi" w:cstheme="majorHAnsi"/>
              </w:rPr>
              <w:t>-3.00</w:t>
            </w:r>
          </w:p>
        </w:tc>
      </w:tr>
      <w:tr w:rsidR="00E1002E" w14:paraId="21245F7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CADAE8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E0D4F9B"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Prepaid Insurance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FB3A99F" w14:textId="4CF485CA"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A7F416F" w14:textId="3954DACD" w:rsidR="00E1002E" w:rsidRPr="007F5EE4" w:rsidRDefault="00E1002E" w:rsidP="00E1002E">
            <w:pPr>
              <w:rPr>
                <w:rFonts w:asciiTheme="majorHAnsi" w:hAnsiTheme="majorHAnsi" w:cstheme="majorHAnsi"/>
              </w:rPr>
            </w:pPr>
            <w:r w:rsidRPr="007F5EE4">
              <w:rPr>
                <w:rFonts w:asciiTheme="majorHAnsi" w:hAnsiTheme="majorHAnsi" w:cstheme="majorHAnsi"/>
              </w:rPr>
              <w:t>111.00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FDFEC9" w14:textId="6B1C10FD" w:rsidR="00E1002E" w:rsidRPr="007F5EE4" w:rsidRDefault="00E1002E" w:rsidP="00E1002E">
            <w:pPr>
              <w:rPr>
                <w:rFonts w:asciiTheme="majorHAnsi" w:hAnsiTheme="majorHAnsi" w:cstheme="majorHAnsi"/>
              </w:rPr>
            </w:pPr>
            <w:r w:rsidRPr="007F5EE4">
              <w:rPr>
                <w:rFonts w:asciiTheme="majorHAnsi" w:hAnsiTheme="majorHAnsi" w:cstheme="majorHAnsi"/>
              </w:rPr>
              <w:t>+11.00</w:t>
            </w:r>
          </w:p>
        </w:tc>
      </w:tr>
      <w:tr w:rsidR="00E1002E" w14:paraId="7713AB4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1E6F2E"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39C2A9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Reserve for Contingencies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91A34C6" w14:textId="1BABDCEC"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6774EE" w14:textId="1592F6EB"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4FDC8F7" w14:textId="070BCF4A"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6E28ED8D"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2464C1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DE1FB9A"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Starting Inventory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17E1658" w14:textId="32F82E16" w:rsidR="00E1002E" w:rsidRPr="007F5EE4" w:rsidRDefault="00E1002E" w:rsidP="00E1002E">
            <w:pPr>
              <w:rPr>
                <w:rFonts w:asciiTheme="majorHAnsi" w:hAnsiTheme="majorHAnsi" w:cstheme="majorHAnsi"/>
              </w:rPr>
            </w:pPr>
            <w:r w:rsidRPr="007F5EE4">
              <w:rPr>
                <w:rFonts w:asciiTheme="majorHAnsi" w:hAnsiTheme="majorHAnsi" w:cstheme="majorHAnsi"/>
              </w:rPr>
              <w:t>500.00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2BE7D0" w14:textId="6458D63E" w:rsidR="00E1002E" w:rsidRPr="007F5EE4" w:rsidRDefault="00E1002E" w:rsidP="00E1002E">
            <w:pPr>
              <w:rPr>
                <w:rFonts w:asciiTheme="majorHAnsi" w:hAnsiTheme="majorHAnsi" w:cstheme="majorHAnsi"/>
              </w:rPr>
            </w:pPr>
            <w:r w:rsidRPr="007F5EE4">
              <w:rPr>
                <w:rFonts w:asciiTheme="majorHAnsi" w:hAnsiTheme="majorHAnsi" w:cstheme="majorHAnsi"/>
              </w:rPr>
              <w:t>600.00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868F917" w14:textId="76B4897F"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5E652A" w14:paraId="1EE1CA0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9C66A23" w14:textId="77777777" w:rsidR="005E652A" w:rsidRPr="007F5EE4" w:rsidRDefault="005E652A"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BE27AC9" w14:textId="4CF57084" w:rsidR="005E652A" w:rsidRPr="007F5EE4" w:rsidRDefault="005E652A"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Telephone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A8D4217" w14:textId="4EBBF2AD"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82D5ABA" w14:textId="44F005A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EFE5A7A" w14:textId="5B40B5C1" w:rsidR="005E652A"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20FA718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7E7C3E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1549A76"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Tools &amp; Supplies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5B69D9F" w14:textId="60E14EDA"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9C9C73C" w14:textId="140FC585" w:rsidR="00E1002E" w:rsidRPr="007F5EE4" w:rsidRDefault="00E1002E" w:rsidP="00E1002E">
            <w:pPr>
              <w:rPr>
                <w:rFonts w:asciiTheme="majorHAnsi" w:hAnsiTheme="majorHAnsi" w:cstheme="majorHAnsi"/>
              </w:rPr>
            </w:pPr>
            <w:r w:rsidRPr="007F5EE4">
              <w:rPr>
                <w:rFonts w:asciiTheme="majorHAnsi" w:hAnsiTheme="majorHAnsi" w:cstheme="majorHAnsi"/>
              </w:rPr>
              <w:t>67.00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CED26E9" w14:textId="33C70FC3" w:rsidR="00E1002E" w:rsidRPr="007F5EE4" w:rsidRDefault="00E1002E" w:rsidP="00E1002E">
            <w:pPr>
              <w:rPr>
                <w:rFonts w:asciiTheme="majorHAnsi" w:hAnsiTheme="majorHAnsi" w:cstheme="majorHAnsi"/>
              </w:rPr>
            </w:pPr>
            <w:r w:rsidRPr="007F5EE4">
              <w:rPr>
                <w:rFonts w:asciiTheme="majorHAnsi" w:hAnsiTheme="majorHAnsi" w:cstheme="majorHAnsi"/>
              </w:rPr>
              <w:t>+17.00</w:t>
            </w:r>
          </w:p>
        </w:tc>
      </w:tr>
      <w:tr w:rsidR="00E1002E" w14:paraId="4EB919F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E0F69D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505BD5D6" w14:textId="77777777"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Total Fixed Costs</w:t>
            </w: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6E275B31" w14:textId="56B25031"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2</w:t>
            </w:r>
            <w:r w:rsidR="005E4881">
              <w:rPr>
                <w:rFonts w:asciiTheme="majorHAnsi" w:eastAsia="Calibri" w:hAnsiTheme="majorHAnsi" w:cstheme="majorHAnsi"/>
                <w:b/>
                <w:color w:val="FFFFFF" w:themeColor="background1"/>
              </w:rPr>
              <w:t>,</w:t>
            </w:r>
            <w:r w:rsidR="005E652A" w:rsidRPr="007F5EE4">
              <w:rPr>
                <w:rFonts w:asciiTheme="majorHAnsi" w:eastAsia="Calibri" w:hAnsiTheme="majorHAnsi" w:cstheme="majorHAnsi"/>
                <w:b/>
                <w:color w:val="FFFFFF" w:themeColor="background1"/>
              </w:rPr>
              <w:t>500</w:t>
            </w:r>
            <w:r w:rsidRPr="007F5EE4">
              <w:rPr>
                <w:rFonts w:asciiTheme="majorHAnsi" w:eastAsia="Calibri" w:hAnsiTheme="majorHAnsi" w:cstheme="majorHAnsi"/>
                <w:b/>
                <w:color w:val="FFFFFF" w:themeColor="background1"/>
              </w:rPr>
              <w:t>.00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6E24894" w14:textId="11BB5F04"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2</w:t>
            </w:r>
            <w:r w:rsidR="005E4881">
              <w:rPr>
                <w:rFonts w:asciiTheme="majorHAnsi" w:eastAsia="Calibri" w:hAnsiTheme="majorHAnsi" w:cstheme="majorHAnsi"/>
                <w:b/>
                <w:color w:val="FFFFFF" w:themeColor="background1"/>
              </w:rPr>
              <w:t>,</w:t>
            </w:r>
            <w:r w:rsidRPr="007F5EE4">
              <w:rPr>
                <w:rFonts w:asciiTheme="majorHAnsi" w:eastAsia="Calibri" w:hAnsiTheme="majorHAnsi" w:cstheme="majorHAnsi"/>
                <w:b/>
                <w:color w:val="FFFFFF" w:themeColor="background1"/>
              </w:rPr>
              <w:t>4</w:t>
            </w:r>
            <w:r w:rsidR="005E652A" w:rsidRPr="007F5EE4">
              <w:rPr>
                <w:rFonts w:asciiTheme="majorHAnsi" w:eastAsia="Calibri" w:hAnsiTheme="majorHAnsi" w:cstheme="majorHAnsi"/>
                <w:b/>
                <w:color w:val="FFFFFF" w:themeColor="background1"/>
              </w:rPr>
              <w:t>69</w:t>
            </w:r>
            <w:r w:rsidRPr="007F5EE4">
              <w:rPr>
                <w:rFonts w:asciiTheme="majorHAnsi" w:eastAsia="Calibri" w:hAnsiTheme="majorHAnsi" w:cstheme="majorHAnsi"/>
                <w:b/>
                <w:color w:val="FFFFFF" w:themeColor="background1"/>
              </w:rPr>
              <w:t>.11</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207579D" w14:textId="760B9968"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-30.89</w:t>
            </w:r>
          </w:p>
        </w:tc>
      </w:tr>
      <w:tr w:rsidR="00E1002E" w14:paraId="2DB8F7CC"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2E271E0F" w14:textId="77777777" w:rsidR="00E1002E" w:rsidRPr="007F5EE4" w:rsidRDefault="00E1002E" w:rsidP="00E1002E">
            <w:pPr>
              <w:rPr>
                <w:rFonts w:asciiTheme="majorHAnsi" w:hAnsiTheme="majorHAnsi" w:cstheme="majorHAnsi"/>
              </w:rPr>
            </w:pPr>
          </w:p>
        </w:tc>
      </w:tr>
      <w:tr w:rsidR="00E1002E" w14:paraId="274342E9"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2C07187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Average Monthly Costs</w:t>
            </w:r>
          </w:p>
        </w:tc>
      </w:tr>
      <w:tr w:rsidR="00E1002E" w14:paraId="7939FE2D" w14:textId="77777777" w:rsidTr="007F5EE4">
        <w:trPr>
          <w:trHeight w:val="35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A6AB3C4"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A7F5F36" w14:textId="7703A2EC"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Advertising</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37481DF" w14:textId="5EB10AE9" w:rsidR="00E1002E" w:rsidRPr="007F5EE4" w:rsidRDefault="006A58A6"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7A70706" w14:textId="484722EB" w:rsidR="00E1002E" w:rsidRPr="007F5EE4" w:rsidRDefault="006A58A6" w:rsidP="00E1002E">
            <w:pPr>
              <w:rPr>
                <w:rFonts w:asciiTheme="majorHAnsi" w:hAnsiTheme="majorHAnsi" w:cstheme="majorHAnsi"/>
              </w:rPr>
            </w:pPr>
            <w:r w:rsidRPr="007F5EE4">
              <w:rPr>
                <w:rFonts w:asciiTheme="majorHAnsi" w:hAnsiTheme="majorHAnsi" w:cstheme="majorHAnsi"/>
              </w:rPr>
              <w:t>115.00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DC5682A" w14:textId="12F4C429" w:rsidR="00E1002E" w:rsidRPr="007F5EE4" w:rsidRDefault="006A58A6" w:rsidP="00E1002E">
            <w:pPr>
              <w:rPr>
                <w:rFonts w:asciiTheme="majorHAnsi" w:hAnsiTheme="majorHAnsi" w:cstheme="majorHAnsi"/>
              </w:rPr>
            </w:pPr>
            <w:r w:rsidRPr="007F5EE4">
              <w:rPr>
                <w:rFonts w:asciiTheme="majorHAnsi" w:hAnsiTheme="majorHAnsi" w:cstheme="majorHAnsi"/>
              </w:rPr>
              <w:t>+15.00</w:t>
            </w:r>
          </w:p>
        </w:tc>
      </w:tr>
      <w:tr w:rsidR="00E1002E" w14:paraId="58DC3183"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0D90C4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1B879B9"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Insurance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D22930F" w14:textId="754FB31F" w:rsidR="00E1002E" w:rsidRPr="007F5EE4" w:rsidRDefault="00E1002E" w:rsidP="00E1002E">
            <w:pPr>
              <w:rPr>
                <w:rFonts w:asciiTheme="majorHAnsi" w:hAnsiTheme="majorHAnsi" w:cstheme="majorHAnsi"/>
              </w:rPr>
            </w:pPr>
            <w:r w:rsidRPr="007F5EE4">
              <w:rPr>
                <w:rFonts w:asciiTheme="majorHAnsi" w:hAnsiTheme="majorHAnsi" w:cstheme="majorHAnsi"/>
              </w:rPr>
              <w:t>30.00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2709305" w14:textId="388CD438" w:rsidR="00E1002E" w:rsidRPr="007F5EE4" w:rsidRDefault="00E1002E" w:rsidP="00E1002E">
            <w:pPr>
              <w:rPr>
                <w:rFonts w:asciiTheme="majorHAnsi" w:hAnsiTheme="majorHAnsi" w:cstheme="majorHAnsi"/>
              </w:rPr>
            </w:pPr>
            <w:r w:rsidRPr="007F5EE4">
              <w:rPr>
                <w:rFonts w:asciiTheme="majorHAnsi" w:hAnsiTheme="majorHAnsi" w:cstheme="majorHAnsi"/>
              </w:rPr>
              <w:t>24.00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3C5084D" w14:textId="4C1A16DB" w:rsidR="00E1002E" w:rsidRPr="007F5EE4" w:rsidRDefault="005E652A" w:rsidP="00E1002E">
            <w:pPr>
              <w:rPr>
                <w:rFonts w:asciiTheme="majorHAnsi" w:hAnsiTheme="majorHAnsi" w:cstheme="majorHAnsi"/>
              </w:rPr>
            </w:pPr>
            <w:r w:rsidRPr="007F5EE4">
              <w:rPr>
                <w:rFonts w:asciiTheme="majorHAnsi" w:hAnsiTheme="majorHAnsi" w:cstheme="majorHAnsi"/>
              </w:rPr>
              <w:t>-6.00</w:t>
            </w:r>
          </w:p>
        </w:tc>
      </w:tr>
      <w:tr w:rsidR="00E1002E" w14:paraId="6A929048" w14:textId="77777777" w:rsidTr="007F5EE4">
        <w:trPr>
          <w:trHeight w:val="518"/>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CE97D9B"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4849EF0" w14:textId="7820A96B" w:rsidR="00E1002E" w:rsidRPr="007F5EE4" w:rsidRDefault="00E1002E" w:rsidP="00E1002E">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Employee Salaries and Commissions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ED2524C" w14:textId="5C38CF8E" w:rsidR="00E1002E" w:rsidRPr="007F5EE4" w:rsidRDefault="00DE2649"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260.00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AC2A23" w14:textId="7E67AA3B" w:rsidR="00E1002E" w:rsidRPr="007F5EE4" w:rsidRDefault="00DE2649"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260</w:t>
            </w:r>
            <w:r w:rsidR="00E1002E" w:rsidRPr="007F5EE4">
              <w:rPr>
                <w:rFonts w:asciiTheme="majorHAnsi" w:hAnsiTheme="majorHAnsi" w:cstheme="majorHAnsi"/>
              </w:rPr>
              <w:t>.00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8D97CB9" w14:textId="274A2771"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30CED949"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5FBDB8B"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A2214CD"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Inventory, Raw Materials, Parts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84C3E0" w14:textId="0A7F4FC8"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85B6C8D" w14:textId="51247349"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602096" w14:textId="70BC2BF4"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4DABA89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0D0ED9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A37CDB0"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Internet Connection</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9DAC13D" w14:textId="0C154A5E" w:rsidR="00E1002E" w:rsidRPr="007F5EE4" w:rsidRDefault="00E1002E" w:rsidP="00E1002E">
            <w:pPr>
              <w:rPr>
                <w:rFonts w:asciiTheme="majorHAnsi" w:hAnsiTheme="majorHAnsi" w:cstheme="majorHAnsi"/>
              </w:rPr>
            </w:pPr>
            <w:r w:rsidRPr="007F5EE4">
              <w:rPr>
                <w:rFonts w:asciiTheme="majorHAnsi" w:hAnsiTheme="majorHAnsi" w:cstheme="majorHAnsi"/>
              </w:rPr>
              <w:t>60.00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8341501" w14:textId="6E476EAC" w:rsidR="00E1002E" w:rsidRPr="007F5EE4" w:rsidRDefault="00E1002E" w:rsidP="00E1002E">
            <w:pPr>
              <w:rPr>
                <w:rFonts w:asciiTheme="majorHAnsi" w:hAnsiTheme="majorHAnsi" w:cstheme="majorHAnsi"/>
              </w:rPr>
            </w:pPr>
            <w:r w:rsidRPr="007F5EE4">
              <w:rPr>
                <w:rFonts w:asciiTheme="majorHAnsi" w:hAnsiTheme="majorHAnsi" w:cstheme="majorHAnsi"/>
              </w:rPr>
              <w:t>60.00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3116AB05" w14:textId="1AC59C40"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101CC362" w14:textId="77777777" w:rsidTr="007F5EE4">
        <w:trPr>
          <w:trHeight w:val="520"/>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D70B261" w14:textId="271A8589"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7780C2D" w14:textId="77777777" w:rsidR="00E1002E" w:rsidRPr="007F5EE4" w:rsidRDefault="00E1002E" w:rsidP="00E1002E">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Loan and Credit Card Interest &amp; Principal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3780B7D" w14:textId="69FA9D28" w:rsidR="00E1002E" w:rsidRPr="007F5EE4" w:rsidRDefault="00EF3F31"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5D9F0A" w14:textId="6DE8341D" w:rsidR="00E1002E" w:rsidRPr="007F5EE4" w:rsidRDefault="00EF3F31"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362.38</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5AB1A4E" w14:textId="0427B09A" w:rsidR="00E1002E" w:rsidRPr="007F5EE4" w:rsidRDefault="00EF3F31" w:rsidP="00E1002E">
            <w:pPr>
              <w:rPr>
                <w:rFonts w:asciiTheme="majorHAnsi" w:hAnsiTheme="majorHAnsi" w:cstheme="majorHAnsi"/>
              </w:rPr>
            </w:pPr>
            <w:r w:rsidRPr="007F5EE4">
              <w:rPr>
                <w:rFonts w:asciiTheme="majorHAnsi" w:hAnsiTheme="majorHAnsi" w:cstheme="majorHAnsi"/>
              </w:rPr>
              <w:t>+12.38</w:t>
            </w:r>
          </w:p>
        </w:tc>
      </w:tr>
      <w:tr w:rsidR="00E1002E" w14:paraId="3B7F236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A803E0D"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4D93C1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Legal/Accounting Fees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CE2D6C7" w14:textId="3EF8A9BA"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55698BD" w14:textId="27BEE845"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2E5BA9" w14:textId="5A8F2B82"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E1002E" w14:paraId="5D9999AA"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BB20CE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8A6E6D1"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Miscellaneous Expenses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F1D064" w14:textId="03AA2881" w:rsidR="00E1002E" w:rsidRPr="007F5EE4" w:rsidRDefault="00E1002E" w:rsidP="00E1002E">
            <w:pPr>
              <w:rPr>
                <w:rFonts w:asciiTheme="majorHAnsi" w:hAnsiTheme="majorHAnsi" w:cstheme="majorHAnsi"/>
              </w:rPr>
            </w:pPr>
            <w:r w:rsidRPr="007F5EE4">
              <w:rPr>
                <w:rFonts w:asciiTheme="majorHAnsi" w:hAnsiTheme="majorHAnsi" w:cstheme="majorHAnsi"/>
              </w:rPr>
              <w:t>12.00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8D47ED2" w14:textId="6D71E562" w:rsidR="00E1002E" w:rsidRPr="007F5EE4" w:rsidRDefault="00E1002E" w:rsidP="00E1002E">
            <w:pPr>
              <w:rPr>
                <w:rFonts w:asciiTheme="majorHAnsi" w:hAnsiTheme="majorHAnsi" w:cstheme="majorHAnsi"/>
              </w:rPr>
            </w:pPr>
            <w:r w:rsidRPr="007F5EE4">
              <w:rPr>
                <w:rFonts w:asciiTheme="majorHAnsi" w:hAnsiTheme="majorHAnsi" w:cstheme="majorHAnsi"/>
              </w:rPr>
              <w:t>30.00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B1206BE" w14:textId="1D8993E6" w:rsidR="00E1002E" w:rsidRPr="007F5EE4" w:rsidRDefault="005E652A" w:rsidP="00E1002E">
            <w:pPr>
              <w:rPr>
                <w:rFonts w:asciiTheme="majorHAnsi" w:hAnsiTheme="majorHAnsi" w:cstheme="majorHAnsi"/>
              </w:rPr>
            </w:pPr>
            <w:r w:rsidRPr="007F5EE4">
              <w:rPr>
                <w:rFonts w:asciiTheme="majorHAnsi" w:hAnsiTheme="majorHAnsi" w:cstheme="majorHAnsi"/>
              </w:rPr>
              <w:t>+18.00</w:t>
            </w:r>
          </w:p>
        </w:tc>
      </w:tr>
      <w:tr w:rsidR="00E1002E" w14:paraId="73D96EB3" w14:textId="77777777" w:rsidTr="007F5EE4">
        <w:trPr>
          <w:trHeight w:val="518"/>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8BA870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6DACF49" w14:textId="77777777" w:rsidR="00E1002E" w:rsidRPr="007F5EE4" w:rsidRDefault="00E1002E" w:rsidP="005E652A">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Payroll Taxes or Self-Employment Tax</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34F291E" w14:textId="114368AF" w:rsidR="00E1002E" w:rsidRPr="007F5EE4" w:rsidRDefault="005E652A" w:rsidP="00E1002E">
            <w:pPr>
              <w:rPr>
                <w:rFonts w:asciiTheme="majorHAnsi" w:hAnsiTheme="majorHAnsi" w:cstheme="majorHAnsi"/>
              </w:rPr>
            </w:pPr>
            <w:r w:rsidRPr="007F5EE4">
              <w:rPr>
                <w:rFonts w:asciiTheme="majorHAnsi" w:hAnsiTheme="majorHAnsi" w:cstheme="majorHAnsi"/>
              </w:rPr>
              <w:t>648.00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EE938A4" w14:textId="6C088F6E" w:rsidR="00E1002E" w:rsidRPr="007F5EE4" w:rsidRDefault="005E652A" w:rsidP="00E1002E">
            <w:pPr>
              <w:rPr>
                <w:rFonts w:asciiTheme="majorHAnsi" w:hAnsiTheme="majorHAnsi" w:cstheme="majorHAnsi"/>
              </w:rPr>
            </w:pPr>
            <w:r w:rsidRPr="007F5EE4">
              <w:rPr>
                <w:rFonts w:asciiTheme="majorHAnsi" w:hAnsiTheme="majorHAnsi" w:cstheme="majorHAnsi"/>
              </w:rPr>
              <w:t>660.96</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42ED620" w14:textId="73F990A3" w:rsidR="00E1002E" w:rsidRPr="007F5EE4" w:rsidRDefault="005E652A" w:rsidP="00E1002E">
            <w:pPr>
              <w:rPr>
                <w:rFonts w:asciiTheme="majorHAnsi" w:hAnsiTheme="majorHAnsi" w:cstheme="majorHAnsi"/>
              </w:rPr>
            </w:pPr>
            <w:r w:rsidRPr="007F5EE4">
              <w:rPr>
                <w:rFonts w:asciiTheme="majorHAnsi" w:hAnsiTheme="majorHAnsi" w:cstheme="majorHAnsi"/>
              </w:rPr>
              <w:t>+12.96</w:t>
            </w:r>
          </w:p>
        </w:tc>
      </w:tr>
      <w:tr w:rsidR="00E1002E" w14:paraId="2D6FA00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778CA80"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FFD8BE8"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Postage/Shipping Costs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CED2369" w14:textId="42A9C3E7"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0747525" w14:textId="47B0ADCF" w:rsidR="00E1002E" w:rsidRPr="007F5EE4" w:rsidRDefault="006A58A6" w:rsidP="00E1002E">
            <w:pPr>
              <w:rPr>
                <w:rFonts w:asciiTheme="majorHAnsi" w:hAnsiTheme="majorHAnsi" w:cstheme="majorHAnsi"/>
              </w:rPr>
            </w:pPr>
            <w:r w:rsidRPr="007F5EE4">
              <w:rPr>
                <w:rFonts w:asciiTheme="majorHAnsi" w:hAnsiTheme="majorHAnsi" w:cstheme="majorHAnsi"/>
              </w:rPr>
              <w:t>75.00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BEEBF9" w14:textId="18E6B953"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E1002E" w14:paraId="2403EA6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F2C10A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88793CE"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Supplies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43E4E6F" w14:textId="675A27B6"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53B0E5" w14:textId="241BCFE8"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6B62059" w14:textId="452BFC50"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5E652A" w14:paraId="29AFC54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7C12DBC" w14:textId="77777777" w:rsidR="005E652A" w:rsidRPr="007F5EE4" w:rsidRDefault="005E652A"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9044E48" w14:textId="2A67AC7D" w:rsidR="005E652A" w:rsidRPr="007F5EE4" w:rsidRDefault="005E652A"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Telephone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3BD07D" w14:textId="689B26B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2BA04F4" w14:textId="6AECFA2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55CF1AA" w14:textId="11969EFD" w:rsidR="005E652A"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6770FB1D"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3F5E67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B987AF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Website Hosting/Maintenance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B3287B" w14:textId="437A930B" w:rsidR="00E1002E" w:rsidRPr="007F5EE4" w:rsidRDefault="005E652A"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B24D816" w14:textId="3B1F9B9C" w:rsidR="00E1002E" w:rsidRPr="007F5EE4" w:rsidRDefault="005E652A" w:rsidP="00E1002E">
            <w:pPr>
              <w:rPr>
                <w:rFonts w:asciiTheme="majorHAnsi" w:hAnsiTheme="majorHAnsi" w:cstheme="majorHAnsi"/>
              </w:rPr>
            </w:pPr>
            <w:r w:rsidRPr="007F5EE4">
              <w:rPr>
                <w:rFonts w:asciiTheme="majorHAnsi" w:hAnsiTheme="majorHAnsi" w:cstheme="majorHAnsi"/>
              </w:rPr>
              <w:t>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4F82C94A" w14:textId="4BF9F972"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4FA2096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EB53C8C"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9E0C45D" w14:textId="77777777" w:rsidR="00E1002E" w:rsidRPr="007F5EE4" w:rsidRDefault="00E1002E" w:rsidP="003E4570">
            <w:pPr>
              <w:pBdr>
                <w:top w:val="nil"/>
                <w:left w:val="nil"/>
                <w:bottom w:val="nil"/>
                <w:right w:val="nil"/>
                <w:between w:val="nil"/>
              </w:pBdr>
              <w:shd w:val="clear" w:color="auto" w:fill="89BBFE" w:themeFill="accent5"/>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Average Monthly Costs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EDA0736" w14:textId="4E6BEDF5"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4</w:t>
            </w:r>
            <w:r w:rsidR="005E4881">
              <w:rPr>
                <w:rFonts w:asciiTheme="majorHAnsi" w:eastAsia="Arial" w:hAnsiTheme="majorHAnsi" w:cstheme="majorHAnsi"/>
                <w:color w:val="000000"/>
              </w:rPr>
              <w:t>,</w:t>
            </w:r>
            <w:r w:rsidRPr="007F5EE4">
              <w:rPr>
                <w:rFonts w:asciiTheme="majorHAnsi" w:eastAsia="Arial" w:hAnsiTheme="majorHAnsi" w:cstheme="majorHAnsi"/>
                <w:color w:val="000000"/>
              </w:rPr>
              <w:t>685.00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D53A43F" w14:textId="3C1F7648"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4</w:t>
            </w:r>
            <w:r w:rsidR="005E4881">
              <w:rPr>
                <w:rFonts w:asciiTheme="majorHAnsi" w:eastAsia="Arial" w:hAnsiTheme="majorHAnsi" w:cstheme="majorHAnsi"/>
                <w:color w:val="000000"/>
              </w:rPr>
              <w:t>,</w:t>
            </w:r>
            <w:r w:rsidRPr="007F5EE4">
              <w:rPr>
                <w:rFonts w:asciiTheme="majorHAnsi" w:eastAsia="Arial" w:hAnsiTheme="majorHAnsi" w:cstheme="majorHAnsi"/>
                <w:color w:val="000000"/>
              </w:rPr>
              <w:t>712.34</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CD0C1A7" w14:textId="133CEB4F"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-27.34</w:t>
            </w:r>
          </w:p>
        </w:tc>
      </w:tr>
      <w:tr w:rsidR="00E1002E" w14:paraId="4F0BC28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650415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FE75690" w14:textId="3FC6CE0F"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x Number of Months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8F08F62"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rPr>
            </w:pPr>
            <w:r w:rsidRPr="007F5EE4">
              <w:rPr>
                <w:rFonts w:asciiTheme="majorHAnsi" w:eastAsia="Calibri" w:hAnsiTheme="majorHAnsi" w:cstheme="majorHAnsi"/>
                <w:b/>
                <w:color w:val="000000"/>
              </w:rPr>
              <w:t>12</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FB95781" w14:textId="77777777" w:rsidR="00E1002E" w:rsidRPr="007F5EE4" w:rsidRDefault="00E1002E" w:rsidP="00E1002E">
            <w:pPr>
              <w:rPr>
                <w:rFonts w:asciiTheme="majorHAnsi" w:hAnsiTheme="majorHAnsi" w:cstheme="majorHAnsi"/>
              </w:rPr>
            </w:pP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45EAC7B" w14:textId="77777777" w:rsidR="00E1002E" w:rsidRPr="007F5EE4" w:rsidRDefault="00E1002E" w:rsidP="00E1002E">
            <w:pPr>
              <w:rPr>
                <w:rFonts w:asciiTheme="majorHAnsi" w:hAnsiTheme="majorHAnsi" w:cstheme="majorHAnsi"/>
              </w:rPr>
            </w:pPr>
          </w:p>
        </w:tc>
      </w:tr>
      <w:tr w:rsidR="00E1002E" w14:paraId="5A13D529"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1317DD9" w14:textId="77777777" w:rsidR="00E1002E" w:rsidRPr="007F5EE4" w:rsidRDefault="00E1002E" w:rsidP="00E1002E">
            <w:pPr>
              <w:rPr>
                <w:rFonts w:asciiTheme="majorHAnsi" w:hAnsiTheme="majorHAnsi" w:cstheme="majorHAnsi"/>
                <w:color w:val="000000" w:themeColor="text1"/>
              </w:rPr>
            </w:pP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2B59D0A" w14:textId="77777777"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Monthly Costs</w:t>
            </w: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C564CBD" w14:textId="1E0982B6" w:rsidR="00E1002E" w:rsidRPr="007F5EE4" w:rsidRDefault="00EF3F31" w:rsidP="00EF3F31">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56</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222</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15CAF323" w14:textId="1D94B576" w:rsidR="00E1002E" w:rsidRPr="007F5EE4" w:rsidRDefault="00EF3F31" w:rsidP="00EF3F31">
            <w:pPr>
              <w:pBdr>
                <w:top w:val="nil"/>
                <w:left w:val="nil"/>
                <w:bottom w:val="nil"/>
                <w:right w:val="nil"/>
                <w:between w:val="nil"/>
              </w:pBdr>
              <w:shd w:val="clear" w:color="auto" w:fill="B80C09" w:themeFill="text2"/>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56</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548.08</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25DE3E96" w14:textId="1463F419" w:rsidR="00E1002E" w:rsidRPr="007F5EE4" w:rsidRDefault="00EF3F31" w:rsidP="00EF3F31">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-328.08</w:t>
            </w:r>
          </w:p>
        </w:tc>
      </w:tr>
      <w:tr w:rsidR="00E1002E" w14:paraId="0D0C3029"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45E56979" w14:textId="77777777" w:rsidR="00E1002E" w:rsidRPr="007F5EE4" w:rsidRDefault="00E1002E" w:rsidP="00A048B3">
            <w:pPr>
              <w:jc w:val="center"/>
              <w:rPr>
                <w:rFonts w:asciiTheme="majorHAnsi" w:hAnsiTheme="majorHAnsi" w:cstheme="majorHAnsi"/>
                <w:color w:val="000000" w:themeColor="text1"/>
              </w:rPr>
            </w:pPr>
          </w:p>
        </w:tc>
      </w:tr>
      <w:tr w:rsidR="00E1002E" w14:paraId="7641DBD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27A04945"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COSTS</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4B27B4A2"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4D497927" w14:textId="00243EFD"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58</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720.00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16B99FE4" w14:textId="6354F1A4"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59</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017.19</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A37B5AF" w14:textId="71A87C6A" w:rsidR="00E1002E" w:rsidRPr="007F5EE4" w:rsidRDefault="00481635" w:rsidP="00A048B3">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-297.19</w:t>
            </w:r>
          </w:p>
        </w:tc>
      </w:tr>
      <w:tr w:rsidR="00E1002E" w14:paraId="7BA78959"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579B4B60" w14:textId="77777777" w:rsidR="00E1002E" w:rsidRPr="007F5EE4" w:rsidRDefault="00E1002E" w:rsidP="00A048B3">
            <w:pPr>
              <w:jc w:val="center"/>
              <w:rPr>
                <w:rFonts w:asciiTheme="majorHAnsi" w:hAnsiTheme="majorHAnsi" w:cstheme="majorHAnsi"/>
                <w:color w:val="000000" w:themeColor="text1"/>
              </w:rPr>
            </w:pPr>
          </w:p>
        </w:tc>
      </w:tr>
      <w:tr w:rsidR="00E1002E" w14:paraId="6E894919" w14:textId="77777777" w:rsidTr="007F5EE4">
        <w:trPr>
          <w:trHeight w:val="193"/>
        </w:trPr>
        <w:tc>
          <w:tcPr>
            <w:tcW w:w="2134" w:type="dxa"/>
            <w:tcBorders>
              <w:top w:val="single" w:sz="6" w:space="0" w:color="CCCCCC"/>
              <w:left w:val="single" w:sz="6" w:space="0" w:color="000000"/>
              <w:bottom w:val="single" w:sz="6" w:space="0" w:color="000000"/>
              <w:right w:val="single" w:sz="6" w:space="0" w:color="CCCCCC"/>
            </w:tcBorders>
            <w:shd w:val="clear" w:color="auto" w:fill="89BBFE" w:themeFill="accent5"/>
            <w:tcMar>
              <w:top w:w="80" w:type="dxa"/>
              <w:left w:w="80" w:type="dxa"/>
              <w:bottom w:w="80" w:type="dxa"/>
              <w:right w:w="80" w:type="dxa"/>
            </w:tcMar>
            <w:vAlign w:val="bottom"/>
          </w:tcPr>
          <w:p w14:paraId="654D159D"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SURPLUS/(DEFICIT)</w:t>
            </w:r>
          </w:p>
        </w:tc>
        <w:tc>
          <w:tcPr>
            <w:tcW w:w="3085" w:type="dxa"/>
            <w:tcBorders>
              <w:top w:val="single" w:sz="6" w:space="0" w:color="CCCCCC"/>
              <w:left w:val="single" w:sz="6" w:space="0" w:color="CCCCCC"/>
              <w:bottom w:val="single" w:sz="6" w:space="0" w:color="000000"/>
              <w:right w:val="single" w:sz="6" w:space="0" w:color="CCCCCC"/>
            </w:tcBorders>
            <w:shd w:val="clear" w:color="auto" w:fill="89BBFE" w:themeFill="accent5"/>
            <w:tcMar>
              <w:top w:w="80" w:type="dxa"/>
              <w:left w:w="80" w:type="dxa"/>
              <w:bottom w:w="80" w:type="dxa"/>
              <w:right w:w="80" w:type="dxa"/>
            </w:tcMar>
            <w:vAlign w:val="bottom"/>
          </w:tcPr>
          <w:p w14:paraId="594312A8"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000000"/>
              <w:right w:val="single" w:sz="6" w:space="0" w:color="CCCCCC"/>
            </w:tcBorders>
            <w:shd w:val="clear" w:color="auto" w:fill="B80C09" w:themeFill="text2"/>
            <w:tcMar>
              <w:top w:w="80" w:type="dxa"/>
              <w:left w:w="80" w:type="dxa"/>
              <w:bottom w:w="80" w:type="dxa"/>
              <w:right w:w="80" w:type="dxa"/>
            </w:tcMar>
            <w:vAlign w:val="bottom"/>
          </w:tcPr>
          <w:p w14:paraId="7D2FA313" w14:textId="09912C88"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17</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180.00</w:t>
            </w:r>
          </w:p>
        </w:tc>
        <w:tc>
          <w:tcPr>
            <w:tcW w:w="1207" w:type="dxa"/>
            <w:tcBorders>
              <w:top w:val="single" w:sz="6" w:space="0" w:color="CCCCCC"/>
              <w:left w:val="single" w:sz="6" w:space="0" w:color="CCCCCC"/>
              <w:bottom w:val="single" w:sz="6" w:space="0" w:color="000000"/>
              <w:right w:val="single" w:sz="6" w:space="0" w:color="CCCCCC"/>
            </w:tcBorders>
            <w:shd w:val="clear" w:color="auto" w:fill="B80C09" w:themeFill="text2"/>
            <w:tcMar>
              <w:top w:w="80" w:type="dxa"/>
              <w:left w:w="80" w:type="dxa"/>
              <w:bottom w:w="80" w:type="dxa"/>
              <w:right w:w="80" w:type="dxa"/>
            </w:tcMar>
            <w:vAlign w:val="bottom"/>
          </w:tcPr>
          <w:p w14:paraId="27900D42" w14:textId="21660EDD"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17</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282.81</w:t>
            </w:r>
          </w:p>
        </w:tc>
        <w:tc>
          <w:tcPr>
            <w:tcW w:w="1549" w:type="dxa"/>
            <w:tcBorders>
              <w:top w:val="single" w:sz="6" w:space="0" w:color="CCCCCC"/>
              <w:left w:val="single" w:sz="6" w:space="0" w:color="CCCCCC"/>
              <w:bottom w:val="single" w:sz="6" w:space="0" w:color="000000"/>
              <w:right w:val="single" w:sz="6" w:space="0" w:color="000000"/>
            </w:tcBorders>
            <w:shd w:val="clear" w:color="auto" w:fill="B80C09" w:themeFill="text2"/>
            <w:tcMar>
              <w:top w:w="80" w:type="dxa"/>
              <w:left w:w="80" w:type="dxa"/>
              <w:bottom w:w="80" w:type="dxa"/>
              <w:right w:w="80" w:type="dxa"/>
            </w:tcMar>
            <w:vAlign w:val="bottom"/>
          </w:tcPr>
          <w:p w14:paraId="5C597278" w14:textId="5D190FD6" w:rsidR="00E1002E" w:rsidRPr="007F5EE4" w:rsidRDefault="00481635" w:rsidP="00A048B3">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-102.81</w:t>
            </w:r>
          </w:p>
        </w:tc>
      </w:tr>
    </w:tbl>
    <w:p w14:paraId="23C62651" w14:textId="77777777" w:rsidR="00723F19" w:rsidRDefault="00723F19">
      <w:pPr>
        <w:widowControl w:val="0"/>
        <w:pBdr>
          <w:top w:val="nil"/>
          <w:left w:val="nil"/>
          <w:bottom w:val="nil"/>
          <w:right w:val="nil"/>
          <w:between w:val="nil"/>
        </w:pBdr>
        <w:rPr>
          <w:rFonts w:ascii="Calibri" w:eastAsia="Calibri" w:hAnsi="Calibri" w:cs="Calibri"/>
          <w:color w:val="192839"/>
        </w:rPr>
      </w:pPr>
    </w:p>
    <w:p w14:paraId="2F7246E3" w14:textId="77777777" w:rsidR="00BC7597" w:rsidRDefault="00BC7597">
      <w:pPr>
        <w:rPr>
          <w:rFonts w:ascii="Calibri" w:eastAsia="Calibri" w:hAnsi="Calibri" w:cs="Calibri"/>
          <w:b/>
          <w:color w:val="192839"/>
        </w:rPr>
      </w:pPr>
      <w:r>
        <w:br w:type="page"/>
      </w:r>
    </w:p>
    <w:p w14:paraId="2A5D4599" w14:textId="77777777" w:rsidR="006E0318" w:rsidRDefault="006E0318" w:rsidP="0049592C">
      <w:pPr>
        <w:pStyle w:val="Style2"/>
        <w:sectPr w:rsidR="006E0318" w:rsidSect="006E0318">
          <w:pgSz w:w="12240" w:h="15840"/>
          <w:pgMar w:top="1440" w:right="1440" w:bottom="1440" w:left="1440" w:header="1440" w:footer="720" w:gutter="0"/>
          <w:cols w:space="720"/>
          <w:docGrid w:linePitch="326"/>
        </w:sectPr>
      </w:pPr>
    </w:p>
    <w:p w14:paraId="484739E6" w14:textId="307F9AAA" w:rsidR="00723F19" w:rsidRDefault="000858A6" w:rsidP="0049592C">
      <w:pPr>
        <w:pStyle w:val="Style2"/>
      </w:pPr>
      <w:r>
        <w:lastRenderedPageBreak/>
        <w:t>Six-</w:t>
      </w:r>
      <w:r w:rsidR="006E4072">
        <w:t>Month Sales Forecast</w:t>
      </w:r>
    </w:p>
    <w:tbl>
      <w:tblPr>
        <w:tblStyle w:val="5"/>
        <w:tblW w:w="12293"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50"/>
        <w:gridCol w:w="1425"/>
        <w:gridCol w:w="1265"/>
        <w:gridCol w:w="1206"/>
        <w:gridCol w:w="1206"/>
        <w:gridCol w:w="1327"/>
        <w:gridCol w:w="1327"/>
        <w:gridCol w:w="1327"/>
        <w:gridCol w:w="1260"/>
      </w:tblGrid>
      <w:tr w:rsidR="005E4881" w14:paraId="472F1868" w14:textId="77777777" w:rsidTr="006E0318">
        <w:trPr>
          <w:trHeight w:val="535"/>
        </w:trPr>
        <w:tc>
          <w:tcPr>
            <w:tcW w:w="1950" w:type="dxa"/>
            <w:tcBorders>
              <w:top w:val="single" w:sz="6" w:space="0" w:color="000000"/>
              <w:left w:val="single" w:sz="6" w:space="0" w:color="000000"/>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6F851560" w14:textId="77777777" w:rsidR="000858A6" w:rsidRPr="007F5EE4" w:rsidRDefault="000858A6" w:rsidP="007F5EE4">
            <w:pPr>
              <w:pStyle w:val="Style2"/>
              <w:spacing w:before="0" w:after="0"/>
              <w:jc w:val="center"/>
              <w:rPr>
                <w:rFonts w:eastAsia="Arial"/>
              </w:rPr>
            </w:pPr>
            <w:r w:rsidRPr="007F5EE4">
              <w:t>Draw Area</w:t>
            </w:r>
          </w:p>
        </w:tc>
        <w:tc>
          <w:tcPr>
            <w:tcW w:w="1425" w:type="dxa"/>
            <w:tcBorders>
              <w:top w:val="single" w:sz="6" w:space="0" w:color="000000"/>
              <w:left w:val="single" w:sz="6" w:space="0" w:color="CCCCCC"/>
              <w:bottom w:val="single" w:sz="6" w:space="0" w:color="CCCCCC"/>
              <w:right w:val="single" w:sz="6" w:space="0" w:color="CCCCCC"/>
            </w:tcBorders>
            <w:shd w:val="clear" w:color="auto" w:fill="E8DDB5" w:themeFill="accent1"/>
            <w:vAlign w:val="center"/>
          </w:tcPr>
          <w:p w14:paraId="6B71C831" w14:textId="67DE09F9" w:rsidR="000858A6" w:rsidRPr="007F5EE4" w:rsidRDefault="000858A6" w:rsidP="007F5EE4">
            <w:pPr>
              <w:pStyle w:val="Style2"/>
              <w:spacing w:before="0" w:after="0"/>
              <w:jc w:val="center"/>
            </w:pPr>
            <w:r w:rsidRPr="007F5EE4">
              <w:t>Price Point</w:t>
            </w:r>
          </w:p>
        </w:tc>
        <w:tc>
          <w:tcPr>
            <w:tcW w:w="1265"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5F92087F" w14:textId="3A33AC9D" w:rsidR="000858A6" w:rsidRPr="007F5EE4" w:rsidRDefault="000858A6" w:rsidP="007F5EE4">
            <w:pPr>
              <w:pStyle w:val="Style2"/>
              <w:spacing w:before="0" w:after="0"/>
              <w:jc w:val="center"/>
            </w:pPr>
            <w:r w:rsidRPr="007F5EE4">
              <w:t>February</w:t>
            </w:r>
          </w:p>
          <w:p w14:paraId="005CDD76" w14:textId="12691C7B" w:rsidR="000858A6" w:rsidRPr="007F5EE4" w:rsidRDefault="000858A6" w:rsidP="007F5EE4">
            <w:pPr>
              <w:pStyle w:val="Style2"/>
              <w:spacing w:before="0" w:after="0"/>
              <w:jc w:val="center"/>
              <w:rPr>
                <w:rFonts w:eastAsia="Arial"/>
              </w:rPr>
            </w:pPr>
            <w:r w:rsidRPr="007F5EE4">
              <w:t>2023</w:t>
            </w:r>
          </w:p>
        </w:tc>
        <w:tc>
          <w:tcPr>
            <w:tcW w:w="1206"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05A8ABDF" w14:textId="1EAA1067" w:rsidR="000858A6" w:rsidRPr="007F5EE4" w:rsidRDefault="000858A6" w:rsidP="007F5EE4">
            <w:pPr>
              <w:pStyle w:val="Style2"/>
              <w:spacing w:before="0" w:after="0"/>
              <w:jc w:val="center"/>
            </w:pPr>
            <w:r w:rsidRPr="007F5EE4">
              <w:t>March</w:t>
            </w:r>
          </w:p>
          <w:p w14:paraId="32D63FBD" w14:textId="60E544DC" w:rsidR="000858A6" w:rsidRPr="007F5EE4" w:rsidRDefault="000858A6" w:rsidP="007F5EE4">
            <w:pPr>
              <w:pStyle w:val="Style2"/>
              <w:spacing w:before="0" w:after="0"/>
              <w:jc w:val="center"/>
              <w:rPr>
                <w:rFonts w:eastAsia="Arial"/>
              </w:rPr>
            </w:pPr>
            <w:r w:rsidRPr="007F5EE4">
              <w:t>2023</w:t>
            </w:r>
          </w:p>
        </w:tc>
        <w:tc>
          <w:tcPr>
            <w:tcW w:w="1206"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60580093" w14:textId="18A22AA6" w:rsidR="000858A6" w:rsidRPr="007F5EE4" w:rsidRDefault="000858A6" w:rsidP="007F5EE4">
            <w:pPr>
              <w:pStyle w:val="Style2"/>
              <w:spacing w:before="0" w:after="0"/>
              <w:jc w:val="center"/>
            </w:pPr>
            <w:r w:rsidRPr="007F5EE4">
              <w:t>April</w:t>
            </w:r>
          </w:p>
          <w:p w14:paraId="2B1AE2EE" w14:textId="2AE68D42"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41808640" w14:textId="5C11041E" w:rsidR="000858A6" w:rsidRPr="007F5EE4" w:rsidRDefault="000858A6" w:rsidP="007F5EE4">
            <w:pPr>
              <w:pStyle w:val="Style2"/>
              <w:spacing w:before="0" w:after="0"/>
              <w:jc w:val="center"/>
            </w:pPr>
            <w:r w:rsidRPr="007F5EE4">
              <w:t>May</w:t>
            </w:r>
          </w:p>
          <w:p w14:paraId="7AAB0B28" w14:textId="17D3CABA"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0ED7E96E" w14:textId="7A2FD211" w:rsidR="000858A6" w:rsidRPr="007F5EE4" w:rsidRDefault="000858A6" w:rsidP="007F5EE4">
            <w:pPr>
              <w:pStyle w:val="Style2"/>
              <w:spacing w:before="0" w:after="0"/>
              <w:jc w:val="center"/>
            </w:pPr>
            <w:r w:rsidRPr="007F5EE4">
              <w:t>June</w:t>
            </w:r>
          </w:p>
          <w:p w14:paraId="0C22EA05" w14:textId="5432CF01"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3278791D" w14:textId="4B90217C" w:rsidR="000858A6" w:rsidRPr="007F5EE4" w:rsidRDefault="000858A6" w:rsidP="007F5EE4">
            <w:pPr>
              <w:pStyle w:val="Style2"/>
              <w:spacing w:before="0" w:after="0"/>
              <w:jc w:val="center"/>
            </w:pPr>
            <w:r w:rsidRPr="007F5EE4">
              <w:t>July</w:t>
            </w:r>
          </w:p>
          <w:p w14:paraId="52CB2952" w14:textId="7D7E53BE" w:rsidR="000858A6" w:rsidRPr="007F5EE4" w:rsidRDefault="000858A6" w:rsidP="007F5EE4">
            <w:pPr>
              <w:pStyle w:val="Style2"/>
              <w:spacing w:before="0" w:after="0"/>
              <w:jc w:val="center"/>
              <w:rPr>
                <w:rFonts w:eastAsia="Arial"/>
              </w:rPr>
            </w:pPr>
            <w:r w:rsidRPr="007F5EE4">
              <w:t>2023</w:t>
            </w:r>
          </w:p>
        </w:tc>
        <w:tc>
          <w:tcPr>
            <w:tcW w:w="1260" w:type="dxa"/>
            <w:tcBorders>
              <w:top w:val="single" w:sz="6" w:space="0" w:color="000000"/>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56FD1C2F" w14:textId="77777777" w:rsidR="000858A6" w:rsidRPr="007F5EE4" w:rsidRDefault="000858A6" w:rsidP="007F5EE4">
            <w:pPr>
              <w:pStyle w:val="Style2"/>
              <w:spacing w:before="0" w:after="0"/>
              <w:jc w:val="center"/>
              <w:rPr>
                <w:rFonts w:eastAsia="Arial"/>
              </w:rPr>
            </w:pPr>
            <w:r w:rsidRPr="007F5EE4">
              <w:rPr>
                <w:color w:val="000000" w:themeColor="text1"/>
              </w:rPr>
              <w:t>Total</w:t>
            </w:r>
          </w:p>
        </w:tc>
      </w:tr>
      <w:tr w:rsidR="005E4881" w14:paraId="3F2FFA90" w14:textId="77777777" w:rsidTr="006E0318">
        <w:trPr>
          <w:trHeight w:val="275"/>
        </w:trPr>
        <w:tc>
          <w:tcPr>
            <w:tcW w:w="1950" w:type="dxa"/>
            <w:tcBorders>
              <w:top w:val="single" w:sz="6" w:space="0" w:color="CCCCCC"/>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74C825BF" w14:textId="75BDEF08" w:rsidR="000858A6" w:rsidRPr="007F5EE4" w:rsidRDefault="000858A6" w:rsidP="007F5EE4">
            <w:pPr>
              <w:pStyle w:val="Style2"/>
              <w:spacing w:before="0" w:after="0"/>
              <w:jc w:val="center"/>
              <w:rPr>
                <w:rFonts w:eastAsia="Arial"/>
                <w:b w:val="0"/>
                <w:bCs/>
              </w:rPr>
            </w:pPr>
            <w:r w:rsidRPr="007F5EE4">
              <w:rPr>
                <w:b w:val="0"/>
                <w:bCs/>
              </w:rPr>
              <w:t>Devices Sold</w:t>
            </w:r>
          </w:p>
        </w:tc>
        <w:tc>
          <w:tcPr>
            <w:tcW w:w="1425" w:type="dxa"/>
            <w:tcBorders>
              <w:top w:val="single" w:sz="6" w:space="0" w:color="CCCCCC"/>
              <w:left w:val="single" w:sz="6" w:space="0" w:color="CCCCCC"/>
              <w:bottom w:val="single" w:sz="6" w:space="0" w:color="CCCCCC"/>
              <w:right w:val="single" w:sz="6" w:space="0" w:color="CCCCCC"/>
            </w:tcBorders>
            <w:vAlign w:val="center"/>
          </w:tcPr>
          <w:p w14:paraId="09822F14" w14:textId="7F1EE292" w:rsidR="000858A6" w:rsidRPr="007F5EE4" w:rsidRDefault="000858A6" w:rsidP="006E0318">
            <w:pPr>
              <w:pStyle w:val="Style2"/>
              <w:spacing w:before="0" w:after="0"/>
              <w:jc w:val="center"/>
              <w:rPr>
                <w:b w:val="0"/>
                <w:bCs/>
              </w:rPr>
            </w:pPr>
            <w:r w:rsidRPr="007F5EE4">
              <w:rPr>
                <w:b w:val="0"/>
                <w:bCs/>
              </w:rPr>
              <w:t>19.99</w:t>
            </w:r>
          </w:p>
        </w:tc>
        <w:tc>
          <w:tcPr>
            <w:tcW w:w="126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D5CF3AB" w14:textId="36592852" w:rsidR="000858A6" w:rsidRPr="007F5EE4" w:rsidRDefault="000858A6" w:rsidP="007F5EE4">
            <w:pPr>
              <w:pStyle w:val="Style2"/>
              <w:spacing w:before="0" w:after="0"/>
              <w:jc w:val="center"/>
              <w:rPr>
                <w:b w:val="0"/>
                <w:bCs/>
              </w:rPr>
            </w:pPr>
            <w:r w:rsidRPr="007F5EE4">
              <w:rPr>
                <w:b w:val="0"/>
                <w:bCs/>
              </w:rPr>
              <w:t>1</w:t>
            </w:r>
            <w:r w:rsidR="005E4881">
              <w:rPr>
                <w:b w:val="0"/>
                <w:bCs/>
              </w:rPr>
              <w:t>,</w:t>
            </w:r>
            <w:r w:rsidRPr="007F5EE4">
              <w:rPr>
                <w:b w:val="0"/>
                <w:bCs/>
              </w:rPr>
              <w:t>999.00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1FCB486" w14:textId="156CAAA8" w:rsidR="000858A6" w:rsidRPr="007F5EE4" w:rsidRDefault="000858A6" w:rsidP="007F5EE4">
            <w:pPr>
              <w:pStyle w:val="Style2"/>
              <w:spacing w:before="0" w:after="0"/>
              <w:jc w:val="center"/>
              <w:rPr>
                <w:b w:val="0"/>
                <w:bCs/>
              </w:rPr>
            </w:pPr>
            <w:r w:rsidRPr="007F5EE4">
              <w:rPr>
                <w:b w:val="0"/>
                <w:bCs/>
              </w:rPr>
              <w:t>3</w:t>
            </w:r>
            <w:r w:rsidR="005E4881">
              <w:rPr>
                <w:b w:val="0"/>
                <w:bCs/>
              </w:rPr>
              <w:t>,</w:t>
            </w:r>
            <w:r w:rsidRPr="007F5EE4">
              <w:rPr>
                <w:b w:val="0"/>
                <w:bCs/>
              </w:rPr>
              <w:t>298.35</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46A64482" w14:textId="04DBB2D8" w:rsidR="000858A6" w:rsidRPr="007F5EE4" w:rsidRDefault="000858A6" w:rsidP="007F5EE4">
            <w:pPr>
              <w:pStyle w:val="Style2"/>
              <w:spacing w:before="0" w:after="0"/>
              <w:jc w:val="center"/>
              <w:rPr>
                <w:b w:val="0"/>
                <w:bCs/>
              </w:rPr>
            </w:pPr>
            <w:r w:rsidRPr="007F5EE4">
              <w:rPr>
                <w:b w:val="0"/>
                <w:bCs/>
              </w:rPr>
              <w:t>5</w:t>
            </w:r>
            <w:r w:rsidR="005E4881">
              <w:rPr>
                <w:b w:val="0"/>
                <w:bCs/>
              </w:rPr>
              <w:t>,</w:t>
            </w:r>
            <w:r w:rsidRPr="007F5EE4">
              <w:rPr>
                <w:b w:val="0"/>
                <w:bCs/>
              </w:rPr>
              <w:t>437.28</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739F022B" w14:textId="5C408F37" w:rsidR="000858A6" w:rsidRPr="007F5EE4" w:rsidRDefault="000858A6" w:rsidP="007F5EE4">
            <w:pPr>
              <w:pStyle w:val="Style2"/>
              <w:spacing w:before="0" w:after="0"/>
              <w:jc w:val="center"/>
              <w:rPr>
                <w:b w:val="0"/>
                <w:bCs/>
              </w:rPr>
            </w:pPr>
            <w:r w:rsidRPr="007F5EE4">
              <w:rPr>
                <w:b w:val="0"/>
                <w:bCs/>
              </w:rPr>
              <w:t>8</w:t>
            </w:r>
            <w:r w:rsidR="005E4881">
              <w:rPr>
                <w:b w:val="0"/>
                <w:bCs/>
              </w:rPr>
              <w:t>,</w:t>
            </w:r>
            <w:r w:rsidRPr="007F5EE4">
              <w:rPr>
                <w:b w:val="0"/>
                <w:bCs/>
              </w:rPr>
              <w:t>955.52</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6232EBF" w14:textId="33C322B9" w:rsidR="000858A6" w:rsidRPr="007F5EE4" w:rsidRDefault="000858A6" w:rsidP="007F5EE4">
            <w:pPr>
              <w:pStyle w:val="Style2"/>
              <w:spacing w:before="0" w:after="0"/>
              <w:jc w:val="center"/>
              <w:rPr>
                <w:b w:val="0"/>
                <w:bCs/>
              </w:rPr>
            </w:pPr>
            <w:r w:rsidRPr="007F5EE4">
              <w:rPr>
                <w:b w:val="0"/>
                <w:bCs/>
              </w:rPr>
              <w:t>14</w:t>
            </w:r>
            <w:r w:rsidR="005E4881">
              <w:rPr>
                <w:b w:val="0"/>
                <w:bCs/>
              </w:rPr>
              <w:t>,</w:t>
            </w:r>
            <w:r w:rsidRPr="007F5EE4">
              <w:rPr>
                <w:b w:val="0"/>
                <w:bCs/>
              </w:rPr>
              <w:t>706.10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7EC52A6D" w14:textId="6017E2B4" w:rsidR="000858A6" w:rsidRPr="007F5EE4" w:rsidRDefault="000858A6" w:rsidP="007F5EE4">
            <w:pPr>
              <w:pStyle w:val="Style2"/>
              <w:spacing w:before="0" w:after="0"/>
              <w:jc w:val="center"/>
              <w:rPr>
                <w:b w:val="0"/>
                <w:bCs/>
              </w:rPr>
            </w:pPr>
            <w:r w:rsidRPr="007F5EE4">
              <w:rPr>
                <w:b w:val="0"/>
                <w:bCs/>
              </w:rPr>
              <w:t>24</w:t>
            </w:r>
            <w:r w:rsidR="005E4881">
              <w:rPr>
                <w:b w:val="0"/>
                <w:bCs/>
              </w:rPr>
              <w:t>,</w:t>
            </w:r>
            <w:r w:rsidRPr="007F5EE4">
              <w:rPr>
                <w:b w:val="0"/>
                <w:bCs/>
              </w:rPr>
              <w:t>347.82</w:t>
            </w:r>
          </w:p>
        </w:tc>
        <w:tc>
          <w:tcPr>
            <w:tcW w:w="1260"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6CF99E04" w14:textId="199A1C01" w:rsidR="000858A6" w:rsidRPr="005E4881" w:rsidRDefault="000858A6" w:rsidP="007F5EE4">
            <w:pPr>
              <w:pStyle w:val="Style2"/>
              <w:spacing w:before="0" w:after="0"/>
              <w:jc w:val="center"/>
            </w:pPr>
            <w:r w:rsidRPr="005E4881">
              <w:t>58</w:t>
            </w:r>
            <w:r w:rsidR="005E4881" w:rsidRPr="005E4881">
              <w:t>,</w:t>
            </w:r>
            <w:r w:rsidRPr="005E4881">
              <w:t>744.07</w:t>
            </w:r>
          </w:p>
        </w:tc>
      </w:tr>
      <w:tr w:rsidR="005E4881" w14:paraId="3C8C7F2D" w14:textId="77777777" w:rsidTr="006E0318">
        <w:trPr>
          <w:trHeight w:val="148"/>
        </w:trPr>
        <w:tc>
          <w:tcPr>
            <w:tcW w:w="1950" w:type="dxa"/>
            <w:tcBorders>
              <w:top w:val="single" w:sz="6" w:space="0" w:color="CCCCCC"/>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2EAC2A93" w14:textId="5DD7EFD6" w:rsidR="000858A6" w:rsidRPr="007F5EE4" w:rsidRDefault="000858A6" w:rsidP="007F5EE4">
            <w:pPr>
              <w:pStyle w:val="Style2"/>
              <w:spacing w:before="0" w:after="0"/>
              <w:jc w:val="center"/>
              <w:rPr>
                <w:rFonts w:eastAsia="Arial"/>
                <w:b w:val="0"/>
                <w:bCs/>
              </w:rPr>
            </w:pPr>
            <w:r w:rsidRPr="007F5EE4">
              <w:rPr>
                <w:b w:val="0"/>
                <w:bCs/>
              </w:rPr>
              <w:t>Upkeep Services</w:t>
            </w:r>
          </w:p>
        </w:tc>
        <w:tc>
          <w:tcPr>
            <w:tcW w:w="1425" w:type="dxa"/>
            <w:tcBorders>
              <w:top w:val="single" w:sz="6" w:space="0" w:color="CCCCCC"/>
              <w:left w:val="single" w:sz="6" w:space="0" w:color="CCCCCC"/>
              <w:bottom w:val="single" w:sz="6" w:space="0" w:color="CCCCCC"/>
              <w:right w:val="single" w:sz="6" w:space="0" w:color="CCCCCC"/>
            </w:tcBorders>
            <w:vAlign w:val="center"/>
          </w:tcPr>
          <w:p w14:paraId="6B4C6382" w14:textId="6679E04A" w:rsidR="000858A6" w:rsidRPr="007F5EE4" w:rsidRDefault="000858A6" w:rsidP="006E0318">
            <w:pPr>
              <w:pStyle w:val="Style2"/>
              <w:spacing w:before="0" w:after="0"/>
              <w:jc w:val="center"/>
              <w:rPr>
                <w:b w:val="0"/>
                <w:bCs/>
              </w:rPr>
            </w:pPr>
            <w:r w:rsidRPr="007F5EE4">
              <w:rPr>
                <w:b w:val="0"/>
                <w:bCs/>
              </w:rPr>
              <w:t>100.00</w:t>
            </w:r>
          </w:p>
        </w:tc>
        <w:tc>
          <w:tcPr>
            <w:tcW w:w="126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1DEA0F17" w14:textId="4413CDE8" w:rsidR="000858A6" w:rsidRPr="007F5EE4" w:rsidRDefault="000858A6" w:rsidP="007F5EE4">
            <w:pPr>
              <w:pStyle w:val="Style2"/>
              <w:spacing w:before="0" w:after="0"/>
              <w:jc w:val="center"/>
              <w:rPr>
                <w:b w:val="0"/>
                <w:bCs/>
              </w:rPr>
            </w:pPr>
            <w:r w:rsidRPr="007F5EE4">
              <w:rPr>
                <w:b w:val="0"/>
                <w:bCs/>
              </w:rPr>
              <w:t>0.00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75195FC" w14:textId="25889288" w:rsidR="000858A6" w:rsidRPr="007F5EE4" w:rsidRDefault="000858A6" w:rsidP="007F5EE4">
            <w:pPr>
              <w:pStyle w:val="Style2"/>
              <w:spacing w:before="0" w:after="0"/>
              <w:jc w:val="center"/>
              <w:rPr>
                <w:b w:val="0"/>
                <w:bCs/>
              </w:rPr>
            </w:pPr>
            <w:r w:rsidRPr="007F5EE4">
              <w:rPr>
                <w:b w:val="0"/>
                <w:bCs/>
              </w:rPr>
              <w:t>0.00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4FF3B9F7" w14:textId="0EED3A3B" w:rsidR="000858A6" w:rsidRPr="007F5EE4" w:rsidRDefault="000858A6" w:rsidP="007F5EE4">
            <w:pPr>
              <w:pStyle w:val="Style2"/>
              <w:spacing w:before="0" w:after="0"/>
              <w:jc w:val="center"/>
              <w:rPr>
                <w:b w:val="0"/>
                <w:bCs/>
              </w:rPr>
            </w:pPr>
            <w:r w:rsidRPr="007F5EE4">
              <w:rPr>
                <w:b w:val="0"/>
                <w:bCs/>
              </w:rPr>
              <w:t>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54321544" w14:textId="5D8F446A" w:rsidR="000858A6" w:rsidRPr="007F5EE4" w:rsidRDefault="000858A6" w:rsidP="007F5EE4">
            <w:pPr>
              <w:pStyle w:val="Style2"/>
              <w:spacing w:before="0" w:after="0"/>
              <w:jc w:val="center"/>
              <w:rPr>
                <w:b w:val="0"/>
                <w:bCs/>
              </w:rPr>
            </w:pPr>
            <w:r w:rsidRPr="007F5EE4">
              <w:rPr>
                <w:b w:val="0"/>
                <w:bCs/>
              </w:rPr>
              <w:t>10</w:t>
            </w:r>
            <w:r w:rsidR="005E4881">
              <w:rPr>
                <w:b w:val="0"/>
                <w:bCs/>
              </w:rPr>
              <w:t>,</w:t>
            </w:r>
            <w:r w:rsidRPr="007F5EE4">
              <w:rPr>
                <w:b w:val="0"/>
                <w:bCs/>
              </w:rPr>
              <w:t>000.00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2066B80F" w14:textId="0F6108E2" w:rsidR="000858A6" w:rsidRPr="007F5EE4" w:rsidRDefault="000858A6" w:rsidP="007F5EE4">
            <w:pPr>
              <w:pStyle w:val="Style2"/>
              <w:spacing w:before="0" w:after="0"/>
              <w:jc w:val="center"/>
              <w:rPr>
                <w:b w:val="0"/>
                <w:bCs/>
              </w:rPr>
            </w:pPr>
            <w:r w:rsidRPr="007F5EE4">
              <w:rPr>
                <w:b w:val="0"/>
                <w:bCs/>
              </w:rPr>
              <w:t>16</w:t>
            </w:r>
            <w:r w:rsidR="005E4881">
              <w:rPr>
                <w:b w:val="0"/>
                <w:bCs/>
              </w:rPr>
              <w:t>,</w:t>
            </w:r>
            <w:r w:rsidRPr="007F5EE4">
              <w:rPr>
                <w:b w:val="0"/>
                <w:bCs/>
              </w:rPr>
              <w:t>500.00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1FAFCF93" w14:textId="119700DB" w:rsidR="000858A6" w:rsidRPr="007F5EE4" w:rsidRDefault="000858A6" w:rsidP="007F5EE4">
            <w:pPr>
              <w:pStyle w:val="Style2"/>
              <w:spacing w:before="0" w:after="0"/>
              <w:jc w:val="center"/>
              <w:rPr>
                <w:b w:val="0"/>
                <w:bCs/>
              </w:rPr>
            </w:pPr>
            <w:r w:rsidRPr="007F5EE4">
              <w:rPr>
                <w:b w:val="0"/>
                <w:bCs/>
              </w:rPr>
              <w:t>27</w:t>
            </w:r>
            <w:r w:rsidR="005E4881">
              <w:rPr>
                <w:b w:val="0"/>
                <w:bCs/>
              </w:rPr>
              <w:t>,</w:t>
            </w:r>
            <w:r w:rsidRPr="007F5EE4">
              <w:rPr>
                <w:b w:val="0"/>
                <w:bCs/>
              </w:rPr>
              <w:t>200.00</w:t>
            </w:r>
          </w:p>
        </w:tc>
        <w:tc>
          <w:tcPr>
            <w:tcW w:w="1260"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36BAEFC1" w14:textId="5CCF591A" w:rsidR="000858A6" w:rsidRPr="005E4881" w:rsidRDefault="0049592C" w:rsidP="007F5EE4">
            <w:pPr>
              <w:pStyle w:val="Style2"/>
              <w:spacing w:before="0" w:after="0"/>
              <w:jc w:val="center"/>
            </w:pPr>
            <w:r w:rsidRPr="005E4881">
              <w:t>53</w:t>
            </w:r>
            <w:r w:rsidR="005E4881" w:rsidRPr="005E4881">
              <w:t>,</w:t>
            </w:r>
            <w:r w:rsidRPr="005E4881">
              <w:t>700.00</w:t>
            </w:r>
          </w:p>
        </w:tc>
      </w:tr>
      <w:tr w:rsidR="005E4881" w14:paraId="37D7BAB9" w14:textId="77777777" w:rsidTr="006E0318">
        <w:trPr>
          <w:trHeight w:val="463"/>
        </w:trPr>
        <w:tc>
          <w:tcPr>
            <w:tcW w:w="1950" w:type="dxa"/>
            <w:tcBorders>
              <w:top w:val="single" w:sz="6" w:space="0" w:color="CCCCCC"/>
              <w:left w:val="single" w:sz="6" w:space="0" w:color="000000"/>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5703FA87" w14:textId="77777777" w:rsidR="000858A6" w:rsidRPr="005E4881" w:rsidRDefault="000858A6" w:rsidP="006E0318">
            <w:pPr>
              <w:pStyle w:val="Style2"/>
              <w:spacing w:before="0" w:after="0"/>
              <w:jc w:val="center"/>
              <w:outlineLvl w:val="9"/>
            </w:pPr>
            <w:r w:rsidRPr="005E4881">
              <w:t>Subtotal</w:t>
            </w:r>
          </w:p>
        </w:tc>
        <w:tc>
          <w:tcPr>
            <w:tcW w:w="1425" w:type="dxa"/>
            <w:tcBorders>
              <w:top w:val="single" w:sz="6" w:space="0" w:color="CCCCCC"/>
              <w:left w:val="single" w:sz="6" w:space="0" w:color="CCCCCC"/>
              <w:bottom w:val="single" w:sz="6" w:space="0" w:color="000000"/>
              <w:right w:val="single" w:sz="6" w:space="0" w:color="CCCCCC"/>
            </w:tcBorders>
            <w:shd w:val="clear" w:color="auto" w:fill="E8DDB5" w:themeFill="accent1"/>
            <w:vAlign w:val="center"/>
          </w:tcPr>
          <w:p w14:paraId="48AA1E3A" w14:textId="078E4130" w:rsidR="000858A6" w:rsidRPr="005E4881" w:rsidRDefault="000858A6" w:rsidP="007F5EE4">
            <w:pPr>
              <w:pStyle w:val="Style2"/>
              <w:spacing w:before="0" w:after="0"/>
              <w:jc w:val="center"/>
            </w:pPr>
            <w:r w:rsidRPr="005E4881">
              <w:t>119.99</w:t>
            </w:r>
          </w:p>
        </w:tc>
        <w:tc>
          <w:tcPr>
            <w:tcW w:w="1265"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4EAEF99D" w14:textId="4CC70877" w:rsidR="000858A6" w:rsidRPr="005E4881" w:rsidRDefault="000858A6" w:rsidP="007F5EE4">
            <w:pPr>
              <w:pStyle w:val="Style2"/>
              <w:spacing w:before="0" w:after="0"/>
              <w:jc w:val="center"/>
            </w:pPr>
            <w:r w:rsidRPr="005E4881">
              <w:t>1</w:t>
            </w:r>
            <w:r w:rsidR="005E4881" w:rsidRPr="005E4881">
              <w:t>,</w:t>
            </w:r>
            <w:r w:rsidRPr="005E4881">
              <w:t>999.00</w:t>
            </w:r>
          </w:p>
        </w:tc>
        <w:tc>
          <w:tcPr>
            <w:tcW w:w="1206"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9AADD72" w14:textId="0A9CA456" w:rsidR="000858A6" w:rsidRPr="005E4881" w:rsidRDefault="000858A6" w:rsidP="007F5EE4">
            <w:pPr>
              <w:pStyle w:val="Style2"/>
              <w:spacing w:before="0" w:after="0"/>
              <w:jc w:val="center"/>
            </w:pPr>
            <w:r w:rsidRPr="005E4881">
              <w:t>3</w:t>
            </w:r>
            <w:r w:rsidR="005E4881" w:rsidRPr="005E4881">
              <w:t>,</w:t>
            </w:r>
            <w:r w:rsidRPr="005E4881">
              <w:t>298.35</w:t>
            </w:r>
          </w:p>
        </w:tc>
        <w:tc>
          <w:tcPr>
            <w:tcW w:w="1206"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1AFE16FD" w14:textId="7B68CAB4" w:rsidR="000858A6" w:rsidRPr="005E4881" w:rsidRDefault="000858A6" w:rsidP="007F5EE4">
            <w:pPr>
              <w:pStyle w:val="Style2"/>
              <w:spacing w:before="0" w:after="0"/>
              <w:jc w:val="center"/>
            </w:pPr>
            <w:r w:rsidRPr="005E4881">
              <w:t>5</w:t>
            </w:r>
            <w:r w:rsidR="005E4881" w:rsidRPr="005E4881">
              <w:t>,</w:t>
            </w:r>
            <w:r w:rsidRPr="005E4881">
              <w:t>437.28</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0C4A0B5" w14:textId="7E354B1B" w:rsidR="000858A6" w:rsidRPr="005E4881" w:rsidRDefault="000858A6" w:rsidP="007F5EE4">
            <w:pPr>
              <w:pStyle w:val="Style2"/>
              <w:spacing w:before="0" w:after="0"/>
              <w:jc w:val="center"/>
            </w:pPr>
            <w:r w:rsidRPr="005E4881">
              <w:t>18</w:t>
            </w:r>
            <w:r w:rsidR="005E4881" w:rsidRPr="005E4881">
              <w:t>,</w:t>
            </w:r>
            <w:r w:rsidRPr="005E4881">
              <w:t>955.52</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32560D75" w14:textId="189E7263" w:rsidR="000858A6" w:rsidRPr="005E4881" w:rsidRDefault="000858A6" w:rsidP="007F5EE4">
            <w:pPr>
              <w:pStyle w:val="Style2"/>
              <w:spacing w:before="0" w:after="0"/>
              <w:jc w:val="center"/>
            </w:pPr>
            <w:r w:rsidRPr="005E4881">
              <w:t>31</w:t>
            </w:r>
            <w:r w:rsidR="005E4881" w:rsidRPr="005E4881">
              <w:t>,</w:t>
            </w:r>
            <w:r w:rsidRPr="005E4881">
              <w:t>206.01</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A4F02D8" w14:textId="69089092" w:rsidR="000858A6" w:rsidRPr="005E4881" w:rsidRDefault="000858A6" w:rsidP="007F5EE4">
            <w:pPr>
              <w:pStyle w:val="Style2"/>
              <w:spacing w:before="0" w:after="0"/>
              <w:jc w:val="center"/>
            </w:pPr>
            <w:r w:rsidRPr="005E4881">
              <w:t>51</w:t>
            </w:r>
            <w:r w:rsidR="005E4881" w:rsidRPr="005E4881">
              <w:t>,</w:t>
            </w:r>
            <w:r w:rsidRPr="005E4881">
              <w:t>547.82</w:t>
            </w:r>
          </w:p>
        </w:tc>
        <w:tc>
          <w:tcPr>
            <w:tcW w:w="1260" w:type="dxa"/>
            <w:tcBorders>
              <w:top w:val="single" w:sz="6" w:space="0" w:color="CCCCCC"/>
              <w:left w:val="single" w:sz="6" w:space="0" w:color="CCCCCC"/>
              <w:bottom w:val="single" w:sz="6" w:space="0" w:color="000000"/>
              <w:right w:val="single" w:sz="6" w:space="0" w:color="000000"/>
            </w:tcBorders>
            <w:shd w:val="clear" w:color="auto" w:fill="89BBFE" w:themeFill="accent5"/>
            <w:tcMar>
              <w:top w:w="80" w:type="dxa"/>
              <w:left w:w="80" w:type="dxa"/>
              <w:bottom w:w="80" w:type="dxa"/>
              <w:right w:w="80" w:type="dxa"/>
            </w:tcMar>
            <w:vAlign w:val="center"/>
          </w:tcPr>
          <w:p w14:paraId="342CDAEE" w14:textId="089F2807" w:rsidR="000858A6" w:rsidRPr="005E4881" w:rsidRDefault="0049592C" w:rsidP="007F5EE4">
            <w:pPr>
              <w:pStyle w:val="Style2"/>
              <w:spacing w:before="0" w:after="0"/>
              <w:jc w:val="center"/>
            </w:pPr>
            <w:r w:rsidRPr="005E4881">
              <w:t>112</w:t>
            </w:r>
            <w:r w:rsidR="005E4881" w:rsidRPr="005E4881">
              <w:t>,</w:t>
            </w:r>
            <w:r w:rsidRPr="005E4881">
              <w:t>444.00</w:t>
            </w:r>
          </w:p>
        </w:tc>
      </w:tr>
    </w:tbl>
    <w:p w14:paraId="6A231203" w14:textId="40AEC062" w:rsidR="00723F19" w:rsidRDefault="00723F19" w:rsidP="005429CD">
      <w:pPr>
        <w:pStyle w:val="NoSpacing"/>
      </w:pPr>
    </w:p>
    <w:sectPr w:rsidR="00723F19" w:rsidSect="006E0318">
      <w:pgSz w:w="15840" w:h="12240" w:orient="landscape"/>
      <w:pgMar w:top="1440" w:right="1440" w:bottom="1440" w:left="144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2E83" w14:textId="77777777" w:rsidR="00EC31A3" w:rsidRDefault="00EC31A3">
      <w:r>
        <w:separator/>
      </w:r>
    </w:p>
  </w:endnote>
  <w:endnote w:type="continuationSeparator" w:id="0">
    <w:p w14:paraId="0A036655" w14:textId="77777777" w:rsidR="00EC31A3" w:rsidRDefault="00EC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DE0B" w14:textId="77777777" w:rsidR="00EC31A3" w:rsidRDefault="00EC31A3">
      <w:r>
        <w:separator/>
      </w:r>
    </w:p>
  </w:footnote>
  <w:footnote w:type="continuationSeparator" w:id="0">
    <w:p w14:paraId="255E1225" w14:textId="77777777" w:rsidR="00EC31A3" w:rsidRDefault="00EC3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45C3" w14:textId="77777777" w:rsidR="00723F19" w:rsidRDefault="00D77BE9">
    <w:pPr>
      <w:pBdr>
        <w:top w:val="nil"/>
        <w:left w:val="nil"/>
        <w:bottom w:val="nil"/>
        <w:right w:val="nil"/>
        <w:between w:val="nil"/>
      </w:pBdr>
      <w:spacing w:line="276" w:lineRule="auto"/>
      <w:rPr>
        <w:rFonts w:ascii="Arial" w:eastAsia="Arial" w:hAnsi="Arial" w:cs="Arial"/>
        <w:color w:val="000000"/>
        <w:sz w:val="22"/>
        <w:szCs w:val="22"/>
      </w:rPr>
    </w:pPr>
    <w:r>
      <w:rPr>
        <w:rFonts w:ascii="Calibri" w:eastAsia="Calibri" w:hAnsi="Calibri" w:cs="Calibri"/>
        <w:b/>
        <w:i/>
        <w:noProof/>
        <w:color w:val="000000"/>
        <w:sz w:val="20"/>
        <w:szCs w:val="20"/>
        <w:lang w:val="en-IN"/>
      </w:rPr>
      <mc:AlternateContent>
        <mc:Choice Requires="wps">
          <w:drawing>
            <wp:inline distT="0" distB="0" distL="0" distR="0" wp14:anchorId="7357EC1E" wp14:editId="2AD9CFFC">
              <wp:extent cx="614085" cy="197637"/>
              <wp:effectExtent l="0" t="0" r="0" b="0"/>
              <wp:docPr id="3" name="Rectangle 3"/>
              <wp:cNvGraphicFramePr/>
              <a:graphic xmlns:a="http://schemas.openxmlformats.org/drawingml/2006/main">
                <a:graphicData uri="http://schemas.microsoft.com/office/word/2010/wordprocessingShape">
                  <wps:wsp>
                    <wps:cNvSpPr/>
                    <wps:spPr>
                      <a:xfrm>
                        <a:off x="5043720" y="3685944"/>
                        <a:ext cx="604560" cy="188112"/>
                      </a:xfrm>
                      <a:prstGeom prst="rect">
                        <a:avLst/>
                      </a:prstGeom>
                      <a:solidFill>
                        <a:schemeClr val="accent3"/>
                      </a:solidFill>
                      <a:ln>
                        <a:noFill/>
                      </a:ln>
                    </wps:spPr>
                    <wps:txbx>
                      <w:txbxContent>
                        <w:p w14:paraId="00F03372" w14:textId="77777777" w:rsidR="00723F19" w:rsidRDefault="00723F19">
                          <w:pPr>
                            <w:textDirection w:val="btLr"/>
                          </w:pPr>
                        </w:p>
                      </w:txbxContent>
                    </wps:txbx>
                    <wps:bodyPr spcFirstLastPara="1" wrap="square" lIns="91425" tIns="91425" rIns="91425" bIns="91425" anchor="ctr" anchorCtr="0">
                      <a:noAutofit/>
                    </wps:bodyPr>
                  </wps:wsp>
                </a:graphicData>
              </a:graphic>
            </wp:inline>
          </w:drawing>
        </mc:Choice>
        <mc:Fallback>
          <w:pict>
            <v:rect w14:anchorId="7357EC1E" id="Rectangle 3" o:spid="_x0000_s1036" style="width:48.35pt;height: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" fillcolor="#b80c09 [3206]" stroked="f">
              <v:textbox inset="2.53958mm,2.53958mm,2.53958mm,2.53958mm">
                <w:txbxContent>
                  <w:p w14:paraId="00F03372" w14:textId="77777777" w:rsidR="00723F19" w:rsidRDefault="00723F19">
                    <w:pPr>
                      <w:textDirection w:val="btLr"/>
                    </w:pPr>
                  </w:p>
                </w:txbxContent>
              </v:textbox>
              <w10:anchorlock/>
            </v:rect>
          </w:pict>
        </mc:Fallback>
      </mc:AlternateContent>
    </w:r>
    <w:r>
      <w:rPr>
        <w:rFonts w:ascii="Calibri" w:eastAsia="Calibri" w:hAnsi="Calibri" w:cs="Calibri"/>
        <w:b/>
        <w:i/>
        <w:noProof/>
        <w:color w:val="000000"/>
        <w:sz w:val="20"/>
        <w:szCs w:val="20"/>
        <w:lang w:val="en-IN"/>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F"/>
    <w:multiLevelType w:val="hybridMultilevel"/>
    <w:tmpl w:val="58F4E0A6"/>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22EE"/>
    <w:multiLevelType w:val="hybridMultilevel"/>
    <w:tmpl w:val="3D788A3C"/>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57AB"/>
    <w:multiLevelType w:val="hybridMultilevel"/>
    <w:tmpl w:val="23A837DE"/>
    <w:lvl w:ilvl="0" w:tplc="3CDAD0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E5FFF"/>
    <w:multiLevelType w:val="hybridMultilevel"/>
    <w:tmpl w:val="6ACC98B2"/>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7156A"/>
    <w:multiLevelType w:val="hybridMultilevel"/>
    <w:tmpl w:val="BB5899DE"/>
    <w:lvl w:ilvl="0" w:tplc="3CDAD0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21F20"/>
    <w:multiLevelType w:val="hybridMultilevel"/>
    <w:tmpl w:val="1CAEB198"/>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F19"/>
    <w:rsid w:val="000858A6"/>
    <w:rsid w:val="000A07AF"/>
    <w:rsid w:val="000B660E"/>
    <w:rsid w:val="000D6511"/>
    <w:rsid w:val="00126439"/>
    <w:rsid w:val="001A3BCF"/>
    <w:rsid w:val="001A7E4E"/>
    <w:rsid w:val="001E0CAA"/>
    <w:rsid w:val="001F631E"/>
    <w:rsid w:val="00260270"/>
    <w:rsid w:val="002668DD"/>
    <w:rsid w:val="00280BD5"/>
    <w:rsid w:val="0028574D"/>
    <w:rsid w:val="002C7E64"/>
    <w:rsid w:val="0036366B"/>
    <w:rsid w:val="00391564"/>
    <w:rsid w:val="003E1A3B"/>
    <w:rsid w:val="003E4570"/>
    <w:rsid w:val="004620F5"/>
    <w:rsid w:val="00465472"/>
    <w:rsid w:val="00467835"/>
    <w:rsid w:val="00475112"/>
    <w:rsid w:val="00481635"/>
    <w:rsid w:val="0049592C"/>
    <w:rsid w:val="004A439D"/>
    <w:rsid w:val="004C0974"/>
    <w:rsid w:val="004C127E"/>
    <w:rsid w:val="004D0B41"/>
    <w:rsid w:val="0051790C"/>
    <w:rsid w:val="005429CD"/>
    <w:rsid w:val="005A193C"/>
    <w:rsid w:val="005E4881"/>
    <w:rsid w:val="005E652A"/>
    <w:rsid w:val="0060325C"/>
    <w:rsid w:val="00633822"/>
    <w:rsid w:val="0064226F"/>
    <w:rsid w:val="00646FA7"/>
    <w:rsid w:val="00660847"/>
    <w:rsid w:val="0066093D"/>
    <w:rsid w:val="006868AF"/>
    <w:rsid w:val="006A58A6"/>
    <w:rsid w:val="006E0318"/>
    <w:rsid w:val="006E4072"/>
    <w:rsid w:val="006E6F9C"/>
    <w:rsid w:val="00711E91"/>
    <w:rsid w:val="00723F19"/>
    <w:rsid w:val="007364D5"/>
    <w:rsid w:val="007634D2"/>
    <w:rsid w:val="007942B9"/>
    <w:rsid w:val="007B39DA"/>
    <w:rsid w:val="007C1E27"/>
    <w:rsid w:val="007F5EE4"/>
    <w:rsid w:val="00851C53"/>
    <w:rsid w:val="00894EC6"/>
    <w:rsid w:val="008C0ACF"/>
    <w:rsid w:val="008E10E3"/>
    <w:rsid w:val="009339B9"/>
    <w:rsid w:val="009647CA"/>
    <w:rsid w:val="009D6BF6"/>
    <w:rsid w:val="00A048B3"/>
    <w:rsid w:val="00A15692"/>
    <w:rsid w:val="00A15D2D"/>
    <w:rsid w:val="00A860B1"/>
    <w:rsid w:val="00AC49F7"/>
    <w:rsid w:val="00AE327A"/>
    <w:rsid w:val="00AF793A"/>
    <w:rsid w:val="00B5586C"/>
    <w:rsid w:val="00B55E45"/>
    <w:rsid w:val="00BA4BE5"/>
    <w:rsid w:val="00BB266B"/>
    <w:rsid w:val="00BC7597"/>
    <w:rsid w:val="00C97032"/>
    <w:rsid w:val="00CA2A25"/>
    <w:rsid w:val="00CA5846"/>
    <w:rsid w:val="00CB18BC"/>
    <w:rsid w:val="00CC1182"/>
    <w:rsid w:val="00D35F51"/>
    <w:rsid w:val="00D70789"/>
    <w:rsid w:val="00D77BE9"/>
    <w:rsid w:val="00D93948"/>
    <w:rsid w:val="00DC5BAD"/>
    <w:rsid w:val="00DE2649"/>
    <w:rsid w:val="00DF60D1"/>
    <w:rsid w:val="00E1002E"/>
    <w:rsid w:val="00E52038"/>
    <w:rsid w:val="00EC2E09"/>
    <w:rsid w:val="00EC31A3"/>
    <w:rsid w:val="00EC5021"/>
    <w:rsid w:val="00EF3F31"/>
    <w:rsid w:val="00F07AD2"/>
    <w:rsid w:val="00F672C0"/>
    <w:rsid w:val="00F92683"/>
    <w:rsid w:val="00FB6499"/>
    <w:rsid w:val="00FB74DC"/>
    <w:rsid w:val="00FC091F"/>
    <w:rsid w:val="00FC098F"/>
    <w:rsid w:val="00FD1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E2AA2"/>
  <w15:docId w15:val="{1DB88EF1-3F14-43FC-88A2-3016CA4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631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0BD5"/>
    <w:pPr>
      <w:tabs>
        <w:tab w:val="center" w:pos="4680"/>
        <w:tab w:val="right" w:pos="9360"/>
      </w:tabs>
    </w:pPr>
  </w:style>
  <w:style w:type="character" w:customStyle="1" w:styleId="HeaderChar">
    <w:name w:val="Header Char"/>
    <w:basedOn w:val="DefaultParagraphFont"/>
    <w:link w:val="Header"/>
    <w:uiPriority w:val="99"/>
    <w:rsid w:val="00280BD5"/>
  </w:style>
  <w:style w:type="paragraph" w:styleId="Footer">
    <w:name w:val="footer"/>
    <w:basedOn w:val="Normal"/>
    <w:link w:val="FooterChar"/>
    <w:uiPriority w:val="99"/>
    <w:unhideWhenUsed/>
    <w:rsid w:val="00280BD5"/>
    <w:pPr>
      <w:tabs>
        <w:tab w:val="center" w:pos="4680"/>
        <w:tab w:val="right" w:pos="9360"/>
      </w:tabs>
    </w:pPr>
  </w:style>
  <w:style w:type="character" w:customStyle="1" w:styleId="FooterChar">
    <w:name w:val="Footer Char"/>
    <w:basedOn w:val="DefaultParagraphFont"/>
    <w:link w:val="Footer"/>
    <w:uiPriority w:val="99"/>
    <w:rsid w:val="00280BD5"/>
  </w:style>
  <w:style w:type="table" w:styleId="TableGrid">
    <w:name w:val="Table Grid"/>
    <w:basedOn w:val="TableNormal"/>
    <w:uiPriority w:val="39"/>
    <w:rsid w:val="00280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FC098F"/>
    <w:pPr>
      <w:pBdr>
        <w:top w:val="nil"/>
        <w:left w:val="nil"/>
        <w:bottom w:val="nil"/>
        <w:right w:val="nil"/>
        <w:between w:val="nil"/>
      </w:pBdr>
      <w:spacing w:before="200"/>
      <w:jc w:val="both"/>
    </w:pPr>
    <w:rPr>
      <w:rFonts w:ascii="Calibri" w:eastAsia="Calibri" w:hAnsi="Calibri" w:cs="Calibri"/>
      <w:color w:val="192839"/>
      <w:sz w:val="28"/>
      <w:szCs w:val="28"/>
    </w:rPr>
  </w:style>
  <w:style w:type="paragraph" w:customStyle="1" w:styleId="Style2">
    <w:name w:val="Style2"/>
    <w:basedOn w:val="Heading2"/>
    <w:next w:val="Normal"/>
    <w:link w:val="Style2Char"/>
    <w:qFormat/>
    <w:rsid w:val="001E0CAA"/>
    <w:pPr>
      <w:spacing w:before="200" w:line="240" w:lineRule="auto"/>
      <w:jc w:val="both"/>
    </w:pPr>
    <w:rPr>
      <w:rFonts w:ascii="Calibri" w:eastAsia="Calibri" w:hAnsi="Calibri" w:cs="Calibri"/>
      <w:b/>
      <w:color w:val="192839"/>
      <w:sz w:val="24"/>
      <w:szCs w:val="24"/>
    </w:rPr>
  </w:style>
  <w:style w:type="character" w:customStyle="1" w:styleId="Heading1Char">
    <w:name w:val="Heading 1 Char"/>
    <w:basedOn w:val="DefaultParagraphFont"/>
    <w:link w:val="Heading1"/>
    <w:rsid w:val="00FC098F"/>
    <w:rPr>
      <w:b/>
      <w:sz w:val="48"/>
      <w:szCs w:val="48"/>
    </w:rPr>
  </w:style>
  <w:style w:type="character" w:customStyle="1" w:styleId="Style1Char">
    <w:name w:val="Style1 Char"/>
    <w:basedOn w:val="Heading1Char"/>
    <w:link w:val="Style1"/>
    <w:rsid w:val="00FC098F"/>
    <w:rPr>
      <w:rFonts w:ascii="Calibri" w:eastAsia="Calibri" w:hAnsi="Calibri" w:cs="Calibri"/>
      <w:b/>
      <w:color w:val="192839"/>
      <w:sz w:val="28"/>
      <w:szCs w:val="28"/>
    </w:rPr>
  </w:style>
  <w:style w:type="paragraph" w:styleId="NoSpacing">
    <w:name w:val="No Spacing"/>
    <w:uiPriority w:val="1"/>
    <w:qFormat/>
    <w:rsid w:val="005429CD"/>
  </w:style>
  <w:style w:type="character" w:customStyle="1" w:styleId="Heading2Char">
    <w:name w:val="Heading 2 Char"/>
    <w:basedOn w:val="DefaultParagraphFont"/>
    <w:link w:val="Heading2"/>
    <w:rsid w:val="001E0CAA"/>
    <w:rPr>
      <w:rFonts w:ascii="Arial" w:eastAsia="Arial" w:hAnsi="Arial" w:cs="Arial"/>
      <w:color w:val="000000"/>
      <w:sz w:val="32"/>
      <w:szCs w:val="32"/>
    </w:rPr>
  </w:style>
  <w:style w:type="character" w:customStyle="1" w:styleId="Style2Char">
    <w:name w:val="Style2 Char"/>
    <w:basedOn w:val="Heading2Char"/>
    <w:link w:val="Style2"/>
    <w:rsid w:val="001E0CAA"/>
    <w:rPr>
      <w:rFonts w:ascii="Calibri" w:eastAsia="Calibri" w:hAnsi="Calibri" w:cs="Calibri"/>
      <w:b/>
      <w:color w:val="192839"/>
      <w:sz w:val="32"/>
      <w:szCs w:val="32"/>
    </w:rPr>
  </w:style>
  <w:style w:type="paragraph" w:styleId="ListParagraph">
    <w:name w:val="List Paragraph"/>
    <w:basedOn w:val="Normal"/>
    <w:uiPriority w:val="34"/>
    <w:qFormat/>
    <w:rsid w:val="0079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C">
      <a:dk1>
        <a:srgbClr val="000000"/>
      </a:dk1>
      <a:lt1>
        <a:srgbClr val="FFFFFF"/>
      </a:lt1>
      <a:dk2>
        <a:srgbClr val="B80C09"/>
      </a:dk2>
      <a:lt2>
        <a:srgbClr val="89BBFE"/>
      </a:lt2>
      <a:accent1>
        <a:srgbClr val="E8DDB5"/>
      </a:accent1>
      <a:accent2>
        <a:srgbClr val="E8DDB5"/>
      </a:accent2>
      <a:accent3>
        <a:srgbClr val="B80C09"/>
      </a:accent3>
      <a:accent4>
        <a:srgbClr val="B80C09"/>
      </a:accent4>
      <a:accent5>
        <a:srgbClr val="89BBFE"/>
      </a:accent5>
      <a:accent6>
        <a:srgbClr val="89BBFE"/>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C433-34F2-4723-B68E-9552B948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Beckerbauer</dc:creator>
  <cp:keywords/>
  <dc:description/>
  <cp:lastModifiedBy>Cecilia Beckerbauer</cp:lastModifiedBy>
  <cp:revision>2</cp:revision>
  <dcterms:created xsi:type="dcterms:W3CDTF">2023-01-28T04:11:00Z</dcterms:created>
  <dcterms:modified xsi:type="dcterms:W3CDTF">2023-01-28T04:11:00Z</dcterms:modified>
</cp:coreProperties>
</file>