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2681" w14:textId="77777777" w:rsidR="00E877A5" w:rsidRPr="00FD0002" w:rsidRDefault="00E877A5" w:rsidP="00B47898">
      <w:pPr>
        <w:spacing w:after="0" w:line="240" w:lineRule="auto"/>
        <w:textAlignment w:val="baseline"/>
        <w:rPr>
          <w:rFonts w:cs="Arial"/>
          <w:iCs w:val="0"/>
          <w:color w:val="000000"/>
          <w:sz w:val="48"/>
          <w:szCs w:val="48"/>
          <w:lang w:eastAsia="zh-CN"/>
        </w:rPr>
      </w:pPr>
      <w:r w:rsidRPr="00FD0002">
        <w:rPr>
          <w:rFonts w:cs="Arial"/>
          <w:iCs w:val="0"/>
          <w:color w:val="000000"/>
          <w:sz w:val="48"/>
          <w:szCs w:val="48"/>
          <w:lang w:eastAsia="zh-CN"/>
        </w:rPr>
        <w:t xml:space="preserve">Construire un modèle de </w:t>
      </w:r>
      <w:proofErr w:type="spellStart"/>
      <w:r w:rsidRPr="00FD0002">
        <w:rPr>
          <w:rFonts w:cs="Arial"/>
          <w:iCs w:val="0"/>
          <w:color w:val="000000"/>
          <w:sz w:val="48"/>
          <w:szCs w:val="48"/>
          <w:lang w:eastAsia="zh-CN"/>
        </w:rPr>
        <w:t>scoring</w:t>
      </w:r>
      <w:proofErr w:type="spellEnd"/>
      <w:r w:rsidRPr="00FD0002">
        <w:rPr>
          <w:rFonts w:cs="Arial"/>
          <w:iCs w:val="0"/>
          <w:color w:val="000000"/>
          <w:sz w:val="48"/>
          <w:szCs w:val="48"/>
          <w:lang w:eastAsia="zh-CN"/>
        </w:rPr>
        <w:t xml:space="preserve"> qui donnera une prédiction sur la probabilité de faillite d'un client de façon automatique. </w:t>
      </w:r>
    </w:p>
    <w:p w14:paraId="18AA6409" w14:textId="6CC4E6C9" w:rsidR="00851B4F" w:rsidRPr="00FD0002" w:rsidRDefault="00E877A5" w:rsidP="00E877A5">
      <w:pPr>
        <w:spacing w:after="0" w:line="240" w:lineRule="auto"/>
        <w:rPr>
          <w:rFonts w:eastAsia="Times New Roman" w:cs="Times New Roman"/>
          <w:i w:val="0"/>
          <w:iCs w:val="0"/>
          <w:sz w:val="24"/>
          <w:szCs w:val="24"/>
          <w:lang w:eastAsia="zh-CN"/>
        </w:rPr>
      </w:pPr>
      <w:r w:rsidRPr="00FD0002">
        <w:rPr>
          <w:rFonts w:eastAsia="Times New Roman" w:cs="Times New Roman"/>
          <w:i w:val="0"/>
          <w:iCs w:val="0"/>
          <w:sz w:val="24"/>
          <w:szCs w:val="24"/>
          <w:lang w:eastAsia="zh-CN"/>
        </w:rPr>
        <w:br/>
      </w:r>
    </w:p>
    <w:p w14:paraId="76E90C74" w14:textId="658FAD7B" w:rsidR="00851B4F" w:rsidRPr="00FD0002" w:rsidRDefault="00851B4F"/>
    <w:sdt>
      <w:sdtPr>
        <w:rPr>
          <w:rFonts w:asciiTheme="minorHAnsi" w:hAnsiTheme="minorHAnsi"/>
          <w:caps/>
          <w:color w:val="auto"/>
          <w:sz w:val="20"/>
          <w:szCs w:val="20"/>
        </w:rPr>
        <w:id w:val="-1965569618"/>
        <w:docPartObj>
          <w:docPartGallery w:val="Table of Contents"/>
          <w:docPartUnique/>
        </w:docPartObj>
      </w:sdtPr>
      <w:sdtEndPr>
        <w:rPr>
          <w:rFonts w:eastAsiaTheme="minorEastAsia" w:cstheme="minorBidi"/>
          <w:caps w:val="0"/>
        </w:rPr>
      </w:sdtEndPr>
      <w:sdtContent>
        <w:p w14:paraId="1401F1C0" w14:textId="2800E55F" w:rsidR="00C35D5F" w:rsidRPr="00FD0002" w:rsidRDefault="00C35D5F">
          <w:pPr>
            <w:pStyle w:val="TOCHeading"/>
            <w:rPr>
              <w:rFonts w:asciiTheme="minorHAnsi" w:hAnsiTheme="minorHAnsi"/>
            </w:rPr>
          </w:pPr>
          <w:r w:rsidRPr="00FD0002">
            <w:rPr>
              <w:rFonts w:asciiTheme="minorHAnsi" w:hAnsiTheme="minorHAnsi"/>
            </w:rPr>
            <w:t xml:space="preserve">Table </w:t>
          </w:r>
          <w:r w:rsidRPr="00FD0002">
            <w:rPr>
              <w:rFonts w:asciiTheme="minorHAnsi" w:hAnsiTheme="minorHAnsi"/>
              <w:b w:val="0"/>
              <w:i w:val="0"/>
            </w:rPr>
            <w:t>des</w:t>
          </w:r>
          <w:r w:rsidRPr="00FD0002">
            <w:rPr>
              <w:rFonts w:asciiTheme="minorHAnsi" w:hAnsiTheme="minorHAnsi"/>
            </w:rPr>
            <w:t xml:space="preserve"> matières</w:t>
          </w:r>
        </w:p>
        <w:p w14:paraId="21D81771" w14:textId="77777777" w:rsidR="00C068F5" w:rsidRDefault="00C35D5F">
          <w:pPr>
            <w:pStyle w:val="TOC1"/>
            <w:tabs>
              <w:tab w:val="right" w:leader="dot" w:pos="9062"/>
            </w:tabs>
            <w:rPr>
              <w:i w:val="0"/>
              <w:iCs w:val="0"/>
              <w:noProof/>
              <w:sz w:val="24"/>
              <w:szCs w:val="24"/>
              <w:lang w:val="en-GB" w:eastAsia="zh-CN"/>
            </w:rPr>
          </w:pPr>
          <w:r w:rsidRPr="00FD0002">
            <w:fldChar w:fldCharType="begin"/>
          </w:r>
          <w:r w:rsidRPr="00FD0002">
            <w:instrText xml:space="preserve"> TOC \o "1-3" \h \z \u </w:instrText>
          </w:r>
          <w:r w:rsidRPr="00FD0002">
            <w:fldChar w:fldCharType="separate"/>
          </w:r>
          <w:hyperlink w:anchor="_Toc118377297" w:history="1">
            <w:r w:rsidR="00C068F5" w:rsidRPr="00595F73">
              <w:rPr>
                <w:rStyle w:val="Hyperlink"/>
                <w:noProof/>
              </w:rPr>
              <w:t>INTRODUCTION</w:t>
            </w:r>
            <w:r w:rsidR="00C068F5">
              <w:rPr>
                <w:noProof/>
                <w:webHidden/>
              </w:rPr>
              <w:tab/>
            </w:r>
            <w:r w:rsidR="00C068F5">
              <w:rPr>
                <w:noProof/>
                <w:webHidden/>
              </w:rPr>
              <w:fldChar w:fldCharType="begin"/>
            </w:r>
            <w:r w:rsidR="00C068F5">
              <w:rPr>
                <w:noProof/>
                <w:webHidden/>
              </w:rPr>
              <w:instrText xml:space="preserve"> PAGEREF _Toc118377297 \h </w:instrText>
            </w:r>
            <w:r w:rsidR="00C068F5">
              <w:rPr>
                <w:noProof/>
                <w:webHidden/>
              </w:rPr>
            </w:r>
            <w:r w:rsidR="00C068F5">
              <w:rPr>
                <w:noProof/>
                <w:webHidden/>
              </w:rPr>
              <w:fldChar w:fldCharType="separate"/>
            </w:r>
            <w:r w:rsidR="00C068F5">
              <w:rPr>
                <w:noProof/>
                <w:webHidden/>
              </w:rPr>
              <w:t>1</w:t>
            </w:r>
            <w:r w:rsidR="00C068F5">
              <w:rPr>
                <w:noProof/>
                <w:webHidden/>
              </w:rPr>
              <w:fldChar w:fldCharType="end"/>
            </w:r>
          </w:hyperlink>
        </w:p>
        <w:p w14:paraId="7A080C95" w14:textId="77777777" w:rsidR="00C068F5" w:rsidRDefault="00C068F5">
          <w:pPr>
            <w:pStyle w:val="TOC1"/>
            <w:tabs>
              <w:tab w:val="right" w:leader="dot" w:pos="9062"/>
            </w:tabs>
            <w:rPr>
              <w:i w:val="0"/>
              <w:iCs w:val="0"/>
              <w:noProof/>
              <w:sz w:val="24"/>
              <w:szCs w:val="24"/>
              <w:lang w:val="en-GB" w:eastAsia="zh-CN"/>
            </w:rPr>
          </w:pPr>
          <w:hyperlink w:anchor="_Toc118377298" w:history="1">
            <w:r w:rsidRPr="00595F73">
              <w:rPr>
                <w:rStyle w:val="Hyperlink"/>
                <w:noProof/>
              </w:rPr>
              <w:t>DONNÉES</w:t>
            </w:r>
            <w:r>
              <w:rPr>
                <w:noProof/>
                <w:webHidden/>
              </w:rPr>
              <w:tab/>
            </w:r>
            <w:r>
              <w:rPr>
                <w:noProof/>
                <w:webHidden/>
              </w:rPr>
              <w:fldChar w:fldCharType="begin"/>
            </w:r>
            <w:r>
              <w:rPr>
                <w:noProof/>
                <w:webHidden/>
              </w:rPr>
              <w:instrText xml:space="preserve"> PAGEREF _Toc118377298 \h </w:instrText>
            </w:r>
            <w:r>
              <w:rPr>
                <w:noProof/>
                <w:webHidden/>
              </w:rPr>
            </w:r>
            <w:r>
              <w:rPr>
                <w:noProof/>
                <w:webHidden/>
              </w:rPr>
              <w:fldChar w:fldCharType="separate"/>
            </w:r>
            <w:r>
              <w:rPr>
                <w:noProof/>
                <w:webHidden/>
              </w:rPr>
              <w:t>2</w:t>
            </w:r>
            <w:r>
              <w:rPr>
                <w:noProof/>
                <w:webHidden/>
              </w:rPr>
              <w:fldChar w:fldCharType="end"/>
            </w:r>
          </w:hyperlink>
        </w:p>
        <w:p w14:paraId="21D7BBB9" w14:textId="77777777" w:rsidR="00C068F5" w:rsidRDefault="00C068F5">
          <w:pPr>
            <w:pStyle w:val="TOC1"/>
            <w:tabs>
              <w:tab w:val="right" w:leader="dot" w:pos="9062"/>
            </w:tabs>
            <w:rPr>
              <w:i w:val="0"/>
              <w:iCs w:val="0"/>
              <w:noProof/>
              <w:sz w:val="24"/>
              <w:szCs w:val="24"/>
              <w:lang w:val="en-GB" w:eastAsia="zh-CN"/>
            </w:rPr>
          </w:pPr>
          <w:hyperlink w:anchor="_Toc118377299" w:history="1">
            <w:r w:rsidRPr="00595F73">
              <w:rPr>
                <w:rStyle w:val="Hyperlink"/>
                <w:noProof/>
              </w:rPr>
              <w:t>LA MÉTHODOLOGIE D'ENTRAINEMENT DU MODÈLE</w:t>
            </w:r>
            <w:r>
              <w:rPr>
                <w:noProof/>
                <w:webHidden/>
              </w:rPr>
              <w:tab/>
            </w:r>
            <w:r>
              <w:rPr>
                <w:noProof/>
                <w:webHidden/>
              </w:rPr>
              <w:fldChar w:fldCharType="begin"/>
            </w:r>
            <w:r>
              <w:rPr>
                <w:noProof/>
                <w:webHidden/>
              </w:rPr>
              <w:instrText xml:space="preserve"> PAGEREF _Toc118377299 \h </w:instrText>
            </w:r>
            <w:r>
              <w:rPr>
                <w:noProof/>
                <w:webHidden/>
              </w:rPr>
            </w:r>
            <w:r>
              <w:rPr>
                <w:noProof/>
                <w:webHidden/>
              </w:rPr>
              <w:fldChar w:fldCharType="separate"/>
            </w:r>
            <w:r>
              <w:rPr>
                <w:noProof/>
                <w:webHidden/>
              </w:rPr>
              <w:t>3</w:t>
            </w:r>
            <w:r>
              <w:rPr>
                <w:noProof/>
                <w:webHidden/>
              </w:rPr>
              <w:fldChar w:fldCharType="end"/>
            </w:r>
          </w:hyperlink>
        </w:p>
        <w:p w14:paraId="6C496AF7" w14:textId="77777777" w:rsidR="00C068F5" w:rsidRDefault="00C068F5">
          <w:pPr>
            <w:pStyle w:val="TOC2"/>
            <w:tabs>
              <w:tab w:val="left" w:pos="720"/>
              <w:tab w:val="right" w:leader="dot" w:pos="9062"/>
            </w:tabs>
            <w:rPr>
              <w:i w:val="0"/>
              <w:iCs w:val="0"/>
              <w:noProof/>
              <w:sz w:val="24"/>
              <w:szCs w:val="24"/>
              <w:lang w:val="en-GB" w:eastAsia="zh-CN"/>
            </w:rPr>
          </w:pPr>
          <w:hyperlink w:anchor="_Toc118377300" w:history="1">
            <w:r w:rsidRPr="00595F73">
              <w:rPr>
                <w:rStyle w:val="Hyperlink"/>
                <w:noProof/>
              </w:rPr>
              <w:t>1.</w:t>
            </w:r>
            <w:r>
              <w:rPr>
                <w:i w:val="0"/>
                <w:iCs w:val="0"/>
                <w:noProof/>
                <w:sz w:val="24"/>
                <w:szCs w:val="24"/>
                <w:lang w:val="en-GB" w:eastAsia="zh-CN"/>
              </w:rPr>
              <w:tab/>
            </w:r>
            <w:r w:rsidRPr="00595F73">
              <w:rPr>
                <w:rStyle w:val="Hyperlink"/>
                <w:noProof/>
              </w:rPr>
              <w:t>Kernel Kaggle</w:t>
            </w:r>
            <w:r>
              <w:rPr>
                <w:noProof/>
                <w:webHidden/>
              </w:rPr>
              <w:tab/>
            </w:r>
            <w:r>
              <w:rPr>
                <w:noProof/>
                <w:webHidden/>
              </w:rPr>
              <w:fldChar w:fldCharType="begin"/>
            </w:r>
            <w:r>
              <w:rPr>
                <w:noProof/>
                <w:webHidden/>
              </w:rPr>
              <w:instrText xml:space="preserve"> PAGEREF _Toc118377300 \h </w:instrText>
            </w:r>
            <w:r>
              <w:rPr>
                <w:noProof/>
                <w:webHidden/>
              </w:rPr>
            </w:r>
            <w:r>
              <w:rPr>
                <w:noProof/>
                <w:webHidden/>
              </w:rPr>
              <w:fldChar w:fldCharType="separate"/>
            </w:r>
            <w:r>
              <w:rPr>
                <w:noProof/>
                <w:webHidden/>
              </w:rPr>
              <w:t>3</w:t>
            </w:r>
            <w:r>
              <w:rPr>
                <w:noProof/>
                <w:webHidden/>
              </w:rPr>
              <w:fldChar w:fldCharType="end"/>
            </w:r>
          </w:hyperlink>
        </w:p>
        <w:p w14:paraId="57997FDD" w14:textId="77777777" w:rsidR="00C068F5" w:rsidRDefault="00C068F5">
          <w:pPr>
            <w:pStyle w:val="TOC2"/>
            <w:tabs>
              <w:tab w:val="left" w:pos="720"/>
              <w:tab w:val="right" w:leader="dot" w:pos="9062"/>
            </w:tabs>
            <w:rPr>
              <w:i w:val="0"/>
              <w:iCs w:val="0"/>
              <w:noProof/>
              <w:sz w:val="24"/>
              <w:szCs w:val="24"/>
              <w:lang w:val="en-GB" w:eastAsia="zh-CN"/>
            </w:rPr>
          </w:pPr>
          <w:hyperlink w:anchor="_Toc118377301" w:history="1">
            <w:r w:rsidRPr="00595F73">
              <w:rPr>
                <w:rStyle w:val="Hyperlink"/>
                <w:noProof/>
              </w:rPr>
              <w:t>2.</w:t>
            </w:r>
            <w:r>
              <w:rPr>
                <w:i w:val="0"/>
                <w:iCs w:val="0"/>
                <w:noProof/>
                <w:sz w:val="24"/>
                <w:szCs w:val="24"/>
                <w:lang w:val="en-GB" w:eastAsia="zh-CN"/>
              </w:rPr>
              <w:tab/>
            </w:r>
            <w:r w:rsidRPr="00595F73">
              <w:rPr>
                <w:rStyle w:val="Hyperlink"/>
                <w:noProof/>
              </w:rPr>
              <w:t>Feature Engineering</w:t>
            </w:r>
            <w:r>
              <w:rPr>
                <w:noProof/>
                <w:webHidden/>
              </w:rPr>
              <w:tab/>
            </w:r>
            <w:r>
              <w:rPr>
                <w:noProof/>
                <w:webHidden/>
              </w:rPr>
              <w:fldChar w:fldCharType="begin"/>
            </w:r>
            <w:r>
              <w:rPr>
                <w:noProof/>
                <w:webHidden/>
              </w:rPr>
              <w:instrText xml:space="preserve"> PAGEREF _Toc118377301 \h </w:instrText>
            </w:r>
            <w:r>
              <w:rPr>
                <w:noProof/>
                <w:webHidden/>
              </w:rPr>
            </w:r>
            <w:r>
              <w:rPr>
                <w:noProof/>
                <w:webHidden/>
              </w:rPr>
              <w:fldChar w:fldCharType="separate"/>
            </w:r>
            <w:r>
              <w:rPr>
                <w:noProof/>
                <w:webHidden/>
              </w:rPr>
              <w:t>3</w:t>
            </w:r>
            <w:r>
              <w:rPr>
                <w:noProof/>
                <w:webHidden/>
              </w:rPr>
              <w:fldChar w:fldCharType="end"/>
            </w:r>
          </w:hyperlink>
        </w:p>
        <w:p w14:paraId="36CB1E1F" w14:textId="77777777" w:rsidR="00C068F5" w:rsidRDefault="00C068F5">
          <w:pPr>
            <w:pStyle w:val="TOC2"/>
            <w:tabs>
              <w:tab w:val="left" w:pos="720"/>
              <w:tab w:val="right" w:leader="dot" w:pos="9062"/>
            </w:tabs>
            <w:rPr>
              <w:i w:val="0"/>
              <w:iCs w:val="0"/>
              <w:noProof/>
              <w:sz w:val="24"/>
              <w:szCs w:val="24"/>
              <w:lang w:val="en-GB" w:eastAsia="zh-CN"/>
            </w:rPr>
          </w:pPr>
          <w:hyperlink w:anchor="_Toc118377302" w:history="1">
            <w:r w:rsidRPr="00595F73">
              <w:rPr>
                <w:rStyle w:val="Hyperlink"/>
                <w:noProof/>
              </w:rPr>
              <w:t>3.</w:t>
            </w:r>
            <w:r>
              <w:rPr>
                <w:i w:val="0"/>
                <w:iCs w:val="0"/>
                <w:noProof/>
                <w:sz w:val="24"/>
                <w:szCs w:val="24"/>
                <w:lang w:val="en-GB" w:eastAsia="zh-CN"/>
              </w:rPr>
              <w:tab/>
            </w:r>
            <w:r w:rsidRPr="00595F73">
              <w:rPr>
                <w:rStyle w:val="Hyperlink"/>
                <w:noProof/>
              </w:rPr>
              <w:t>Resampling</w:t>
            </w:r>
            <w:r>
              <w:rPr>
                <w:noProof/>
                <w:webHidden/>
              </w:rPr>
              <w:tab/>
            </w:r>
            <w:r>
              <w:rPr>
                <w:noProof/>
                <w:webHidden/>
              </w:rPr>
              <w:fldChar w:fldCharType="begin"/>
            </w:r>
            <w:r>
              <w:rPr>
                <w:noProof/>
                <w:webHidden/>
              </w:rPr>
              <w:instrText xml:space="preserve"> PAGEREF _Toc118377302 \h </w:instrText>
            </w:r>
            <w:r>
              <w:rPr>
                <w:noProof/>
                <w:webHidden/>
              </w:rPr>
            </w:r>
            <w:r>
              <w:rPr>
                <w:noProof/>
                <w:webHidden/>
              </w:rPr>
              <w:fldChar w:fldCharType="separate"/>
            </w:r>
            <w:r>
              <w:rPr>
                <w:noProof/>
                <w:webHidden/>
              </w:rPr>
              <w:t>4</w:t>
            </w:r>
            <w:r>
              <w:rPr>
                <w:noProof/>
                <w:webHidden/>
              </w:rPr>
              <w:fldChar w:fldCharType="end"/>
            </w:r>
          </w:hyperlink>
        </w:p>
        <w:p w14:paraId="294F6720" w14:textId="77777777" w:rsidR="00C068F5" w:rsidRDefault="00C068F5">
          <w:pPr>
            <w:pStyle w:val="TOC2"/>
            <w:tabs>
              <w:tab w:val="left" w:pos="720"/>
              <w:tab w:val="right" w:leader="dot" w:pos="9062"/>
            </w:tabs>
            <w:rPr>
              <w:i w:val="0"/>
              <w:iCs w:val="0"/>
              <w:noProof/>
              <w:sz w:val="24"/>
              <w:szCs w:val="24"/>
              <w:lang w:val="en-GB" w:eastAsia="zh-CN"/>
            </w:rPr>
          </w:pPr>
          <w:hyperlink w:anchor="_Toc118377303" w:history="1">
            <w:r w:rsidRPr="00595F73">
              <w:rPr>
                <w:rStyle w:val="Hyperlink"/>
                <w:noProof/>
              </w:rPr>
              <w:t>4.</w:t>
            </w:r>
            <w:r>
              <w:rPr>
                <w:i w:val="0"/>
                <w:iCs w:val="0"/>
                <w:noProof/>
                <w:sz w:val="24"/>
                <w:szCs w:val="24"/>
                <w:lang w:val="en-GB" w:eastAsia="zh-CN"/>
              </w:rPr>
              <w:tab/>
            </w:r>
            <w:r w:rsidRPr="00595F73">
              <w:rPr>
                <w:rStyle w:val="Hyperlink"/>
                <w:noProof/>
              </w:rPr>
              <w:t>Preprocessing</w:t>
            </w:r>
            <w:r>
              <w:rPr>
                <w:noProof/>
                <w:webHidden/>
              </w:rPr>
              <w:tab/>
            </w:r>
            <w:r>
              <w:rPr>
                <w:noProof/>
                <w:webHidden/>
              </w:rPr>
              <w:fldChar w:fldCharType="begin"/>
            </w:r>
            <w:r>
              <w:rPr>
                <w:noProof/>
                <w:webHidden/>
              </w:rPr>
              <w:instrText xml:space="preserve"> PAGEREF _Toc118377303 \h </w:instrText>
            </w:r>
            <w:r>
              <w:rPr>
                <w:noProof/>
                <w:webHidden/>
              </w:rPr>
            </w:r>
            <w:r>
              <w:rPr>
                <w:noProof/>
                <w:webHidden/>
              </w:rPr>
              <w:fldChar w:fldCharType="separate"/>
            </w:r>
            <w:r>
              <w:rPr>
                <w:noProof/>
                <w:webHidden/>
              </w:rPr>
              <w:t>4</w:t>
            </w:r>
            <w:r>
              <w:rPr>
                <w:noProof/>
                <w:webHidden/>
              </w:rPr>
              <w:fldChar w:fldCharType="end"/>
            </w:r>
          </w:hyperlink>
        </w:p>
        <w:p w14:paraId="663404A0" w14:textId="77777777" w:rsidR="00C068F5" w:rsidRDefault="00C068F5">
          <w:pPr>
            <w:pStyle w:val="TOC2"/>
            <w:tabs>
              <w:tab w:val="left" w:pos="720"/>
              <w:tab w:val="right" w:leader="dot" w:pos="9062"/>
            </w:tabs>
            <w:rPr>
              <w:i w:val="0"/>
              <w:iCs w:val="0"/>
              <w:noProof/>
              <w:sz w:val="24"/>
              <w:szCs w:val="24"/>
              <w:lang w:val="en-GB" w:eastAsia="zh-CN"/>
            </w:rPr>
          </w:pPr>
          <w:hyperlink w:anchor="_Toc118377304" w:history="1">
            <w:r w:rsidRPr="00595F73">
              <w:rPr>
                <w:rStyle w:val="Hyperlink"/>
                <w:noProof/>
              </w:rPr>
              <w:t>5.</w:t>
            </w:r>
            <w:r>
              <w:rPr>
                <w:i w:val="0"/>
                <w:iCs w:val="0"/>
                <w:noProof/>
                <w:sz w:val="24"/>
                <w:szCs w:val="24"/>
                <w:lang w:val="en-GB" w:eastAsia="zh-CN"/>
              </w:rPr>
              <w:tab/>
            </w:r>
            <w:r w:rsidRPr="00595F73">
              <w:rPr>
                <w:rStyle w:val="Hyperlink"/>
                <w:noProof/>
              </w:rPr>
              <w:t>Modèle LGBM</w:t>
            </w:r>
            <w:r>
              <w:rPr>
                <w:noProof/>
                <w:webHidden/>
              </w:rPr>
              <w:tab/>
            </w:r>
            <w:r>
              <w:rPr>
                <w:noProof/>
                <w:webHidden/>
              </w:rPr>
              <w:fldChar w:fldCharType="begin"/>
            </w:r>
            <w:r>
              <w:rPr>
                <w:noProof/>
                <w:webHidden/>
              </w:rPr>
              <w:instrText xml:space="preserve"> PAGEREF _Toc118377304 \h </w:instrText>
            </w:r>
            <w:r>
              <w:rPr>
                <w:noProof/>
                <w:webHidden/>
              </w:rPr>
            </w:r>
            <w:r>
              <w:rPr>
                <w:noProof/>
                <w:webHidden/>
              </w:rPr>
              <w:fldChar w:fldCharType="separate"/>
            </w:r>
            <w:r>
              <w:rPr>
                <w:noProof/>
                <w:webHidden/>
              </w:rPr>
              <w:t>4</w:t>
            </w:r>
            <w:r>
              <w:rPr>
                <w:noProof/>
                <w:webHidden/>
              </w:rPr>
              <w:fldChar w:fldCharType="end"/>
            </w:r>
          </w:hyperlink>
        </w:p>
        <w:p w14:paraId="74A24B55" w14:textId="77777777" w:rsidR="00C068F5" w:rsidRDefault="00C068F5">
          <w:pPr>
            <w:pStyle w:val="TOC2"/>
            <w:tabs>
              <w:tab w:val="left" w:pos="720"/>
              <w:tab w:val="right" w:leader="dot" w:pos="9062"/>
            </w:tabs>
            <w:rPr>
              <w:i w:val="0"/>
              <w:iCs w:val="0"/>
              <w:noProof/>
              <w:sz w:val="24"/>
              <w:szCs w:val="24"/>
              <w:lang w:val="en-GB" w:eastAsia="zh-CN"/>
            </w:rPr>
          </w:pPr>
          <w:hyperlink w:anchor="_Toc118377305" w:history="1">
            <w:r w:rsidRPr="00595F73">
              <w:rPr>
                <w:rStyle w:val="Hyperlink"/>
                <w:noProof/>
              </w:rPr>
              <w:t>6.</w:t>
            </w:r>
            <w:r>
              <w:rPr>
                <w:i w:val="0"/>
                <w:iCs w:val="0"/>
                <w:noProof/>
                <w:sz w:val="24"/>
                <w:szCs w:val="24"/>
                <w:lang w:val="en-GB" w:eastAsia="zh-CN"/>
              </w:rPr>
              <w:tab/>
            </w:r>
            <w:r w:rsidRPr="00595F73">
              <w:rPr>
                <w:rStyle w:val="Hyperlink"/>
                <w:noProof/>
              </w:rPr>
              <w:t>Calibration des hyperparamètres pour le score auc</w:t>
            </w:r>
            <w:r>
              <w:rPr>
                <w:noProof/>
                <w:webHidden/>
              </w:rPr>
              <w:tab/>
            </w:r>
            <w:r>
              <w:rPr>
                <w:noProof/>
                <w:webHidden/>
              </w:rPr>
              <w:fldChar w:fldCharType="begin"/>
            </w:r>
            <w:r>
              <w:rPr>
                <w:noProof/>
                <w:webHidden/>
              </w:rPr>
              <w:instrText xml:space="preserve"> PAGEREF _Toc118377305 \h </w:instrText>
            </w:r>
            <w:r>
              <w:rPr>
                <w:noProof/>
                <w:webHidden/>
              </w:rPr>
            </w:r>
            <w:r>
              <w:rPr>
                <w:noProof/>
                <w:webHidden/>
              </w:rPr>
              <w:fldChar w:fldCharType="separate"/>
            </w:r>
            <w:r>
              <w:rPr>
                <w:noProof/>
                <w:webHidden/>
              </w:rPr>
              <w:t>5</w:t>
            </w:r>
            <w:r>
              <w:rPr>
                <w:noProof/>
                <w:webHidden/>
              </w:rPr>
              <w:fldChar w:fldCharType="end"/>
            </w:r>
          </w:hyperlink>
        </w:p>
        <w:p w14:paraId="1130FA96" w14:textId="77777777" w:rsidR="00C068F5" w:rsidRDefault="00C068F5">
          <w:pPr>
            <w:pStyle w:val="TOC2"/>
            <w:tabs>
              <w:tab w:val="left" w:pos="720"/>
              <w:tab w:val="right" w:leader="dot" w:pos="9062"/>
            </w:tabs>
            <w:rPr>
              <w:i w:val="0"/>
              <w:iCs w:val="0"/>
              <w:noProof/>
              <w:sz w:val="24"/>
              <w:szCs w:val="24"/>
              <w:lang w:val="en-GB" w:eastAsia="zh-CN"/>
            </w:rPr>
          </w:pPr>
          <w:hyperlink w:anchor="_Toc118377306" w:history="1">
            <w:r w:rsidRPr="00595F73">
              <w:rPr>
                <w:rStyle w:val="Hyperlink"/>
                <w:noProof/>
              </w:rPr>
              <w:t>7.</w:t>
            </w:r>
            <w:r>
              <w:rPr>
                <w:i w:val="0"/>
                <w:iCs w:val="0"/>
                <w:noProof/>
                <w:sz w:val="24"/>
                <w:szCs w:val="24"/>
                <w:lang w:val="en-GB" w:eastAsia="zh-CN"/>
              </w:rPr>
              <w:tab/>
            </w:r>
            <w:r w:rsidRPr="00595F73">
              <w:rPr>
                <w:rStyle w:val="Hyperlink"/>
                <w:noProof/>
              </w:rPr>
              <w:t>La matrice de confusion avec AUC</w:t>
            </w:r>
            <w:r>
              <w:rPr>
                <w:noProof/>
                <w:webHidden/>
              </w:rPr>
              <w:tab/>
            </w:r>
            <w:r>
              <w:rPr>
                <w:noProof/>
                <w:webHidden/>
              </w:rPr>
              <w:fldChar w:fldCharType="begin"/>
            </w:r>
            <w:r>
              <w:rPr>
                <w:noProof/>
                <w:webHidden/>
              </w:rPr>
              <w:instrText xml:space="preserve"> PAGEREF _Toc118377306 \h </w:instrText>
            </w:r>
            <w:r>
              <w:rPr>
                <w:noProof/>
                <w:webHidden/>
              </w:rPr>
            </w:r>
            <w:r>
              <w:rPr>
                <w:noProof/>
                <w:webHidden/>
              </w:rPr>
              <w:fldChar w:fldCharType="separate"/>
            </w:r>
            <w:r>
              <w:rPr>
                <w:noProof/>
                <w:webHidden/>
              </w:rPr>
              <w:t>5</w:t>
            </w:r>
            <w:r>
              <w:rPr>
                <w:noProof/>
                <w:webHidden/>
              </w:rPr>
              <w:fldChar w:fldCharType="end"/>
            </w:r>
          </w:hyperlink>
        </w:p>
        <w:p w14:paraId="1F0A05F7" w14:textId="77777777" w:rsidR="00C068F5" w:rsidRDefault="00C068F5">
          <w:pPr>
            <w:pStyle w:val="TOC1"/>
            <w:tabs>
              <w:tab w:val="right" w:leader="dot" w:pos="9062"/>
            </w:tabs>
            <w:rPr>
              <w:i w:val="0"/>
              <w:iCs w:val="0"/>
              <w:noProof/>
              <w:sz w:val="24"/>
              <w:szCs w:val="24"/>
              <w:lang w:val="en-GB" w:eastAsia="zh-CN"/>
            </w:rPr>
          </w:pPr>
          <w:hyperlink w:anchor="_Toc118377307" w:history="1">
            <w:r w:rsidRPr="00595F73">
              <w:rPr>
                <w:rStyle w:val="Hyperlink"/>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_Toc118377307 \h </w:instrText>
            </w:r>
            <w:r>
              <w:rPr>
                <w:noProof/>
                <w:webHidden/>
              </w:rPr>
            </w:r>
            <w:r>
              <w:rPr>
                <w:noProof/>
                <w:webHidden/>
              </w:rPr>
              <w:fldChar w:fldCharType="separate"/>
            </w:r>
            <w:r>
              <w:rPr>
                <w:noProof/>
                <w:webHidden/>
              </w:rPr>
              <w:t>6</w:t>
            </w:r>
            <w:r>
              <w:rPr>
                <w:noProof/>
                <w:webHidden/>
              </w:rPr>
              <w:fldChar w:fldCharType="end"/>
            </w:r>
          </w:hyperlink>
        </w:p>
        <w:p w14:paraId="5E93946B" w14:textId="77777777" w:rsidR="00C068F5" w:rsidRDefault="00C068F5">
          <w:pPr>
            <w:pStyle w:val="TOC2"/>
            <w:tabs>
              <w:tab w:val="left" w:pos="720"/>
              <w:tab w:val="right" w:leader="dot" w:pos="9062"/>
            </w:tabs>
            <w:rPr>
              <w:i w:val="0"/>
              <w:iCs w:val="0"/>
              <w:noProof/>
              <w:sz w:val="24"/>
              <w:szCs w:val="24"/>
              <w:lang w:val="en-GB" w:eastAsia="zh-CN"/>
            </w:rPr>
          </w:pPr>
          <w:hyperlink w:anchor="_Toc118377308" w:history="1">
            <w:r w:rsidRPr="00595F73">
              <w:rPr>
                <w:rStyle w:val="Hyperlink"/>
                <w:noProof/>
              </w:rPr>
              <w:t>1.</w:t>
            </w:r>
            <w:r>
              <w:rPr>
                <w:i w:val="0"/>
                <w:iCs w:val="0"/>
                <w:noProof/>
                <w:sz w:val="24"/>
                <w:szCs w:val="24"/>
                <w:lang w:val="en-GB" w:eastAsia="zh-CN"/>
              </w:rPr>
              <w:tab/>
            </w:r>
            <w:r w:rsidRPr="00595F73">
              <w:rPr>
                <w:rStyle w:val="Hyperlink"/>
                <w:noProof/>
              </w:rPr>
              <w:t>La fonction coût métier</w:t>
            </w:r>
            <w:r>
              <w:rPr>
                <w:noProof/>
                <w:webHidden/>
              </w:rPr>
              <w:tab/>
            </w:r>
            <w:r>
              <w:rPr>
                <w:noProof/>
                <w:webHidden/>
              </w:rPr>
              <w:fldChar w:fldCharType="begin"/>
            </w:r>
            <w:r>
              <w:rPr>
                <w:noProof/>
                <w:webHidden/>
              </w:rPr>
              <w:instrText xml:space="preserve"> PAGEREF _Toc118377308 \h </w:instrText>
            </w:r>
            <w:r>
              <w:rPr>
                <w:noProof/>
                <w:webHidden/>
              </w:rPr>
            </w:r>
            <w:r>
              <w:rPr>
                <w:noProof/>
                <w:webHidden/>
              </w:rPr>
              <w:fldChar w:fldCharType="separate"/>
            </w:r>
            <w:r>
              <w:rPr>
                <w:noProof/>
                <w:webHidden/>
              </w:rPr>
              <w:t>6</w:t>
            </w:r>
            <w:r>
              <w:rPr>
                <w:noProof/>
                <w:webHidden/>
              </w:rPr>
              <w:fldChar w:fldCharType="end"/>
            </w:r>
          </w:hyperlink>
        </w:p>
        <w:p w14:paraId="5EB1B5D8" w14:textId="77777777" w:rsidR="00C068F5" w:rsidRDefault="00C068F5">
          <w:pPr>
            <w:pStyle w:val="TOC2"/>
            <w:tabs>
              <w:tab w:val="left" w:pos="720"/>
              <w:tab w:val="right" w:leader="dot" w:pos="9062"/>
            </w:tabs>
            <w:rPr>
              <w:i w:val="0"/>
              <w:iCs w:val="0"/>
              <w:noProof/>
              <w:sz w:val="24"/>
              <w:szCs w:val="24"/>
              <w:lang w:val="en-GB" w:eastAsia="zh-CN"/>
            </w:rPr>
          </w:pPr>
          <w:hyperlink w:anchor="_Toc118377309" w:history="1">
            <w:r w:rsidRPr="00595F73">
              <w:rPr>
                <w:rStyle w:val="Hyperlink"/>
                <w:noProof/>
              </w:rPr>
              <w:t>2.</w:t>
            </w:r>
            <w:r>
              <w:rPr>
                <w:i w:val="0"/>
                <w:iCs w:val="0"/>
                <w:noProof/>
                <w:sz w:val="24"/>
                <w:szCs w:val="24"/>
                <w:lang w:val="en-GB" w:eastAsia="zh-CN"/>
              </w:rPr>
              <w:tab/>
            </w:r>
            <w:r w:rsidRPr="00595F73">
              <w:rPr>
                <w:rStyle w:val="Hyperlink"/>
                <w:noProof/>
              </w:rPr>
              <w:t>Choix du seuil optimal</w:t>
            </w:r>
            <w:r>
              <w:rPr>
                <w:noProof/>
                <w:webHidden/>
              </w:rPr>
              <w:tab/>
            </w:r>
            <w:r>
              <w:rPr>
                <w:noProof/>
                <w:webHidden/>
              </w:rPr>
              <w:fldChar w:fldCharType="begin"/>
            </w:r>
            <w:r>
              <w:rPr>
                <w:noProof/>
                <w:webHidden/>
              </w:rPr>
              <w:instrText xml:space="preserve"> PAGEREF _Toc118377309 \h </w:instrText>
            </w:r>
            <w:r>
              <w:rPr>
                <w:noProof/>
                <w:webHidden/>
              </w:rPr>
            </w:r>
            <w:r>
              <w:rPr>
                <w:noProof/>
                <w:webHidden/>
              </w:rPr>
              <w:fldChar w:fldCharType="separate"/>
            </w:r>
            <w:r>
              <w:rPr>
                <w:noProof/>
                <w:webHidden/>
              </w:rPr>
              <w:t>7</w:t>
            </w:r>
            <w:r>
              <w:rPr>
                <w:noProof/>
                <w:webHidden/>
              </w:rPr>
              <w:fldChar w:fldCharType="end"/>
            </w:r>
          </w:hyperlink>
        </w:p>
        <w:p w14:paraId="629A0BAA" w14:textId="77777777" w:rsidR="00C068F5" w:rsidRDefault="00C068F5">
          <w:pPr>
            <w:pStyle w:val="TOC1"/>
            <w:tabs>
              <w:tab w:val="right" w:leader="dot" w:pos="9062"/>
            </w:tabs>
            <w:rPr>
              <w:i w:val="0"/>
              <w:iCs w:val="0"/>
              <w:noProof/>
              <w:sz w:val="24"/>
              <w:szCs w:val="24"/>
              <w:lang w:val="en-GB" w:eastAsia="zh-CN"/>
            </w:rPr>
          </w:pPr>
          <w:hyperlink w:anchor="_Toc118377310" w:history="1">
            <w:r w:rsidRPr="00595F73">
              <w:rPr>
                <w:rStyle w:val="Hyperlink"/>
                <w:noProof/>
              </w:rPr>
              <w:t>L’INTERPRÉTABILITÉ GLOBALE ET LOCALE DU MODÈLE (1 page maximum)</w:t>
            </w:r>
            <w:r>
              <w:rPr>
                <w:noProof/>
                <w:webHidden/>
              </w:rPr>
              <w:tab/>
            </w:r>
            <w:r>
              <w:rPr>
                <w:noProof/>
                <w:webHidden/>
              </w:rPr>
              <w:fldChar w:fldCharType="begin"/>
            </w:r>
            <w:r>
              <w:rPr>
                <w:noProof/>
                <w:webHidden/>
              </w:rPr>
              <w:instrText xml:space="preserve"> PAGEREF _Toc118377310 \h </w:instrText>
            </w:r>
            <w:r>
              <w:rPr>
                <w:noProof/>
                <w:webHidden/>
              </w:rPr>
            </w:r>
            <w:r>
              <w:rPr>
                <w:noProof/>
                <w:webHidden/>
              </w:rPr>
              <w:fldChar w:fldCharType="separate"/>
            </w:r>
            <w:r>
              <w:rPr>
                <w:noProof/>
                <w:webHidden/>
              </w:rPr>
              <w:t>7</w:t>
            </w:r>
            <w:r>
              <w:rPr>
                <w:noProof/>
                <w:webHidden/>
              </w:rPr>
              <w:fldChar w:fldCharType="end"/>
            </w:r>
          </w:hyperlink>
        </w:p>
        <w:p w14:paraId="4ABE5DB0" w14:textId="77777777" w:rsidR="00C068F5" w:rsidRDefault="00C068F5">
          <w:pPr>
            <w:pStyle w:val="TOC2"/>
            <w:tabs>
              <w:tab w:val="left" w:pos="720"/>
              <w:tab w:val="right" w:leader="dot" w:pos="9062"/>
            </w:tabs>
            <w:rPr>
              <w:i w:val="0"/>
              <w:iCs w:val="0"/>
              <w:noProof/>
              <w:sz w:val="24"/>
              <w:szCs w:val="24"/>
              <w:lang w:val="en-GB" w:eastAsia="zh-CN"/>
            </w:rPr>
          </w:pPr>
          <w:hyperlink w:anchor="_Toc118377311" w:history="1">
            <w:r w:rsidRPr="00595F73">
              <w:rPr>
                <w:rStyle w:val="Hyperlink"/>
                <w:noProof/>
              </w:rPr>
              <w:t>1.</w:t>
            </w:r>
            <w:r>
              <w:rPr>
                <w:i w:val="0"/>
                <w:iCs w:val="0"/>
                <w:noProof/>
                <w:sz w:val="24"/>
                <w:szCs w:val="24"/>
                <w:lang w:val="en-GB" w:eastAsia="zh-CN"/>
              </w:rPr>
              <w:tab/>
            </w:r>
            <w:r w:rsidRPr="00595F73">
              <w:rPr>
                <w:rStyle w:val="Hyperlink"/>
                <w:noProof/>
              </w:rPr>
              <w:t>La feature importance. L’interprétabilité globale</w:t>
            </w:r>
            <w:r>
              <w:rPr>
                <w:noProof/>
                <w:webHidden/>
              </w:rPr>
              <w:tab/>
            </w:r>
            <w:r>
              <w:rPr>
                <w:noProof/>
                <w:webHidden/>
              </w:rPr>
              <w:fldChar w:fldCharType="begin"/>
            </w:r>
            <w:r>
              <w:rPr>
                <w:noProof/>
                <w:webHidden/>
              </w:rPr>
              <w:instrText xml:space="preserve"> PAGEREF _Toc118377311 \h </w:instrText>
            </w:r>
            <w:r>
              <w:rPr>
                <w:noProof/>
                <w:webHidden/>
              </w:rPr>
            </w:r>
            <w:r>
              <w:rPr>
                <w:noProof/>
                <w:webHidden/>
              </w:rPr>
              <w:fldChar w:fldCharType="separate"/>
            </w:r>
            <w:r>
              <w:rPr>
                <w:noProof/>
                <w:webHidden/>
              </w:rPr>
              <w:t>7</w:t>
            </w:r>
            <w:r>
              <w:rPr>
                <w:noProof/>
                <w:webHidden/>
              </w:rPr>
              <w:fldChar w:fldCharType="end"/>
            </w:r>
          </w:hyperlink>
        </w:p>
        <w:p w14:paraId="041CF61E" w14:textId="77777777" w:rsidR="00C068F5" w:rsidRDefault="00C068F5">
          <w:pPr>
            <w:pStyle w:val="TOC2"/>
            <w:tabs>
              <w:tab w:val="left" w:pos="720"/>
              <w:tab w:val="right" w:leader="dot" w:pos="9062"/>
            </w:tabs>
            <w:rPr>
              <w:i w:val="0"/>
              <w:iCs w:val="0"/>
              <w:noProof/>
              <w:sz w:val="24"/>
              <w:szCs w:val="24"/>
              <w:lang w:val="en-GB" w:eastAsia="zh-CN"/>
            </w:rPr>
          </w:pPr>
          <w:hyperlink w:anchor="_Toc118377312" w:history="1">
            <w:r w:rsidRPr="00595F73">
              <w:rPr>
                <w:rStyle w:val="Hyperlink"/>
                <w:noProof/>
              </w:rPr>
              <w:t>2.</w:t>
            </w:r>
            <w:r>
              <w:rPr>
                <w:i w:val="0"/>
                <w:iCs w:val="0"/>
                <w:noProof/>
                <w:sz w:val="24"/>
                <w:szCs w:val="24"/>
                <w:lang w:val="en-GB" w:eastAsia="zh-CN"/>
              </w:rPr>
              <w:tab/>
            </w:r>
            <w:r w:rsidRPr="00595F73">
              <w:rPr>
                <w:rStyle w:val="Hyperlink"/>
                <w:noProof/>
              </w:rPr>
              <w:t>SHAP. L’interprétabilité locale</w:t>
            </w:r>
            <w:r>
              <w:rPr>
                <w:noProof/>
                <w:webHidden/>
              </w:rPr>
              <w:tab/>
            </w:r>
            <w:r>
              <w:rPr>
                <w:noProof/>
                <w:webHidden/>
              </w:rPr>
              <w:fldChar w:fldCharType="begin"/>
            </w:r>
            <w:r>
              <w:rPr>
                <w:noProof/>
                <w:webHidden/>
              </w:rPr>
              <w:instrText xml:space="preserve"> PAGEREF _Toc118377312 \h </w:instrText>
            </w:r>
            <w:r>
              <w:rPr>
                <w:noProof/>
                <w:webHidden/>
              </w:rPr>
            </w:r>
            <w:r>
              <w:rPr>
                <w:noProof/>
                <w:webHidden/>
              </w:rPr>
              <w:fldChar w:fldCharType="separate"/>
            </w:r>
            <w:r>
              <w:rPr>
                <w:noProof/>
                <w:webHidden/>
              </w:rPr>
              <w:t>9</w:t>
            </w:r>
            <w:r>
              <w:rPr>
                <w:noProof/>
                <w:webHidden/>
              </w:rPr>
              <w:fldChar w:fldCharType="end"/>
            </w:r>
          </w:hyperlink>
        </w:p>
        <w:p w14:paraId="661A93D2" w14:textId="77777777" w:rsidR="00C068F5" w:rsidRDefault="00C068F5">
          <w:pPr>
            <w:pStyle w:val="TOC1"/>
            <w:tabs>
              <w:tab w:val="right" w:leader="dot" w:pos="9062"/>
            </w:tabs>
            <w:rPr>
              <w:i w:val="0"/>
              <w:iCs w:val="0"/>
              <w:noProof/>
              <w:sz w:val="24"/>
              <w:szCs w:val="24"/>
              <w:lang w:val="en-GB" w:eastAsia="zh-CN"/>
            </w:rPr>
          </w:pPr>
          <w:hyperlink w:anchor="_Toc118377313" w:history="1">
            <w:r w:rsidRPr="00595F73">
              <w:rPr>
                <w:rStyle w:val="Hyperlink"/>
                <w:noProof/>
              </w:rPr>
              <w:t>LES LIMITES ET LES AMELIORATION POSSIBLES</w:t>
            </w:r>
            <w:r>
              <w:rPr>
                <w:noProof/>
                <w:webHidden/>
              </w:rPr>
              <w:tab/>
            </w:r>
            <w:r>
              <w:rPr>
                <w:noProof/>
                <w:webHidden/>
              </w:rPr>
              <w:fldChar w:fldCharType="begin"/>
            </w:r>
            <w:r>
              <w:rPr>
                <w:noProof/>
                <w:webHidden/>
              </w:rPr>
              <w:instrText xml:space="preserve"> PAGEREF _Toc118377313 \h </w:instrText>
            </w:r>
            <w:r>
              <w:rPr>
                <w:noProof/>
                <w:webHidden/>
              </w:rPr>
            </w:r>
            <w:r>
              <w:rPr>
                <w:noProof/>
                <w:webHidden/>
              </w:rPr>
              <w:fldChar w:fldCharType="separate"/>
            </w:r>
            <w:r>
              <w:rPr>
                <w:noProof/>
                <w:webHidden/>
              </w:rPr>
              <w:t>9</w:t>
            </w:r>
            <w:r>
              <w:rPr>
                <w:noProof/>
                <w:webHidden/>
              </w:rPr>
              <w:fldChar w:fldCharType="end"/>
            </w:r>
          </w:hyperlink>
        </w:p>
        <w:p w14:paraId="24A5BE9A" w14:textId="77777777" w:rsidR="00C068F5" w:rsidRDefault="00C068F5">
          <w:pPr>
            <w:pStyle w:val="TOC1"/>
            <w:tabs>
              <w:tab w:val="right" w:leader="dot" w:pos="9062"/>
            </w:tabs>
            <w:rPr>
              <w:i w:val="0"/>
              <w:iCs w:val="0"/>
              <w:noProof/>
              <w:sz w:val="24"/>
              <w:szCs w:val="24"/>
              <w:lang w:val="en-GB" w:eastAsia="zh-CN"/>
            </w:rPr>
          </w:pPr>
          <w:hyperlink w:anchor="_Toc118377314" w:history="1">
            <w:r w:rsidRPr="00595F73">
              <w:rPr>
                <w:rStyle w:val="Hyperlink"/>
                <w:noProof/>
              </w:rPr>
              <w:t>NOTES</w:t>
            </w:r>
            <w:r>
              <w:rPr>
                <w:noProof/>
                <w:webHidden/>
              </w:rPr>
              <w:tab/>
            </w:r>
            <w:r>
              <w:rPr>
                <w:noProof/>
                <w:webHidden/>
              </w:rPr>
              <w:fldChar w:fldCharType="begin"/>
            </w:r>
            <w:r>
              <w:rPr>
                <w:noProof/>
                <w:webHidden/>
              </w:rPr>
              <w:instrText xml:space="preserve"> PAGEREF _Toc118377314 \h </w:instrText>
            </w:r>
            <w:r>
              <w:rPr>
                <w:noProof/>
                <w:webHidden/>
              </w:rPr>
            </w:r>
            <w:r>
              <w:rPr>
                <w:noProof/>
                <w:webHidden/>
              </w:rPr>
              <w:fldChar w:fldCharType="separate"/>
            </w:r>
            <w:r>
              <w:rPr>
                <w:noProof/>
                <w:webHidden/>
              </w:rPr>
              <w:t>11</w:t>
            </w:r>
            <w:r>
              <w:rPr>
                <w:noProof/>
                <w:webHidden/>
              </w:rPr>
              <w:fldChar w:fldCharType="end"/>
            </w:r>
          </w:hyperlink>
        </w:p>
        <w:p w14:paraId="1C8A9892" w14:textId="030BFFF7" w:rsidR="00CA6B3C" w:rsidRPr="00FD0002" w:rsidRDefault="00C35D5F">
          <w:r w:rsidRPr="00FD0002">
            <w:rPr>
              <w:b/>
              <w:bCs/>
            </w:rPr>
            <w:fldChar w:fldCharType="end"/>
          </w:r>
        </w:p>
      </w:sdtContent>
    </w:sdt>
    <w:p w14:paraId="268FFCB6" w14:textId="3F2C7097" w:rsidR="00C35D5F" w:rsidRPr="00FD0002" w:rsidRDefault="00C35D5F" w:rsidP="00C35D5F">
      <w:pPr>
        <w:pStyle w:val="Heading1"/>
        <w:rPr>
          <w:rFonts w:asciiTheme="minorHAnsi" w:hAnsiTheme="minorHAnsi"/>
          <w:b w:val="0"/>
          <w:i w:val="0"/>
        </w:rPr>
      </w:pPr>
      <w:bookmarkStart w:id="0" w:name="_Toc118377297"/>
      <w:r w:rsidRPr="00FD0002">
        <w:rPr>
          <w:rFonts w:asciiTheme="minorHAnsi" w:hAnsiTheme="minorHAnsi"/>
          <w:b w:val="0"/>
          <w:i w:val="0"/>
        </w:rPr>
        <w:t>INTRODUCTION</w:t>
      </w:r>
      <w:bookmarkEnd w:id="0"/>
    </w:p>
    <w:p w14:paraId="3AC9DB84" w14:textId="6CF7386F" w:rsidR="00C35D5F" w:rsidRPr="00FD0002" w:rsidRDefault="00C35D5F" w:rsidP="00C35D5F">
      <w:pPr>
        <w:rPr>
          <w:i w:val="0"/>
        </w:rPr>
      </w:pPr>
    </w:p>
    <w:p w14:paraId="633CE03A" w14:textId="0C6FB882" w:rsidR="00C35D5F" w:rsidRPr="00FD0002" w:rsidRDefault="00DC1510" w:rsidP="00C35D5F">
      <w:pPr>
        <w:rPr>
          <w:i w:val="0"/>
          <w:shd w:val="clear" w:color="auto" w:fill="FFFFFF"/>
        </w:rPr>
      </w:pPr>
      <w:r w:rsidRPr="00FD0002">
        <w:rPr>
          <w:i w:val="0"/>
          <w:shd w:val="clear" w:color="auto" w:fill="FFFFFF"/>
        </w:rPr>
        <w:t>L’entreprise souhaite </w:t>
      </w:r>
      <w:r w:rsidRPr="00FD0002">
        <w:rPr>
          <w:b/>
          <w:bCs/>
          <w:i w:val="0"/>
          <w:shd w:val="clear" w:color="auto" w:fill="FFFFFF"/>
        </w:rPr>
        <w:t>mettre en œuvre un outil de “</w:t>
      </w:r>
      <w:proofErr w:type="spellStart"/>
      <w:r w:rsidRPr="00FD0002">
        <w:rPr>
          <w:b/>
          <w:bCs/>
          <w:i w:val="0"/>
          <w:shd w:val="clear" w:color="auto" w:fill="FFFFFF"/>
        </w:rPr>
        <w:t>scoring</w:t>
      </w:r>
      <w:proofErr w:type="spellEnd"/>
      <w:r w:rsidRPr="00FD0002">
        <w:rPr>
          <w:b/>
          <w:bCs/>
          <w:i w:val="0"/>
          <w:shd w:val="clear" w:color="auto" w:fill="FFFFFF"/>
        </w:rPr>
        <w:t xml:space="preserve"> crédit” pour calculer la probabilité </w:t>
      </w:r>
      <w:r w:rsidRPr="00FD0002">
        <w:rPr>
          <w:i w:val="0"/>
          <w:shd w:val="clear" w:color="auto" w:fill="FFFFFF"/>
        </w:rPr>
        <w:t xml:space="preserve">qu’un client rembourse son crédit, puis classifier la demande en crédit accordé ou refusé. </w:t>
      </w:r>
      <w:r w:rsidR="00C5617F" w:rsidRPr="00FD0002">
        <w:rPr>
          <w:i w:val="0"/>
          <w:shd w:val="clear" w:color="auto" w:fill="FFFFFF"/>
        </w:rPr>
        <w:t>L’</w:t>
      </w:r>
      <w:r w:rsidRPr="00FD0002">
        <w:rPr>
          <w:b/>
          <w:bCs/>
          <w:i w:val="0"/>
          <w:shd w:val="clear" w:color="auto" w:fill="FFFFFF"/>
        </w:rPr>
        <w:t>algorithme de classification</w:t>
      </w:r>
      <w:r w:rsidR="003B3530" w:rsidRPr="00FD0002">
        <w:rPr>
          <w:i w:val="0"/>
          <w:shd w:val="clear" w:color="auto" w:fill="FFFFFF"/>
        </w:rPr>
        <w:t xml:space="preserve"> s’appui</w:t>
      </w:r>
      <w:r w:rsidR="00C5617F" w:rsidRPr="00FD0002">
        <w:rPr>
          <w:i w:val="0"/>
          <w:shd w:val="clear" w:color="auto" w:fill="FFFFFF"/>
        </w:rPr>
        <w:t>e</w:t>
      </w:r>
      <w:r w:rsidRPr="00FD0002">
        <w:rPr>
          <w:i w:val="0"/>
          <w:shd w:val="clear" w:color="auto" w:fill="FFFFFF"/>
        </w:rPr>
        <w:t xml:space="preserve"> sur des sources de données variées (données comportementales, données provenant d'autres institutions financières, etc.).</w:t>
      </w:r>
    </w:p>
    <w:p w14:paraId="0AB4B732" w14:textId="02B883B1" w:rsidR="001D4CED" w:rsidRPr="00FD0002" w:rsidRDefault="002B368A" w:rsidP="001D4CED">
      <w:pPr>
        <w:pStyle w:val="Heading1"/>
        <w:rPr>
          <w:rFonts w:asciiTheme="minorHAnsi" w:hAnsiTheme="minorHAnsi"/>
          <w:b w:val="0"/>
          <w:i w:val="0"/>
        </w:rPr>
      </w:pPr>
      <w:bookmarkStart w:id="1" w:name="_Toc118377298"/>
      <w:r w:rsidRPr="00FD0002">
        <w:rPr>
          <w:rFonts w:asciiTheme="minorHAnsi" w:hAnsiTheme="minorHAnsi"/>
          <w:b w:val="0"/>
          <w:i w:val="0"/>
        </w:rPr>
        <w:lastRenderedPageBreak/>
        <w:t>D</w:t>
      </w:r>
      <w:r w:rsidR="006A35B9" w:rsidRPr="00FD0002">
        <w:rPr>
          <w:rFonts w:asciiTheme="minorHAnsi" w:hAnsiTheme="minorHAnsi"/>
          <w:b w:val="0"/>
          <w:i w:val="0"/>
        </w:rPr>
        <w:t>ONN</w:t>
      </w:r>
      <w:r w:rsidR="006A35B9" w:rsidRPr="00FD0002">
        <w:rPr>
          <w:i w:val="0"/>
        </w:rPr>
        <w:t>É</w:t>
      </w:r>
      <w:r w:rsidR="00E07F96" w:rsidRPr="00FD0002">
        <w:rPr>
          <w:rFonts w:asciiTheme="minorHAnsi" w:hAnsiTheme="minorHAnsi"/>
          <w:b w:val="0"/>
          <w:i w:val="0"/>
        </w:rPr>
        <w:t>ES</w:t>
      </w:r>
      <w:bookmarkEnd w:id="1"/>
    </w:p>
    <w:p w14:paraId="74E3E941" w14:textId="08072A58" w:rsidR="001D4CED" w:rsidRPr="00FD0002" w:rsidRDefault="001D4CED" w:rsidP="001D4CED">
      <w:pPr>
        <w:rPr>
          <w:i w:val="0"/>
        </w:rPr>
      </w:pPr>
    </w:p>
    <w:p w14:paraId="2B163A4D" w14:textId="525CB447" w:rsidR="00B0341A" w:rsidRPr="00FD0002" w:rsidRDefault="00B0341A" w:rsidP="001D4CED">
      <w:pPr>
        <w:rPr>
          <w:i w:val="0"/>
        </w:rPr>
      </w:pPr>
      <w:r w:rsidRPr="00FD0002">
        <w:rPr>
          <w:i w:val="0"/>
        </w:rPr>
        <w:t>8</w:t>
      </w:r>
      <w:r w:rsidR="001D4CED" w:rsidRPr="00FD0002">
        <w:rPr>
          <w:i w:val="0"/>
        </w:rPr>
        <w:t xml:space="preserve"> fichiers CSV cont</w:t>
      </w:r>
      <w:r w:rsidR="00C5617F" w:rsidRPr="00FD0002">
        <w:rPr>
          <w:i w:val="0"/>
        </w:rPr>
        <w:t>iennent le</w:t>
      </w:r>
      <w:r w:rsidR="001D4CED" w:rsidRPr="00FD0002">
        <w:rPr>
          <w:i w:val="0"/>
        </w:rPr>
        <w:t xml:space="preserve">s données </w:t>
      </w:r>
      <w:r w:rsidR="00C5617F" w:rsidRPr="00FD0002">
        <w:rPr>
          <w:i w:val="0"/>
        </w:rPr>
        <w:t>clients</w:t>
      </w:r>
      <w:r w:rsidR="001D4CED" w:rsidRPr="00FD0002">
        <w:rPr>
          <w:i w:val="0"/>
        </w:rPr>
        <w:t>.</w:t>
      </w:r>
      <w:r w:rsidR="00C5617F" w:rsidRPr="00FD0002">
        <w:rPr>
          <w:i w:val="0"/>
        </w:rPr>
        <w:t xml:space="preserve"> </w:t>
      </w:r>
    </w:p>
    <w:p w14:paraId="39B095F8" w14:textId="7480BC61" w:rsidR="001D4CED" w:rsidRPr="00FD0002" w:rsidRDefault="00C5617F" w:rsidP="001D4CED">
      <w:pPr>
        <w:rPr>
          <w:i w:val="0"/>
        </w:rPr>
      </w:pPr>
      <w:r w:rsidRPr="00FD0002">
        <w:rPr>
          <w:i w:val="0"/>
        </w:rPr>
        <w:t>Les 2 fichiers de base,</w:t>
      </w:r>
      <w:r w:rsidR="002B368A" w:rsidRPr="00FD0002">
        <w:rPr>
          <w:i w:val="0"/>
        </w:rPr>
        <w:t xml:space="preserve"> application</w:t>
      </w:r>
      <w:r w:rsidRPr="00FD0002">
        <w:rPr>
          <w:i w:val="0"/>
        </w:rPr>
        <w:t xml:space="preserve"> train et test, contiennent </w:t>
      </w:r>
      <w:r w:rsidR="007F2AB7" w:rsidRPr="00FD0002">
        <w:rPr>
          <w:i w:val="0"/>
        </w:rPr>
        <w:t>les mêmes features</w:t>
      </w:r>
      <w:r w:rsidR="00B0341A" w:rsidRPr="00FD0002">
        <w:rPr>
          <w:i w:val="0"/>
        </w:rPr>
        <w:t xml:space="preserve"> et peuvent être soumis à jointure pour être élaborées au même temps.  Le fichier train </w:t>
      </w:r>
      <w:r w:rsidR="001D4CED" w:rsidRPr="00FD0002">
        <w:rPr>
          <w:i w:val="0"/>
        </w:rPr>
        <w:t xml:space="preserve">contient une variable </w:t>
      </w:r>
      <w:proofErr w:type="spellStart"/>
      <w:r w:rsidR="00B0341A" w:rsidRPr="00FD0002">
        <w:rPr>
          <w:i w:val="0"/>
        </w:rPr>
        <w:t>target</w:t>
      </w:r>
      <w:proofErr w:type="spellEnd"/>
      <w:r w:rsidR="00B0341A" w:rsidRPr="00FD0002">
        <w:rPr>
          <w:i w:val="0"/>
        </w:rPr>
        <w:t xml:space="preserve"> (cible), qui est absente dans le fichier test. Avec la partie test on simulera un nouveau client qui demande un prêt. Le fichier train sera la base de</w:t>
      </w:r>
      <w:r w:rsidR="001D4CED" w:rsidRPr="00FD0002">
        <w:rPr>
          <w:i w:val="0"/>
        </w:rPr>
        <w:t xml:space="preserve"> l’entraînement du modèle. </w:t>
      </w:r>
    </w:p>
    <w:p w14:paraId="0FEE2534" w14:textId="63CA1685" w:rsidR="002B368A" w:rsidRPr="00FD0002" w:rsidRDefault="002B368A" w:rsidP="001D4CED">
      <w:pPr>
        <w:rPr>
          <w:i w:val="0"/>
        </w:rPr>
      </w:pPr>
      <w:r w:rsidRPr="00FD0002">
        <w:rPr>
          <w:i w:val="0"/>
        </w:rPr>
        <w:t>Les autres 5 fichiers contiennent des informations bancaires et de prêts précédents.</w:t>
      </w:r>
    </w:p>
    <w:p w14:paraId="3DBB9343" w14:textId="581C67AF" w:rsidR="001D4CED" w:rsidRPr="00FD0002" w:rsidRDefault="001D4CED" w:rsidP="001D4CED">
      <w:pPr>
        <w:rPr>
          <w:bCs/>
          <w:i w:val="0"/>
          <w:u w:val="single"/>
        </w:rPr>
      </w:pPr>
      <w:r w:rsidRPr="00FD0002">
        <w:rPr>
          <w:bCs/>
          <w:i w:val="0"/>
          <w:u w:val="single"/>
        </w:rPr>
        <w:t xml:space="preserve">Description des </w:t>
      </w:r>
      <w:r w:rsidR="00B0341A" w:rsidRPr="00FD0002">
        <w:rPr>
          <w:bCs/>
          <w:i w:val="0"/>
          <w:u w:val="single"/>
        </w:rPr>
        <w:t xml:space="preserve">8 </w:t>
      </w:r>
      <w:proofErr w:type="spellStart"/>
      <w:r w:rsidR="00B0341A" w:rsidRPr="00FD0002">
        <w:rPr>
          <w:bCs/>
          <w:i w:val="0"/>
          <w:u w:val="single"/>
        </w:rPr>
        <w:t>fichers</w:t>
      </w:r>
      <w:proofErr w:type="spellEnd"/>
      <w:r w:rsidR="00B0341A" w:rsidRPr="00FD0002">
        <w:rPr>
          <w:bCs/>
          <w:i w:val="0"/>
          <w:u w:val="single"/>
        </w:rPr>
        <w:t xml:space="preserve"> et des jointures</w:t>
      </w:r>
      <w:r w:rsidRPr="00FD0002">
        <w:rPr>
          <w:bCs/>
          <w:i w:val="0"/>
          <w:u w:val="single"/>
        </w:rPr>
        <w:t> :</w:t>
      </w:r>
    </w:p>
    <w:p w14:paraId="4D181381" w14:textId="1757FBB9" w:rsidR="001D4CED" w:rsidRPr="00FD0002" w:rsidRDefault="001D4CED" w:rsidP="001D4CED">
      <w:pPr>
        <w:rPr>
          <w:i w:val="0"/>
        </w:rPr>
      </w:pPr>
      <w:r w:rsidRPr="00FD0002">
        <w:rPr>
          <w:i w:val="0"/>
          <w:noProof/>
          <w:lang w:eastAsia="zh-CN"/>
        </w:rPr>
        <w:drawing>
          <wp:inline distT="0" distB="0" distL="0" distR="0" wp14:anchorId="256093F8" wp14:editId="21521C6E">
            <wp:extent cx="5760720" cy="3737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7610"/>
                    </a:xfrm>
                    <a:prstGeom prst="rect">
                      <a:avLst/>
                    </a:prstGeom>
                  </pic:spPr>
                </pic:pic>
              </a:graphicData>
            </a:graphic>
          </wp:inline>
        </w:drawing>
      </w:r>
    </w:p>
    <w:p w14:paraId="296E424B" w14:textId="2FA94BA5" w:rsidR="001D4CED" w:rsidRPr="00FD0002" w:rsidRDefault="001D4CED" w:rsidP="001D4CED">
      <w:pPr>
        <w:jc w:val="right"/>
        <w:rPr>
          <w:i w:val="0"/>
          <w:iCs w:val="0"/>
        </w:rPr>
      </w:pPr>
      <w:r w:rsidRPr="00FD0002">
        <w:rPr>
          <w:i w:val="0"/>
        </w:rPr>
        <w:t>Figure 1</w:t>
      </w:r>
    </w:p>
    <w:p w14:paraId="72BFE4F1" w14:textId="77777777" w:rsidR="00EE7DEE" w:rsidRPr="00FD0002" w:rsidRDefault="00EE7DEE" w:rsidP="001D4CED">
      <w:pPr>
        <w:rPr>
          <w:i w:val="0"/>
        </w:rPr>
      </w:pPr>
    </w:p>
    <w:p w14:paraId="46BEF62C" w14:textId="77777777" w:rsidR="00EE7DEE" w:rsidRPr="00FD0002" w:rsidRDefault="00EE7DEE" w:rsidP="001D4CED">
      <w:pPr>
        <w:rPr>
          <w:i w:val="0"/>
        </w:rPr>
      </w:pPr>
    </w:p>
    <w:p w14:paraId="2685AD03" w14:textId="77777777" w:rsidR="008B6E97" w:rsidRPr="00FD0002" w:rsidRDefault="008B6E97" w:rsidP="008B6E97">
      <w:pPr>
        <w:pStyle w:val="Heading1"/>
        <w:rPr>
          <w:i w:val="0"/>
        </w:rPr>
      </w:pPr>
      <w:bookmarkStart w:id="2" w:name="_Toc118377299"/>
      <w:r w:rsidRPr="00FD0002">
        <w:rPr>
          <w:i w:val="0"/>
        </w:rPr>
        <w:t>LA MÉTHODOLOGIE D'ENTRAINEMENT DU MODÈLE</w:t>
      </w:r>
      <w:bookmarkEnd w:id="2"/>
    </w:p>
    <w:p w14:paraId="51B16040" w14:textId="77777777" w:rsidR="002B368A" w:rsidRPr="00FD0002" w:rsidRDefault="002B368A" w:rsidP="002B368A">
      <w:pPr>
        <w:rPr>
          <w:i w:val="0"/>
          <w:shd w:val="clear" w:color="auto" w:fill="FFFFFF"/>
        </w:rPr>
      </w:pPr>
    </w:p>
    <w:p w14:paraId="216550AD" w14:textId="606C371D" w:rsidR="002B368A" w:rsidRPr="00FD0002" w:rsidRDefault="002B368A" w:rsidP="002B368A">
      <w:pPr>
        <w:rPr>
          <w:i w:val="0"/>
          <w:shd w:val="clear" w:color="auto" w:fill="FFFFFF"/>
        </w:rPr>
      </w:pPr>
      <w:r w:rsidRPr="00FD0002">
        <w:rPr>
          <w:i w:val="0"/>
          <w:shd w:val="clear" w:color="auto" w:fill="FFFFFF"/>
        </w:rPr>
        <w:t xml:space="preserve">La première étape de l’élaboration du modèle de </w:t>
      </w:r>
      <w:proofErr w:type="spellStart"/>
      <w:r w:rsidRPr="00FD0002">
        <w:rPr>
          <w:i w:val="0"/>
          <w:shd w:val="clear" w:color="auto" w:fill="FFFFFF"/>
        </w:rPr>
        <w:t>scoring</w:t>
      </w:r>
      <w:proofErr w:type="spellEnd"/>
      <w:r w:rsidRPr="00FD0002">
        <w:rPr>
          <w:i w:val="0"/>
          <w:shd w:val="clear" w:color="auto" w:fill="FFFFFF"/>
        </w:rPr>
        <w:t xml:space="preserve"> a été le choix d’un kernel </w:t>
      </w:r>
      <w:proofErr w:type="spellStart"/>
      <w:r w:rsidRPr="00FD0002">
        <w:rPr>
          <w:i w:val="0"/>
          <w:shd w:val="clear" w:color="auto" w:fill="FFFFFF"/>
        </w:rPr>
        <w:t>Kaggle</w:t>
      </w:r>
      <w:proofErr w:type="spellEnd"/>
      <w:r w:rsidRPr="00FD0002">
        <w:rPr>
          <w:i w:val="0"/>
          <w:shd w:val="clear" w:color="auto" w:fill="FFFFFF"/>
        </w:rPr>
        <w:t xml:space="preserve"> existant</w:t>
      </w:r>
      <w:r w:rsidR="00E07F96" w:rsidRPr="00FD0002">
        <w:rPr>
          <w:i w:val="0"/>
          <w:shd w:val="clear" w:color="auto" w:fill="FFFFFF"/>
        </w:rPr>
        <w:t xml:space="preserve"> pour rendre</w:t>
      </w:r>
      <w:r w:rsidRPr="00FD0002">
        <w:rPr>
          <w:i w:val="0"/>
          <w:shd w:val="clear" w:color="auto" w:fill="FFFFFF"/>
        </w:rPr>
        <w:t xml:space="preserve"> la préparation des données</w:t>
      </w:r>
      <w:r w:rsidR="00E07F96" w:rsidRPr="00FD0002">
        <w:rPr>
          <w:i w:val="0"/>
          <w:shd w:val="clear" w:color="auto" w:fill="FFFFFF"/>
        </w:rPr>
        <w:t xml:space="preserve"> plus rapide.</w:t>
      </w:r>
    </w:p>
    <w:p w14:paraId="66B3BE67" w14:textId="7C22D33C" w:rsidR="008B6E97" w:rsidRPr="00FD0002" w:rsidRDefault="008B6E97" w:rsidP="002B368A">
      <w:pPr>
        <w:rPr>
          <w:i w:val="0"/>
          <w:shd w:val="clear" w:color="auto" w:fill="FFFFFF"/>
        </w:rPr>
      </w:pPr>
    </w:p>
    <w:p w14:paraId="7F6D8A5F" w14:textId="19CBA7D9" w:rsidR="00F35AF6" w:rsidRPr="00FD0002" w:rsidRDefault="00E07F96" w:rsidP="00F35AF6">
      <w:pPr>
        <w:pStyle w:val="Heading2"/>
        <w:numPr>
          <w:ilvl w:val="0"/>
          <w:numId w:val="1"/>
        </w:numPr>
        <w:rPr>
          <w:rFonts w:asciiTheme="minorHAnsi" w:hAnsiTheme="minorHAnsi"/>
          <w:b w:val="0"/>
          <w:i w:val="0"/>
        </w:rPr>
      </w:pPr>
      <w:bookmarkStart w:id="3" w:name="_Toc118377300"/>
      <w:r w:rsidRPr="00FD0002">
        <w:rPr>
          <w:rFonts w:asciiTheme="minorHAnsi" w:hAnsiTheme="minorHAnsi"/>
          <w:b w:val="0"/>
          <w:i w:val="0"/>
        </w:rPr>
        <w:t xml:space="preserve">Kernel </w:t>
      </w:r>
      <w:proofErr w:type="spellStart"/>
      <w:r w:rsidRPr="00FD0002">
        <w:rPr>
          <w:rFonts w:asciiTheme="minorHAnsi" w:hAnsiTheme="minorHAnsi"/>
          <w:b w:val="0"/>
          <w:i w:val="0"/>
        </w:rPr>
        <w:t>K</w:t>
      </w:r>
      <w:r w:rsidR="00F35AF6" w:rsidRPr="00FD0002">
        <w:rPr>
          <w:rFonts w:asciiTheme="minorHAnsi" w:hAnsiTheme="minorHAnsi"/>
          <w:b w:val="0"/>
          <w:i w:val="0"/>
        </w:rPr>
        <w:t>aggle</w:t>
      </w:r>
      <w:bookmarkEnd w:id="3"/>
      <w:proofErr w:type="spellEnd"/>
    </w:p>
    <w:p w14:paraId="708F7A39" w14:textId="563C97A5" w:rsidR="00480E51" w:rsidRPr="00FD0002" w:rsidRDefault="008175F4" w:rsidP="00F35AF6">
      <w:pPr>
        <w:rPr>
          <w:i w:val="0"/>
        </w:rPr>
      </w:pPr>
      <w:r w:rsidRPr="00FD0002">
        <w:rPr>
          <w:i w:val="0"/>
        </w:rPr>
        <w:br/>
      </w:r>
      <w:r w:rsidR="00E07F96" w:rsidRPr="00FD0002">
        <w:rPr>
          <w:i w:val="0"/>
        </w:rPr>
        <w:t xml:space="preserve">Le kernel conseillé par </w:t>
      </w:r>
      <w:proofErr w:type="spellStart"/>
      <w:r w:rsidR="00E07F96" w:rsidRPr="00FD0002">
        <w:rPr>
          <w:i w:val="0"/>
        </w:rPr>
        <w:t>Openclassroom</w:t>
      </w:r>
      <w:proofErr w:type="spellEnd"/>
      <w:r w:rsidR="00E07F96" w:rsidRPr="00FD0002">
        <w:rPr>
          <w:i w:val="0"/>
        </w:rPr>
        <w:t xml:space="preserve">, celui de </w:t>
      </w:r>
      <w:proofErr w:type="spellStart"/>
      <w:r w:rsidR="00E07F96" w:rsidRPr="00FD0002">
        <w:rPr>
          <w:i w:val="0"/>
        </w:rPr>
        <w:t>aguiars</w:t>
      </w:r>
      <w:proofErr w:type="spellEnd"/>
      <w:r w:rsidR="00094B9D" w:rsidRPr="00FD0002">
        <w:rPr>
          <w:rStyle w:val="EndnoteReference"/>
          <w:i w:val="0"/>
        </w:rPr>
        <w:endnoteReference w:id="1"/>
      </w:r>
      <w:r w:rsidR="00DB62A7" w:rsidRPr="00FD0002">
        <w:rPr>
          <w:i w:val="0"/>
        </w:rPr>
        <w:t>,</w:t>
      </w:r>
      <w:r w:rsidR="00E07F96" w:rsidRPr="00FD0002">
        <w:rPr>
          <w:i w:val="0"/>
        </w:rPr>
        <w:t xml:space="preserve"> est très élégant</w:t>
      </w:r>
      <w:r w:rsidR="00DB62A7" w:rsidRPr="00FD0002">
        <w:rPr>
          <w:i w:val="0"/>
        </w:rPr>
        <w:t xml:space="preserve"> et a servi de base au 7ème placé dans le concours </w:t>
      </w:r>
      <w:proofErr w:type="spellStart"/>
      <w:r w:rsidR="00DB62A7" w:rsidRPr="00FD0002">
        <w:rPr>
          <w:i w:val="0"/>
        </w:rPr>
        <w:t>Kaggle</w:t>
      </w:r>
      <w:proofErr w:type="spellEnd"/>
      <w:r w:rsidR="00DB62A7" w:rsidRPr="00FD0002">
        <w:rPr>
          <w:i w:val="0"/>
        </w:rPr>
        <w:t>. M</w:t>
      </w:r>
      <w:r w:rsidR="00E07F96" w:rsidRPr="00FD0002">
        <w:rPr>
          <w:i w:val="0"/>
        </w:rPr>
        <w:t xml:space="preserve">ais </w:t>
      </w:r>
      <w:r w:rsidR="00DB62A7" w:rsidRPr="00FD0002">
        <w:rPr>
          <w:i w:val="0"/>
        </w:rPr>
        <w:t xml:space="preserve">il est </w:t>
      </w:r>
      <w:r w:rsidR="00840FCA" w:rsidRPr="00FD0002">
        <w:rPr>
          <w:i w:val="0"/>
        </w:rPr>
        <w:t>assez pauvre en</w:t>
      </w:r>
      <w:r w:rsidR="00E07F96" w:rsidRPr="00FD0002">
        <w:rPr>
          <w:i w:val="0"/>
        </w:rPr>
        <w:t xml:space="preserve"> commentaires</w:t>
      </w:r>
      <w:r w:rsidR="00840FCA" w:rsidRPr="00FD0002">
        <w:rPr>
          <w:i w:val="0"/>
        </w:rPr>
        <w:t xml:space="preserve"> et trop riche en fe</w:t>
      </w:r>
      <w:r w:rsidR="00C24648" w:rsidRPr="00FD0002">
        <w:rPr>
          <w:i w:val="0"/>
        </w:rPr>
        <w:t>a</w:t>
      </w:r>
      <w:r w:rsidR="00840FCA" w:rsidRPr="00FD0002">
        <w:rPr>
          <w:i w:val="0"/>
        </w:rPr>
        <w:t>tures</w:t>
      </w:r>
      <w:r w:rsidR="00E07F96" w:rsidRPr="00FD0002">
        <w:rPr>
          <w:i w:val="0"/>
        </w:rPr>
        <w:t xml:space="preserve">. </w:t>
      </w:r>
      <w:r w:rsidR="00DB62A7" w:rsidRPr="00FD0002">
        <w:rPr>
          <w:i w:val="0"/>
        </w:rPr>
        <w:t xml:space="preserve">Il a été le point de départ de mon data engineering. Pour l’adapter à des ressources informatiques plus limitées, j’ai réduit le nombre de features crées par agrégation et supprimé les features très </w:t>
      </w:r>
      <w:r w:rsidR="0040457F" w:rsidRPr="00FD0002">
        <w:rPr>
          <w:i w:val="0"/>
        </w:rPr>
        <w:t>corrélés</w:t>
      </w:r>
      <w:r w:rsidR="00094B9D" w:rsidRPr="00FD0002">
        <w:rPr>
          <w:rStyle w:val="EndnoteReference"/>
          <w:i w:val="0"/>
        </w:rPr>
        <w:endnoteReference w:id="2"/>
      </w:r>
      <w:r w:rsidR="00DB62A7" w:rsidRPr="00FD0002">
        <w:rPr>
          <w:i w:val="0"/>
        </w:rPr>
        <w:t>.</w:t>
      </w:r>
    </w:p>
    <w:p w14:paraId="10C99563" w14:textId="77777777" w:rsidR="002C0E98" w:rsidRPr="00FD0002" w:rsidRDefault="002C0E98" w:rsidP="00F35AF6">
      <w:pPr>
        <w:rPr>
          <w:i w:val="0"/>
        </w:rPr>
      </w:pPr>
    </w:p>
    <w:p w14:paraId="591B0426" w14:textId="50C77373" w:rsidR="00480E51" w:rsidRPr="00FD0002" w:rsidRDefault="00480E51" w:rsidP="00480E51">
      <w:pPr>
        <w:pStyle w:val="Heading2"/>
        <w:numPr>
          <w:ilvl w:val="0"/>
          <w:numId w:val="1"/>
        </w:numPr>
        <w:rPr>
          <w:rFonts w:asciiTheme="minorHAnsi" w:hAnsiTheme="minorHAnsi"/>
          <w:b w:val="0"/>
          <w:i w:val="0"/>
        </w:rPr>
      </w:pPr>
      <w:bookmarkStart w:id="4" w:name="_Toc118377301"/>
      <w:proofErr w:type="spellStart"/>
      <w:r w:rsidRPr="00FD0002">
        <w:rPr>
          <w:rFonts w:asciiTheme="minorHAnsi" w:hAnsiTheme="minorHAnsi"/>
          <w:b w:val="0"/>
          <w:i w:val="0"/>
        </w:rPr>
        <w:t>Feature</w:t>
      </w:r>
      <w:proofErr w:type="spellEnd"/>
      <w:r w:rsidRPr="00FD0002">
        <w:rPr>
          <w:rFonts w:asciiTheme="minorHAnsi" w:hAnsiTheme="minorHAnsi"/>
          <w:b w:val="0"/>
          <w:i w:val="0"/>
        </w:rPr>
        <w:t xml:space="preserve"> Engineering</w:t>
      </w:r>
      <w:bookmarkEnd w:id="4"/>
    </w:p>
    <w:p w14:paraId="01B32E1B" w14:textId="6D926D94" w:rsidR="00FA4CD3" w:rsidRPr="00FD0002" w:rsidRDefault="008175F4" w:rsidP="00F35AF6">
      <w:pPr>
        <w:rPr>
          <w:i w:val="0"/>
        </w:rPr>
      </w:pPr>
      <w:r w:rsidRPr="00FD0002">
        <w:rPr>
          <w:i w:val="0"/>
        </w:rPr>
        <w:br/>
      </w:r>
      <w:r w:rsidR="00FA4CD3" w:rsidRPr="00FD0002">
        <w:rPr>
          <w:i w:val="0"/>
        </w:rPr>
        <w:t xml:space="preserve">Les techniques de </w:t>
      </w:r>
      <w:proofErr w:type="spellStart"/>
      <w:r w:rsidR="00FA4CD3" w:rsidRPr="00FD0002">
        <w:rPr>
          <w:i w:val="0"/>
        </w:rPr>
        <w:t>feature</w:t>
      </w:r>
      <w:proofErr w:type="spellEnd"/>
      <w:r w:rsidR="00FA4CD3" w:rsidRPr="00FD0002">
        <w:rPr>
          <w:i w:val="0"/>
        </w:rPr>
        <w:t xml:space="preserve"> engineering appliqué</w:t>
      </w:r>
      <w:r w:rsidR="005A3B26" w:rsidRPr="00FD0002">
        <w:rPr>
          <w:i w:val="0"/>
        </w:rPr>
        <w:t>e</w:t>
      </w:r>
      <w:r w:rsidR="00FA4CD3" w:rsidRPr="00FD0002">
        <w:rPr>
          <w:i w:val="0"/>
        </w:rPr>
        <w:t>s aux données</w:t>
      </w:r>
      <w:r w:rsidR="005D3A4D" w:rsidRPr="00FD0002">
        <w:rPr>
          <w:i w:val="0"/>
        </w:rPr>
        <w:t xml:space="preserve"> ont été</w:t>
      </w:r>
      <w:r w:rsidR="00FA4CD3" w:rsidRPr="00FD0002">
        <w:rPr>
          <w:i w:val="0"/>
        </w:rPr>
        <w:t> :</w:t>
      </w:r>
    </w:p>
    <w:p w14:paraId="23F5AB04" w14:textId="1D35E42F" w:rsidR="007138F0" w:rsidRPr="00FD0002" w:rsidRDefault="00950AEE" w:rsidP="00F35AF6">
      <w:pPr>
        <w:rPr>
          <w:i w:val="0"/>
        </w:rPr>
      </w:pPr>
      <w:proofErr w:type="spellStart"/>
      <w:r w:rsidRPr="00FD0002">
        <w:rPr>
          <w:b/>
          <w:i w:val="0"/>
        </w:rPr>
        <w:t>Outliers</w:t>
      </w:r>
      <w:proofErr w:type="spellEnd"/>
      <w:r w:rsidRPr="00FD0002">
        <w:rPr>
          <w:i w:val="0"/>
        </w:rPr>
        <w:t xml:space="preserve"> : Transformation des </w:t>
      </w:r>
      <w:r w:rsidR="009B7FBD" w:rsidRPr="00FD0002">
        <w:rPr>
          <w:i w:val="0"/>
        </w:rPr>
        <w:t xml:space="preserve">valeurs </w:t>
      </w:r>
      <w:r w:rsidR="00C24648" w:rsidRPr="00FD0002">
        <w:rPr>
          <w:i w:val="0"/>
        </w:rPr>
        <w:t>aberrantes</w:t>
      </w:r>
      <w:r w:rsidRPr="00FD0002">
        <w:rPr>
          <w:i w:val="0"/>
        </w:rPr>
        <w:t xml:space="preserve"> en </w:t>
      </w:r>
      <w:proofErr w:type="spellStart"/>
      <w:r w:rsidRPr="00FD0002">
        <w:rPr>
          <w:i w:val="0"/>
        </w:rPr>
        <w:t>NaN</w:t>
      </w:r>
      <w:proofErr w:type="spellEnd"/>
      <w:r w:rsidRPr="00FD0002">
        <w:rPr>
          <w:i w:val="0"/>
        </w:rPr>
        <w:t>.</w:t>
      </w:r>
    </w:p>
    <w:p w14:paraId="706EA863" w14:textId="2038EC59" w:rsidR="00FA4CD3" w:rsidRPr="00FD0002" w:rsidRDefault="00FA4CD3" w:rsidP="00F35AF6">
      <w:pPr>
        <w:rPr>
          <w:i w:val="0"/>
        </w:rPr>
      </w:pPr>
      <w:r w:rsidRPr="00FD0002">
        <w:rPr>
          <w:i w:val="0"/>
        </w:rPr>
        <w:t>Features catégorielles :</w:t>
      </w:r>
    </w:p>
    <w:p w14:paraId="1F4A48E5" w14:textId="56646A39" w:rsidR="005A3B26" w:rsidRPr="00FD0002" w:rsidRDefault="00CE0D96" w:rsidP="00FA4CD3">
      <w:pPr>
        <w:rPr>
          <w:i w:val="0"/>
        </w:rPr>
      </w:pPr>
      <w:r w:rsidRPr="00FD0002">
        <w:rPr>
          <w:i w:val="0"/>
        </w:rPr>
        <w:t xml:space="preserve">  </w:t>
      </w:r>
      <w:proofErr w:type="spellStart"/>
      <w:r w:rsidR="00FA4CD3" w:rsidRPr="00FD0002">
        <w:rPr>
          <w:b/>
          <w:i w:val="0"/>
        </w:rPr>
        <w:t>NaN</w:t>
      </w:r>
      <w:proofErr w:type="spellEnd"/>
      <w:r w:rsidR="00FA4CD3" w:rsidRPr="00FD0002">
        <w:rPr>
          <w:b/>
          <w:i w:val="0"/>
        </w:rPr>
        <w:t xml:space="preserve"> ad hoc</w:t>
      </w:r>
      <w:r w:rsidR="00FA4CD3" w:rsidRPr="00FD0002">
        <w:rPr>
          <w:i w:val="0"/>
        </w:rPr>
        <w:t xml:space="preserve"> : la valeur XNA, qui correspond à </w:t>
      </w:r>
      <w:proofErr w:type="spellStart"/>
      <w:r w:rsidR="00FA4CD3" w:rsidRPr="00FD0002">
        <w:rPr>
          <w:i w:val="0"/>
        </w:rPr>
        <w:t>NaN</w:t>
      </w:r>
      <w:proofErr w:type="spellEnd"/>
      <w:r w:rsidR="00FA4CD3" w:rsidRPr="00FD0002">
        <w:rPr>
          <w:i w:val="0"/>
        </w:rPr>
        <w:t xml:space="preserve"> pour les features catégorielles</w:t>
      </w:r>
      <w:r w:rsidR="005A3B26" w:rsidRPr="00FD0002">
        <w:rPr>
          <w:i w:val="0"/>
        </w:rPr>
        <w:t>,</w:t>
      </w:r>
      <w:r w:rsidR="00FA4CD3" w:rsidRPr="00FD0002">
        <w:rPr>
          <w:i w:val="0"/>
        </w:rPr>
        <w:t xml:space="preserve"> est transformé en </w:t>
      </w:r>
      <w:r w:rsidR="00D47D3E" w:rsidRPr="00FD0002">
        <w:rPr>
          <w:i w:val="0"/>
        </w:rPr>
        <w:t>Nan</w:t>
      </w:r>
      <w:r w:rsidR="00711D00" w:rsidRPr="00FD0002">
        <w:rPr>
          <w:i w:val="0"/>
        </w:rPr>
        <w:t>.</w:t>
      </w:r>
    </w:p>
    <w:p w14:paraId="0B55354B" w14:textId="1F352F4D" w:rsidR="00293B0C" w:rsidRPr="00FD0002" w:rsidRDefault="005A3B26" w:rsidP="00FA4CD3">
      <w:pPr>
        <w:rPr>
          <w:i w:val="0"/>
        </w:rPr>
      </w:pPr>
      <w:r w:rsidRPr="00FD0002">
        <w:rPr>
          <w:i w:val="0"/>
        </w:rPr>
        <w:t xml:space="preserve">  </w:t>
      </w:r>
      <w:r w:rsidRPr="00FD0002">
        <w:rPr>
          <w:b/>
          <w:i w:val="0"/>
        </w:rPr>
        <w:t>Features binaires</w:t>
      </w:r>
      <w:r w:rsidRPr="00FD0002">
        <w:rPr>
          <w:i w:val="0"/>
        </w:rPr>
        <w:t> : les features à 2 valeurs sont transformées en 0 et 1</w:t>
      </w:r>
      <w:r w:rsidR="00711D00" w:rsidRPr="00FD0002">
        <w:rPr>
          <w:i w:val="0"/>
        </w:rPr>
        <w:t>.</w:t>
      </w:r>
    </w:p>
    <w:p w14:paraId="5508B31E" w14:textId="106C20DB" w:rsidR="00CE0D96" w:rsidRPr="00FD0002" w:rsidRDefault="00CE0D96" w:rsidP="00FA4CD3">
      <w:pPr>
        <w:rPr>
          <w:i w:val="0"/>
        </w:rPr>
      </w:pPr>
      <w:r w:rsidRPr="00FD0002">
        <w:rPr>
          <w:i w:val="0"/>
        </w:rPr>
        <w:t xml:space="preserve">  </w:t>
      </w:r>
      <w:r w:rsidRPr="00FD0002">
        <w:rPr>
          <w:b/>
          <w:i w:val="0"/>
        </w:rPr>
        <w:t>Features quantifiables</w:t>
      </w:r>
      <w:r w:rsidRPr="00FD0002">
        <w:rPr>
          <w:i w:val="0"/>
        </w:rPr>
        <w:t> : les features quantifiables, par exemple le niveau d’études, qui peut être réinterprété comme années d’études, sont transformé en numériques</w:t>
      </w:r>
      <w:r w:rsidR="00711D00" w:rsidRPr="00FD0002">
        <w:rPr>
          <w:i w:val="0"/>
        </w:rPr>
        <w:t>.</w:t>
      </w:r>
    </w:p>
    <w:p w14:paraId="40CED766" w14:textId="416D1284" w:rsidR="00D47D3E" w:rsidRPr="00FD0002" w:rsidRDefault="00D47D3E" w:rsidP="00FA4CD3">
      <w:pPr>
        <w:rPr>
          <w:i w:val="0"/>
        </w:rPr>
      </w:pPr>
      <w:r w:rsidRPr="00FD0002">
        <w:rPr>
          <w:b/>
          <w:i w:val="0"/>
        </w:rPr>
        <w:t xml:space="preserve">  Features à valeur dominante</w:t>
      </w:r>
      <w:r w:rsidRPr="00FD0002">
        <w:rPr>
          <w:i w:val="0"/>
        </w:rPr>
        <w:t> : les features qui ont un nombre négligeable di valeurs minoritaires, sont supprimées</w:t>
      </w:r>
      <w:r w:rsidR="00711D00" w:rsidRPr="00FD0002">
        <w:rPr>
          <w:i w:val="0"/>
        </w:rPr>
        <w:t>.</w:t>
      </w:r>
    </w:p>
    <w:p w14:paraId="2B2DD544" w14:textId="48A1F14B" w:rsidR="00D47D3E" w:rsidRPr="00FD0002" w:rsidRDefault="0008235E" w:rsidP="00FA4CD3">
      <w:pPr>
        <w:rPr>
          <w:b/>
          <w:i w:val="0"/>
        </w:rPr>
      </w:pPr>
      <w:r w:rsidRPr="00FD0002">
        <w:rPr>
          <w:b/>
          <w:i w:val="0"/>
        </w:rPr>
        <w:t xml:space="preserve">  H</w:t>
      </w:r>
      <w:r w:rsidR="00525C5D" w:rsidRPr="00FD0002">
        <w:rPr>
          <w:b/>
          <w:i w:val="0"/>
        </w:rPr>
        <w:t>yp</w:t>
      </w:r>
      <w:r w:rsidRPr="00FD0002">
        <w:rPr>
          <w:b/>
          <w:i w:val="0"/>
        </w:rPr>
        <w:t xml:space="preserve">onymes : </w:t>
      </w:r>
      <w:r w:rsidRPr="00FD0002">
        <w:rPr>
          <w:i w:val="0"/>
        </w:rPr>
        <w:t>Réduction du nombre de valeur en les substituant par un hyperonyme commun (par exemple, ‘</w:t>
      </w:r>
      <w:proofErr w:type="spellStart"/>
      <w:r w:rsidRPr="00FD0002">
        <w:rPr>
          <w:i w:val="0"/>
        </w:rPr>
        <w:t>loan</w:t>
      </w:r>
      <w:proofErr w:type="spellEnd"/>
      <w:r w:rsidRPr="00FD0002">
        <w:rPr>
          <w:i w:val="0"/>
        </w:rPr>
        <w:t xml:space="preserve">’ à la place de 'Car </w:t>
      </w:r>
      <w:proofErr w:type="spellStart"/>
      <w:r w:rsidRPr="00FD0002">
        <w:rPr>
          <w:i w:val="0"/>
        </w:rPr>
        <w:t>loan</w:t>
      </w:r>
      <w:proofErr w:type="spellEnd"/>
      <w:r w:rsidRPr="00FD0002">
        <w:rPr>
          <w:i w:val="0"/>
        </w:rPr>
        <w:t>' et '</w:t>
      </w:r>
      <w:proofErr w:type="spellStart"/>
      <w:r w:rsidRPr="00FD0002">
        <w:rPr>
          <w:i w:val="0"/>
        </w:rPr>
        <w:t>Microloan</w:t>
      </w:r>
      <w:proofErr w:type="spellEnd"/>
      <w:r w:rsidRPr="00FD0002">
        <w:rPr>
          <w:i w:val="0"/>
        </w:rPr>
        <w:t>')</w:t>
      </w:r>
      <w:r w:rsidR="00A63326" w:rsidRPr="00FD0002">
        <w:rPr>
          <w:i w:val="0"/>
        </w:rPr>
        <w:t>.</w:t>
      </w:r>
    </w:p>
    <w:p w14:paraId="42CFDE89" w14:textId="45CC3D20" w:rsidR="00FA4CD3" w:rsidRPr="00FD0002" w:rsidRDefault="00293B0C" w:rsidP="00FA4CD3">
      <w:pPr>
        <w:rPr>
          <w:b/>
          <w:i w:val="0"/>
        </w:rPr>
      </w:pPr>
      <w:r w:rsidRPr="00FD0002">
        <w:rPr>
          <w:i w:val="0"/>
        </w:rPr>
        <w:t xml:space="preserve">  </w:t>
      </w:r>
      <w:r w:rsidRPr="00FD0002">
        <w:rPr>
          <w:b/>
          <w:i w:val="0"/>
        </w:rPr>
        <w:t xml:space="preserve">One hot </w:t>
      </w:r>
      <w:proofErr w:type="spellStart"/>
      <w:r w:rsidRPr="00FD0002">
        <w:rPr>
          <w:b/>
          <w:i w:val="0"/>
        </w:rPr>
        <w:t>encoding</w:t>
      </w:r>
      <w:proofErr w:type="spellEnd"/>
      <w:r w:rsidR="00FA4CD3" w:rsidRPr="00FD0002">
        <w:rPr>
          <w:b/>
          <w:i w:val="0"/>
        </w:rPr>
        <w:t xml:space="preserve"> </w:t>
      </w:r>
    </w:p>
    <w:p w14:paraId="0AFEF0AA" w14:textId="494A377A" w:rsidR="00D47D3E" w:rsidRPr="00FD0002" w:rsidRDefault="00D47D3E" w:rsidP="00D47D3E">
      <w:pPr>
        <w:rPr>
          <w:b/>
          <w:bCs/>
          <w:i w:val="0"/>
        </w:rPr>
      </w:pPr>
      <w:r w:rsidRPr="00FD0002">
        <w:rPr>
          <w:b/>
          <w:bCs/>
          <w:i w:val="0"/>
        </w:rPr>
        <w:t xml:space="preserve">Composition </w:t>
      </w:r>
      <w:r w:rsidR="00524A92" w:rsidRPr="00FD0002">
        <w:rPr>
          <w:b/>
          <w:bCs/>
          <w:i w:val="0"/>
        </w:rPr>
        <w:t xml:space="preserve">et </w:t>
      </w:r>
      <w:r w:rsidR="00DA3785" w:rsidRPr="00FD0002">
        <w:rPr>
          <w:b/>
          <w:bCs/>
          <w:i w:val="0"/>
        </w:rPr>
        <w:t>dérivation</w:t>
      </w:r>
      <w:r w:rsidR="00524A92" w:rsidRPr="00FD0002">
        <w:rPr>
          <w:b/>
          <w:bCs/>
          <w:i w:val="0"/>
        </w:rPr>
        <w:t xml:space="preserve"> </w:t>
      </w:r>
      <w:r w:rsidRPr="00FD0002">
        <w:rPr>
          <w:b/>
          <w:bCs/>
          <w:i w:val="0"/>
        </w:rPr>
        <w:t>de features et drop</w:t>
      </w:r>
      <w:r w:rsidR="00524A92" w:rsidRPr="00FD0002">
        <w:rPr>
          <w:b/>
          <w:bCs/>
          <w:i w:val="0"/>
        </w:rPr>
        <w:t xml:space="preserve"> : </w:t>
      </w:r>
      <w:r w:rsidR="00524A92" w:rsidRPr="00FD0002">
        <w:rPr>
          <w:bCs/>
          <w:i w:val="0"/>
        </w:rPr>
        <w:t xml:space="preserve">par exemple </w:t>
      </w:r>
      <w:proofErr w:type="spellStart"/>
      <w:r w:rsidRPr="00FD0002">
        <w:rPr>
          <w:bCs/>
          <w:i w:val="0"/>
        </w:rPr>
        <w:t>df</w:t>
      </w:r>
      <w:proofErr w:type="spellEnd"/>
      <w:r w:rsidRPr="00FD0002">
        <w:rPr>
          <w:bCs/>
          <w:i w:val="0"/>
        </w:rPr>
        <w:t xml:space="preserve">['INCOME_CREDIT_RATIO'] = </w:t>
      </w:r>
      <w:proofErr w:type="spellStart"/>
      <w:r w:rsidRPr="00FD0002">
        <w:rPr>
          <w:bCs/>
          <w:i w:val="0"/>
        </w:rPr>
        <w:t>df</w:t>
      </w:r>
      <w:proofErr w:type="spellEnd"/>
      <w:r w:rsidRPr="00FD0002">
        <w:rPr>
          <w:bCs/>
          <w:i w:val="0"/>
        </w:rPr>
        <w:t xml:space="preserve">['AMT_INCOME_TOTAL'] / </w:t>
      </w:r>
      <w:proofErr w:type="spellStart"/>
      <w:r w:rsidRPr="00FD0002">
        <w:rPr>
          <w:bCs/>
          <w:i w:val="0"/>
        </w:rPr>
        <w:t>df</w:t>
      </w:r>
      <w:proofErr w:type="spellEnd"/>
      <w:r w:rsidRPr="00FD0002">
        <w:rPr>
          <w:bCs/>
          <w:i w:val="0"/>
        </w:rPr>
        <w:t>['AMT_CREDIT']</w:t>
      </w:r>
    </w:p>
    <w:p w14:paraId="042016E0" w14:textId="2E898DA1" w:rsidR="00A63326" w:rsidRPr="00FD0002" w:rsidRDefault="00524A92" w:rsidP="00FA4CD3">
      <w:pPr>
        <w:rPr>
          <w:i w:val="0"/>
        </w:rPr>
      </w:pPr>
      <w:r w:rsidRPr="00FD0002">
        <w:rPr>
          <w:b/>
          <w:i w:val="0"/>
        </w:rPr>
        <w:t>Agrégations par ID</w:t>
      </w:r>
      <w:r w:rsidRPr="00FD0002">
        <w:rPr>
          <w:i w:val="0"/>
        </w:rPr>
        <w:t xml:space="preserve"> : plusieurs lignes avec le </w:t>
      </w:r>
      <w:r w:rsidR="00C6308A" w:rsidRPr="00FD0002">
        <w:rPr>
          <w:i w:val="0"/>
        </w:rPr>
        <w:t>même</w:t>
      </w:r>
      <w:r w:rsidRPr="00FD0002">
        <w:rPr>
          <w:i w:val="0"/>
        </w:rPr>
        <w:t xml:space="preserve"> ID son</w:t>
      </w:r>
      <w:r w:rsidR="00FF4F88" w:rsidRPr="00FD0002">
        <w:rPr>
          <w:i w:val="0"/>
        </w:rPr>
        <w:t>t</w:t>
      </w:r>
      <w:r w:rsidRPr="00FD0002">
        <w:rPr>
          <w:i w:val="0"/>
        </w:rPr>
        <w:t xml:space="preserve"> agrégé</w:t>
      </w:r>
      <w:r w:rsidR="001B70F4" w:rsidRPr="00FD0002">
        <w:rPr>
          <w:i w:val="0"/>
        </w:rPr>
        <w:t>e</w:t>
      </w:r>
      <w:r w:rsidRPr="00FD0002">
        <w:rPr>
          <w:i w:val="0"/>
        </w:rPr>
        <w:t>s en calculent la moyenne ou la somme</w:t>
      </w:r>
      <w:r w:rsidR="00DA3785" w:rsidRPr="00FD0002">
        <w:rPr>
          <w:i w:val="0"/>
        </w:rPr>
        <w:t xml:space="preserve"> pour les features</w:t>
      </w:r>
      <w:r w:rsidR="00C6308A" w:rsidRPr="00FD0002">
        <w:rPr>
          <w:i w:val="0"/>
        </w:rPr>
        <w:t>, ou, moins souvent, le</w:t>
      </w:r>
      <w:r w:rsidR="00DA3785" w:rsidRPr="00FD0002">
        <w:rPr>
          <w:i w:val="0"/>
        </w:rPr>
        <w:t>s</w:t>
      </w:r>
      <w:r w:rsidR="00C6308A" w:rsidRPr="00FD0002">
        <w:rPr>
          <w:i w:val="0"/>
        </w:rPr>
        <w:t xml:space="preserve"> valeurs uniques</w:t>
      </w:r>
      <w:r w:rsidR="00FF4F88" w:rsidRPr="00FD0002">
        <w:rPr>
          <w:i w:val="0"/>
        </w:rPr>
        <w:t xml:space="preserve">, </w:t>
      </w:r>
      <w:r w:rsidR="00C6308A" w:rsidRPr="00FD0002">
        <w:rPr>
          <w:i w:val="0"/>
        </w:rPr>
        <w:t>le nombre</w:t>
      </w:r>
      <w:r w:rsidR="00FF4F88" w:rsidRPr="00FD0002">
        <w:rPr>
          <w:i w:val="0"/>
        </w:rPr>
        <w:t>, le max ou le min</w:t>
      </w:r>
      <w:r w:rsidR="00A63326" w:rsidRPr="00FD0002">
        <w:rPr>
          <w:i w:val="0"/>
        </w:rPr>
        <w:t>.</w:t>
      </w:r>
    </w:p>
    <w:p w14:paraId="17C051A1" w14:textId="2E5687BC" w:rsidR="001B70F4" w:rsidRPr="00FD0002" w:rsidRDefault="001B70F4" w:rsidP="001B70F4">
      <w:pPr>
        <w:rPr>
          <w:i w:val="0"/>
        </w:rPr>
      </w:pPr>
      <w:proofErr w:type="spellStart"/>
      <w:r w:rsidRPr="00FD0002">
        <w:rPr>
          <w:b/>
          <w:i w:val="0"/>
        </w:rPr>
        <w:t>Ré-Agrégations</w:t>
      </w:r>
      <w:proofErr w:type="spellEnd"/>
      <w:r w:rsidRPr="00FD0002">
        <w:rPr>
          <w:b/>
          <w:i w:val="0"/>
        </w:rPr>
        <w:t xml:space="preserve"> par valeurs </w:t>
      </w:r>
      <w:proofErr w:type="spellStart"/>
      <w:r w:rsidRPr="00FD0002">
        <w:rPr>
          <w:b/>
          <w:i w:val="0"/>
        </w:rPr>
        <w:t>Accepted</w:t>
      </w:r>
      <w:proofErr w:type="spellEnd"/>
      <w:r w:rsidRPr="00FD0002">
        <w:rPr>
          <w:b/>
          <w:i w:val="0"/>
        </w:rPr>
        <w:t xml:space="preserve"> et </w:t>
      </w:r>
      <w:proofErr w:type="spellStart"/>
      <w:r w:rsidRPr="00FD0002">
        <w:rPr>
          <w:b/>
          <w:i w:val="0"/>
        </w:rPr>
        <w:t>Rejected</w:t>
      </w:r>
      <w:proofErr w:type="spellEnd"/>
      <w:r w:rsidRPr="00FD0002">
        <w:rPr>
          <w:b/>
          <w:i w:val="0"/>
        </w:rPr>
        <w:t xml:space="preserve"> et puis ID</w:t>
      </w:r>
      <w:r w:rsidR="00A63326" w:rsidRPr="00FD0002">
        <w:rPr>
          <w:b/>
          <w:i w:val="0"/>
        </w:rPr>
        <w:t>.</w:t>
      </w:r>
      <w:r w:rsidRPr="00FD0002">
        <w:rPr>
          <w:i w:val="0"/>
        </w:rPr>
        <w:t xml:space="preserve"> </w:t>
      </w:r>
    </w:p>
    <w:p w14:paraId="50513953" w14:textId="6E0B2F47" w:rsidR="00DA3785" w:rsidRPr="00FD0002" w:rsidRDefault="00DA3785" w:rsidP="00DA3785">
      <w:pPr>
        <w:rPr>
          <w:b/>
          <w:bCs/>
          <w:i w:val="0"/>
        </w:rPr>
      </w:pPr>
      <w:r w:rsidRPr="00FD0002">
        <w:rPr>
          <w:b/>
          <w:bCs/>
          <w:i w:val="0"/>
        </w:rPr>
        <w:t xml:space="preserve">Drop des features similaires et avec une corrélation forte : </w:t>
      </w:r>
      <w:r w:rsidRPr="00FD0002">
        <w:rPr>
          <w:bCs/>
          <w:i w:val="0"/>
        </w:rPr>
        <w:t xml:space="preserve">en s’appuyant à un </w:t>
      </w:r>
      <w:proofErr w:type="spellStart"/>
      <w:r w:rsidRPr="00FD0002">
        <w:rPr>
          <w:bCs/>
          <w:i w:val="0"/>
        </w:rPr>
        <w:t>heatmap</w:t>
      </w:r>
      <w:proofErr w:type="spellEnd"/>
      <w:r w:rsidR="00A63326" w:rsidRPr="00FD0002">
        <w:rPr>
          <w:bCs/>
          <w:i w:val="0"/>
        </w:rPr>
        <w:t>.</w:t>
      </w:r>
    </w:p>
    <w:p w14:paraId="0B4D7968" w14:textId="3E21B62C" w:rsidR="00BE1B02" w:rsidRPr="00FD0002" w:rsidRDefault="00DA3785" w:rsidP="00F35AF6">
      <w:pPr>
        <w:rPr>
          <w:i w:val="0"/>
        </w:rPr>
      </w:pPr>
      <w:r w:rsidRPr="00FD0002">
        <w:rPr>
          <w:b/>
          <w:i w:val="0"/>
        </w:rPr>
        <w:t xml:space="preserve">Permutation </w:t>
      </w:r>
      <w:proofErr w:type="spellStart"/>
      <w:r w:rsidRPr="00FD0002">
        <w:rPr>
          <w:b/>
          <w:i w:val="0"/>
        </w:rPr>
        <w:t>feature</w:t>
      </w:r>
      <w:proofErr w:type="spellEnd"/>
      <w:r w:rsidRPr="00FD0002">
        <w:rPr>
          <w:b/>
          <w:i w:val="0"/>
        </w:rPr>
        <w:t xml:space="preserve"> importance</w:t>
      </w:r>
      <w:r w:rsidRPr="00FD0002">
        <w:rPr>
          <w:i w:val="0"/>
        </w:rPr>
        <w:t xml:space="preserve"> : drop des features moins importants</w:t>
      </w:r>
      <w:r w:rsidR="00A63326" w:rsidRPr="00FD0002">
        <w:rPr>
          <w:i w:val="0"/>
        </w:rPr>
        <w:t>.</w:t>
      </w:r>
      <w:r w:rsidRPr="00FD0002">
        <w:rPr>
          <w:i w:val="0"/>
        </w:rPr>
        <w:t xml:space="preserve"> </w:t>
      </w:r>
    </w:p>
    <w:p w14:paraId="46795BB4" w14:textId="77777777" w:rsidR="008175F4" w:rsidRPr="00FD0002" w:rsidRDefault="008175F4" w:rsidP="008175F4">
      <w:pPr>
        <w:rPr>
          <w:i w:val="0"/>
        </w:rPr>
      </w:pPr>
      <w:r w:rsidRPr="00FD0002">
        <w:rPr>
          <w:b/>
          <w:bCs/>
          <w:i w:val="0"/>
        </w:rPr>
        <w:t>Drop des colonnes avec plus de 75% de nans</w:t>
      </w:r>
    </w:p>
    <w:p w14:paraId="35C80424" w14:textId="77777777" w:rsidR="008175F4" w:rsidRPr="00FD0002" w:rsidRDefault="008175F4" w:rsidP="00711D00">
      <w:pPr>
        <w:rPr>
          <w:i w:val="0"/>
        </w:rPr>
      </w:pPr>
    </w:p>
    <w:p w14:paraId="3D192BF1" w14:textId="3DDBD6B0" w:rsidR="00711D00" w:rsidRPr="00FD0002" w:rsidRDefault="008175F4" w:rsidP="00711D00">
      <w:pPr>
        <w:rPr>
          <w:i w:val="0"/>
        </w:rPr>
      </w:pPr>
      <w:r w:rsidRPr="00FD0002">
        <w:rPr>
          <w:i w:val="0"/>
        </w:rPr>
        <w:t xml:space="preserve">Le </w:t>
      </w:r>
      <w:proofErr w:type="spellStart"/>
      <w:r w:rsidRPr="00FD0002">
        <w:rPr>
          <w:i w:val="0"/>
        </w:rPr>
        <w:t>d</w:t>
      </w:r>
      <w:r w:rsidR="00711D00" w:rsidRPr="00FD0002">
        <w:rPr>
          <w:i w:val="0"/>
        </w:rPr>
        <w:t>ataframe</w:t>
      </w:r>
      <w:proofErr w:type="spellEnd"/>
      <w:r w:rsidR="00711D00" w:rsidRPr="00FD0002">
        <w:rPr>
          <w:i w:val="0"/>
        </w:rPr>
        <w:t xml:space="preserve"> </w:t>
      </w:r>
      <w:r w:rsidRPr="00FD0002">
        <w:rPr>
          <w:i w:val="0"/>
        </w:rPr>
        <w:t xml:space="preserve">final contient </w:t>
      </w:r>
      <w:r w:rsidR="00711D00" w:rsidRPr="00FD0002">
        <w:rPr>
          <w:i w:val="0"/>
        </w:rPr>
        <w:t>114 features et 307507 individus</w:t>
      </w:r>
      <w:r w:rsidRPr="00FD0002">
        <w:rPr>
          <w:i w:val="0"/>
        </w:rPr>
        <w:t>.</w:t>
      </w:r>
    </w:p>
    <w:p w14:paraId="654BF0F6" w14:textId="77777777" w:rsidR="00711D00" w:rsidRPr="00FD0002" w:rsidRDefault="00711D00" w:rsidP="00F35AF6">
      <w:pPr>
        <w:rPr>
          <w:i w:val="0"/>
        </w:rPr>
      </w:pPr>
    </w:p>
    <w:p w14:paraId="59267F00" w14:textId="237C0D9E" w:rsidR="007138F0" w:rsidRPr="00FD0002" w:rsidRDefault="008B6E97" w:rsidP="00480E51">
      <w:pPr>
        <w:pStyle w:val="Heading2"/>
        <w:numPr>
          <w:ilvl w:val="0"/>
          <w:numId w:val="1"/>
        </w:numPr>
        <w:rPr>
          <w:rFonts w:asciiTheme="minorHAnsi" w:hAnsiTheme="minorHAnsi"/>
          <w:b w:val="0"/>
          <w:i w:val="0"/>
        </w:rPr>
      </w:pPr>
      <w:bookmarkStart w:id="5" w:name="_Toc118377302"/>
      <w:proofErr w:type="spellStart"/>
      <w:r w:rsidRPr="00FD0002">
        <w:rPr>
          <w:rFonts w:asciiTheme="minorHAnsi" w:hAnsiTheme="minorHAnsi"/>
          <w:b w:val="0"/>
          <w:i w:val="0"/>
        </w:rPr>
        <w:t>Resampling</w:t>
      </w:r>
      <w:bookmarkEnd w:id="5"/>
      <w:proofErr w:type="spellEnd"/>
    </w:p>
    <w:p w14:paraId="7241AF84" w14:textId="2582C266" w:rsidR="005D3A4D" w:rsidRPr="00FD0002" w:rsidRDefault="008175F4" w:rsidP="005D3A4D">
      <w:pPr>
        <w:rPr>
          <w:i w:val="0"/>
        </w:rPr>
      </w:pPr>
      <w:r w:rsidRPr="00FD0002">
        <w:rPr>
          <w:i w:val="0"/>
        </w:rPr>
        <w:br/>
      </w:r>
      <w:r w:rsidR="005D3A4D" w:rsidRPr="00FD0002">
        <w:rPr>
          <w:i w:val="0"/>
        </w:rPr>
        <w:t xml:space="preserve">La distribution des TARGET 0 (pour « solvable ») et 1 (pour « à risque de défaut ») est très déséquilibrée : </w:t>
      </w:r>
    </w:p>
    <w:p w14:paraId="08B9FE5B" w14:textId="26913733" w:rsidR="00EC3020" w:rsidRPr="00FD0002" w:rsidRDefault="005D3A4D" w:rsidP="00EC3020">
      <w:pPr>
        <w:jc w:val="center"/>
        <w:rPr>
          <w:i w:val="0"/>
          <w:iCs w:val="0"/>
        </w:rPr>
      </w:pPr>
      <w:r w:rsidRPr="00FD0002">
        <w:rPr>
          <w:i w:val="0"/>
          <w:noProof/>
          <w:lang w:eastAsia="zh-CN"/>
        </w:rPr>
        <w:drawing>
          <wp:inline distT="0" distB="0" distL="0" distR="0" wp14:anchorId="70B8FFC6" wp14:editId="2805042C">
            <wp:extent cx="1548486" cy="1548486"/>
            <wp:effectExtent l="0" t="0" r="1270" b="1270"/>
            <wp:docPr id="28" name="Picture 28" descr="/Users/mcBedin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cBedini/Desktop/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9165" cy="1599165"/>
                    </a:xfrm>
                    <a:prstGeom prst="rect">
                      <a:avLst/>
                    </a:prstGeom>
                    <a:noFill/>
                    <a:ln>
                      <a:noFill/>
                    </a:ln>
                  </pic:spPr>
                </pic:pic>
              </a:graphicData>
            </a:graphic>
          </wp:inline>
        </w:drawing>
      </w:r>
      <w:r w:rsidR="00EC3020" w:rsidRPr="00FD0002">
        <w:rPr>
          <w:i w:val="0"/>
        </w:rPr>
        <w:t>Figure 2</w:t>
      </w:r>
    </w:p>
    <w:p w14:paraId="5EFAF581" w14:textId="0DD337B9" w:rsidR="005D3A4D" w:rsidRPr="00FD0002" w:rsidRDefault="005D3A4D" w:rsidP="007138F0">
      <w:pPr>
        <w:rPr>
          <w:i w:val="0"/>
        </w:rPr>
      </w:pPr>
    </w:p>
    <w:p w14:paraId="0F399B55" w14:textId="6C989B2C" w:rsidR="00390D6A" w:rsidRPr="00FD0002" w:rsidRDefault="005D3A4D" w:rsidP="00390D6A">
      <w:pPr>
        <w:rPr>
          <w:i w:val="0"/>
        </w:rPr>
      </w:pPr>
      <w:r w:rsidRPr="00FD0002">
        <w:rPr>
          <w:i w:val="0"/>
        </w:rPr>
        <w:t xml:space="preserve">Plusieurs tests de </w:t>
      </w:r>
      <w:proofErr w:type="spellStart"/>
      <w:r w:rsidRPr="00FD0002">
        <w:rPr>
          <w:i w:val="0"/>
        </w:rPr>
        <w:t>resampling</w:t>
      </w:r>
      <w:proofErr w:type="spellEnd"/>
      <w:r w:rsidRPr="00FD0002">
        <w:rPr>
          <w:i w:val="0"/>
        </w:rPr>
        <w:t xml:space="preserve"> on</w:t>
      </w:r>
      <w:r w:rsidR="0048565C" w:rsidRPr="00FD0002">
        <w:rPr>
          <w:i w:val="0"/>
        </w:rPr>
        <w:t>t</w:t>
      </w:r>
      <w:r w:rsidRPr="00FD0002">
        <w:rPr>
          <w:i w:val="0"/>
        </w:rPr>
        <w:t xml:space="preserve"> été fait </w:t>
      </w:r>
      <w:r w:rsidR="0048565C" w:rsidRPr="00FD0002">
        <w:rPr>
          <w:i w:val="0"/>
        </w:rPr>
        <w:t xml:space="preserve">tout au long du </w:t>
      </w:r>
      <w:r w:rsidRPr="00FD0002">
        <w:rPr>
          <w:i w:val="0"/>
        </w:rPr>
        <w:t xml:space="preserve">en utilisant la </w:t>
      </w:r>
      <w:proofErr w:type="spellStart"/>
      <w:r w:rsidRPr="00FD0002">
        <w:rPr>
          <w:i w:val="0"/>
        </w:rPr>
        <w:t>librerie</w:t>
      </w:r>
      <w:proofErr w:type="spellEnd"/>
      <w:r w:rsidRPr="00FD0002">
        <w:rPr>
          <w:i w:val="0"/>
        </w:rPr>
        <w:t xml:space="preserve"> </w:t>
      </w:r>
      <w:proofErr w:type="spellStart"/>
      <w:r w:rsidRPr="00FD0002">
        <w:rPr>
          <w:i w:val="0"/>
        </w:rPr>
        <w:t>Imblearn</w:t>
      </w:r>
      <w:proofErr w:type="spellEnd"/>
      <w:r w:rsidRPr="00FD0002">
        <w:rPr>
          <w:i w:val="0"/>
        </w:rPr>
        <w:t xml:space="preserve"> et la technique SMOTE</w:t>
      </w:r>
      <w:r w:rsidR="0048565C" w:rsidRPr="00FD0002">
        <w:rPr>
          <w:i w:val="0"/>
        </w:rPr>
        <w:t xml:space="preserve"> pour rééquilibrer les deux classes en créant des nouveaux individus de classe 1, mais </w:t>
      </w:r>
      <w:r w:rsidR="00CD42FD" w:rsidRPr="00FD0002">
        <w:rPr>
          <w:i w:val="0"/>
        </w:rPr>
        <w:t>on n’a pas</w:t>
      </w:r>
      <w:r w:rsidR="0048565C" w:rsidRPr="00FD0002">
        <w:rPr>
          <w:i w:val="0"/>
        </w:rPr>
        <w:t xml:space="preserve"> obtenu des améliorations significatives.</w:t>
      </w:r>
      <w:r w:rsidR="00375579" w:rsidRPr="00FD0002">
        <w:rPr>
          <w:i w:val="0"/>
        </w:rPr>
        <w:t xml:space="preserve"> L’utilisation de SMOTE demande un </w:t>
      </w:r>
      <w:proofErr w:type="spellStart"/>
      <w:r w:rsidR="00375579" w:rsidRPr="00FD0002">
        <w:rPr>
          <w:i w:val="0"/>
        </w:rPr>
        <w:t>dataframe</w:t>
      </w:r>
      <w:proofErr w:type="spellEnd"/>
      <w:r w:rsidR="00375579" w:rsidRPr="00FD0002">
        <w:rPr>
          <w:i w:val="0"/>
        </w:rPr>
        <w:t xml:space="preserve"> sans </w:t>
      </w:r>
      <w:proofErr w:type="spellStart"/>
      <w:r w:rsidR="00375579" w:rsidRPr="00FD0002">
        <w:rPr>
          <w:i w:val="0"/>
        </w:rPr>
        <w:t>NaNs</w:t>
      </w:r>
      <w:proofErr w:type="spellEnd"/>
      <w:r w:rsidR="00375579" w:rsidRPr="00FD0002">
        <w:rPr>
          <w:i w:val="0"/>
        </w:rPr>
        <w:t>, donc à chaque fois</w:t>
      </w:r>
      <w:r w:rsidR="00A77EA1" w:rsidRPr="00FD0002">
        <w:rPr>
          <w:i w:val="0"/>
        </w:rPr>
        <w:t>,</w:t>
      </w:r>
      <w:r w:rsidR="00375579" w:rsidRPr="00FD0002">
        <w:rPr>
          <w:i w:val="0"/>
        </w:rPr>
        <w:t xml:space="preserve"> </w:t>
      </w:r>
      <w:proofErr w:type="gramStart"/>
      <w:r w:rsidR="00375579" w:rsidRPr="00FD0002">
        <w:rPr>
          <w:i w:val="0"/>
        </w:rPr>
        <w:t>la pipeline</w:t>
      </w:r>
      <w:proofErr w:type="gramEnd"/>
      <w:r w:rsidR="00375579" w:rsidRPr="00FD0002">
        <w:rPr>
          <w:i w:val="0"/>
        </w:rPr>
        <w:t xml:space="preserve"> est : </w:t>
      </w:r>
    </w:p>
    <w:p w14:paraId="2D413EE9" w14:textId="62A9B295" w:rsidR="00162954" w:rsidRPr="00FD0002" w:rsidRDefault="00390D6A" w:rsidP="00F35AF6">
      <w:pPr>
        <w:rPr>
          <w:i w:val="0"/>
        </w:rPr>
      </w:pPr>
      <w:proofErr w:type="spellStart"/>
      <w:proofErr w:type="gramStart"/>
      <w:r w:rsidRPr="00FD0002">
        <w:rPr>
          <w:i w:val="0"/>
        </w:rPr>
        <w:t>smote</w:t>
      </w:r>
      <w:proofErr w:type="gramEnd"/>
      <w:r w:rsidRPr="00FD0002">
        <w:rPr>
          <w:i w:val="0"/>
        </w:rPr>
        <w:t>_pipeline</w:t>
      </w:r>
      <w:proofErr w:type="spellEnd"/>
      <w:r w:rsidRPr="00FD0002">
        <w:rPr>
          <w:i w:val="0"/>
        </w:rPr>
        <w:t>=</w:t>
      </w:r>
      <w:proofErr w:type="spellStart"/>
      <w:r w:rsidRPr="00FD0002">
        <w:rPr>
          <w:i w:val="0"/>
        </w:rPr>
        <w:t>imbPipeline</w:t>
      </w:r>
      <w:proofErr w:type="spellEnd"/>
      <w:r w:rsidRPr="00FD0002">
        <w:rPr>
          <w:i w:val="0"/>
        </w:rPr>
        <w:t>([</w:t>
      </w:r>
      <w:r w:rsidRPr="00FD0002">
        <w:rPr>
          <w:i w:val="0"/>
        </w:rPr>
        <w:br/>
        <w:t xml:space="preserve">    ('imputer', </w:t>
      </w:r>
      <w:proofErr w:type="spellStart"/>
      <w:r w:rsidRPr="00FD0002">
        <w:rPr>
          <w:i w:val="0"/>
        </w:rPr>
        <w:t>SimpleImputer</w:t>
      </w:r>
      <w:proofErr w:type="spellEnd"/>
      <w:r w:rsidRPr="00FD0002">
        <w:rPr>
          <w:i w:val="0"/>
        </w:rPr>
        <w:t>(</w:t>
      </w:r>
      <w:proofErr w:type="spellStart"/>
      <w:r w:rsidRPr="00FD0002">
        <w:rPr>
          <w:i w:val="0"/>
        </w:rPr>
        <w:t>strategy</w:t>
      </w:r>
      <w:proofErr w:type="spellEnd"/>
      <w:r w:rsidRPr="00FD0002">
        <w:rPr>
          <w:i w:val="0"/>
        </w:rPr>
        <w:t>='</w:t>
      </w:r>
      <w:proofErr w:type="spellStart"/>
      <w:r w:rsidRPr="00FD0002">
        <w:rPr>
          <w:i w:val="0"/>
        </w:rPr>
        <w:t>median</w:t>
      </w:r>
      <w:proofErr w:type="spellEnd"/>
      <w:r w:rsidRPr="00FD0002">
        <w:rPr>
          <w:i w:val="0"/>
        </w:rPr>
        <w:t>')),</w:t>
      </w:r>
      <w:r w:rsidRPr="00FD0002">
        <w:rPr>
          <w:i w:val="0"/>
        </w:rPr>
        <w:br/>
        <w:t xml:space="preserve">    ('</w:t>
      </w:r>
      <w:proofErr w:type="spellStart"/>
      <w:r w:rsidRPr="00FD0002">
        <w:rPr>
          <w:i w:val="0"/>
        </w:rPr>
        <w:t>sampling</w:t>
      </w:r>
      <w:proofErr w:type="spellEnd"/>
      <w:r w:rsidRPr="00FD0002">
        <w:rPr>
          <w:i w:val="0"/>
        </w:rPr>
        <w:t>', SMOTE()),</w:t>
      </w:r>
      <w:r w:rsidRPr="00FD0002">
        <w:rPr>
          <w:i w:val="0"/>
        </w:rPr>
        <w:br/>
        <w:t xml:space="preserve">    ('classification', &lt;classifier&gt; )])</w:t>
      </w:r>
    </w:p>
    <w:p w14:paraId="2334DAE4" w14:textId="77777777" w:rsidR="005533E5" w:rsidRPr="00FD0002" w:rsidRDefault="005533E5" w:rsidP="00F35AF6">
      <w:pPr>
        <w:rPr>
          <w:i w:val="0"/>
        </w:rPr>
      </w:pPr>
    </w:p>
    <w:p w14:paraId="51A5A178" w14:textId="1DE47F5C" w:rsidR="003E4B29" w:rsidRPr="00FD0002" w:rsidRDefault="003E4B29" w:rsidP="003E4B29">
      <w:pPr>
        <w:pStyle w:val="Heading2"/>
        <w:numPr>
          <w:ilvl w:val="0"/>
          <w:numId w:val="1"/>
        </w:numPr>
        <w:rPr>
          <w:rFonts w:asciiTheme="minorHAnsi" w:hAnsiTheme="minorHAnsi"/>
          <w:b w:val="0"/>
          <w:i w:val="0"/>
        </w:rPr>
      </w:pPr>
      <w:bookmarkStart w:id="6" w:name="_Toc118377303"/>
      <w:proofErr w:type="spellStart"/>
      <w:r w:rsidRPr="00FD0002">
        <w:rPr>
          <w:rFonts w:asciiTheme="minorHAnsi" w:hAnsiTheme="minorHAnsi"/>
          <w:b w:val="0"/>
          <w:i w:val="0"/>
        </w:rPr>
        <w:t>P</w:t>
      </w:r>
      <w:r w:rsidR="008B6E97" w:rsidRPr="00FD0002">
        <w:rPr>
          <w:rFonts w:asciiTheme="minorHAnsi" w:hAnsiTheme="minorHAnsi"/>
          <w:b w:val="0"/>
          <w:i w:val="0"/>
        </w:rPr>
        <w:t>reprocessing</w:t>
      </w:r>
      <w:bookmarkEnd w:id="6"/>
      <w:proofErr w:type="spellEnd"/>
    </w:p>
    <w:p w14:paraId="7B6FF7E9" w14:textId="246891CE" w:rsidR="00E9463B" w:rsidRPr="00FD0002" w:rsidRDefault="008175F4" w:rsidP="00CD42FD">
      <w:pPr>
        <w:rPr>
          <w:i w:val="0"/>
        </w:rPr>
      </w:pPr>
      <w:r w:rsidRPr="00FD0002">
        <w:rPr>
          <w:i w:val="0"/>
        </w:rPr>
        <w:br/>
      </w:r>
      <w:r w:rsidR="00CD42FD" w:rsidRPr="00FD0002">
        <w:rPr>
          <w:i w:val="0"/>
        </w:rPr>
        <w:t xml:space="preserve">Pour préparer l’étape successive de choix du classifier, j’ai dû imputer les valeurs manquantes </w:t>
      </w:r>
      <w:r w:rsidR="00832644" w:rsidRPr="00FD0002">
        <w:rPr>
          <w:i w:val="0"/>
        </w:rPr>
        <w:t xml:space="preserve">par la valeur médiane du </w:t>
      </w:r>
      <w:proofErr w:type="spellStart"/>
      <w:r w:rsidR="00832644" w:rsidRPr="00FD0002">
        <w:rPr>
          <w:i w:val="0"/>
        </w:rPr>
        <w:t>feature</w:t>
      </w:r>
      <w:proofErr w:type="spellEnd"/>
      <w:r w:rsidR="00832644" w:rsidRPr="00FD0002">
        <w:rPr>
          <w:i w:val="0"/>
        </w:rPr>
        <w:t xml:space="preserve"> </w:t>
      </w:r>
      <w:r w:rsidR="00CD42FD" w:rsidRPr="00FD0002">
        <w:rPr>
          <w:i w:val="0"/>
        </w:rPr>
        <w:t xml:space="preserve">et </w:t>
      </w:r>
      <w:r w:rsidR="00832644" w:rsidRPr="00FD0002">
        <w:rPr>
          <w:i w:val="0"/>
        </w:rPr>
        <w:t xml:space="preserve">utiliser le </w:t>
      </w:r>
      <w:proofErr w:type="spellStart"/>
      <w:r w:rsidR="00832644" w:rsidRPr="00FD0002">
        <w:rPr>
          <w:i w:val="0"/>
        </w:rPr>
        <w:t>scaler</w:t>
      </w:r>
      <w:proofErr w:type="spellEnd"/>
      <w:r w:rsidR="00832644" w:rsidRPr="00FD0002">
        <w:rPr>
          <w:i w:val="0"/>
        </w:rPr>
        <w:t xml:space="preserve"> </w:t>
      </w:r>
      <w:proofErr w:type="spellStart"/>
      <w:r w:rsidR="00832644" w:rsidRPr="00FD0002">
        <w:rPr>
          <w:i w:val="0"/>
        </w:rPr>
        <w:t>RobustScaler</w:t>
      </w:r>
      <w:proofErr w:type="spellEnd"/>
      <w:r w:rsidR="00CD42FD" w:rsidRPr="00FD0002">
        <w:rPr>
          <w:i w:val="0"/>
        </w:rPr>
        <w:t xml:space="preserve">. Ce </w:t>
      </w:r>
      <w:proofErr w:type="spellStart"/>
      <w:r w:rsidR="00CD42FD" w:rsidRPr="00FD0002">
        <w:rPr>
          <w:i w:val="0"/>
        </w:rPr>
        <w:t>preprocessing</w:t>
      </w:r>
      <w:proofErr w:type="spellEnd"/>
      <w:r w:rsidR="00CD42FD" w:rsidRPr="00FD0002">
        <w:rPr>
          <w:i w:val="0"/>
        </w:rPr>
        <w:t xml:space="preserve"> n’est pas nécessaire pour le </w:t>
      </w:r>
      <w:proofErr w:type="spellStart"/>
      <w:r w:rsidR="00CD42FD" w:rsidRPr="00FD0002">
        <w:rPr>
          <w:i w:val="0"/>
        </w:rPr>
        <w:t>classifieur</w:t>
      </w:r>
      <w:proofErr w:type="spellEnd"/>
      <w:r w:rsidR="00CD42FD" w:rsidRPr="00FD0002">
        <w:rPr>
          <w:i w:val="0"/>
        </w:rPr>
        <w:t xml:space="preserve"> choisi</w:t>
      </w:r>
      <w:r w:rsidR="00555AE5" w:rsidRPr="00FD0002">
        <w:rPr>
          <w:i w:val="0"/>
        </w:rPr>
        <w:t>.</w:t>
      </w:r>
    </w:p>
    <w:p w14:paraId="025AA249" w14:textId="77777777" w:rsidR="008175F4" w:rsidRPr="00FD0002" w:rsidRDefault="008175F4" w:rsidP="00CD42FD">
      <w:pPr>
        <w:rPr>
          <w:i w:val="0"/>
        </w:rPr>
      </w:pPr>
    </w:p>
    <w:p w14:paraId="60D53FFC" w14:textId="62C5653E" w:rsidR="00D748FA" w:rsidRPr="00FD0002" w:rsidRDefault="00D748FA" w:rsidP="008B6E97">
      <w:pPr>
        <w:pStyle w:val="Heading2"/>
        <w:numPr>
          <w:ilvl w:val="0"/>
          <w:numId w:val="1"/>
        </w:numPr>
        <w:rPr>
          <w:rFonts w:asciiTheme="minorHAnsi" w:hAnsiTheme="minorHAnsi"/>
          <w:b w:val="0"/>
          <w:i w:val="0"/>
        </w:rPr>
      </w:pPr>
      <w:bookmarkStart w:id="7" w:name="_Toc118377304"/>
      <w:r w:rsidRPr="00FD0002">
        <w:rPr>
          <w:rFonts w:asciiTheme="minorHAnsi" w:hAnsiTheme="minorHAnsi"/>
          <w:b w:val="0"/>
          <w:i w:val="0"/>
        </w:rPr>
        <w:t xml:space="preserve">Modèle </w:t>
      </w:r>
      <w:r w:rsidR="008E77BE" w:rsidRPr="00FD0002">
        <w:rPr>
          <w:rFonts w:asciiTheme="minorHAnsi" w:hAnsiTheme="minorHAnsi"/>
          <w:b w:val="0"/>
          <w:i w:val="0"/>
        </w:rPr>
        <w:t>LGBM</w:t>
      </w:r>
      <w:bookmarkEnd w:id="7"/>
    </w:p>
    <w:p w14:paraId="26EC9926" w14:textId="3B4933F2" w:rsidR="00A028DA" w:rsidRPr="00FD0002" w:rsidRDefault="00D748FA" w:rsidP="00A028DA">
      <w:pPr>
        <w:rPr>
          <w:i w:val="0"/>
        </w:rPr>
      </w:pPr>
      <w:r w:rsidRPr="00FD0002">
        <w:rPr>
          <w:i w:val="0"/>
        </w:rPr>
        <w:t>Après étude de plusieurs modèles de classification</w:t>
      </w:r>
      <w:r w:rsidR="00555AE5" w:rsidRPr="00FD0002">
        <w:rPr>
          <w:i w:val="0"/>
        </w:rPr>
        <w:t xml:space="preserve"> </w:t>
      </w:r>
      <w:r w:rsidR="00B94349" w:rsidRPr="00FD0002">
        <w:rPr>
          <w:i w:val="0"/>
        </w:rPr>
        <w:t xml:space="preserve">sur la métrique roc </w:t>
      </w:r>
      <w:proofErr w:type="spellStart"/>
      <w:r w:rsidR="00B94349" w:rsidRPr="00FD0002">
        <w:rPr>
          <w:i w:val="0"/>
        </w:rPr>
        <w:t>auc</w:t>
      </w:r>
      <w:proofErr w:type="spellEnd"/>
      <w:r w:rsidR="00EC3020" w:rsidRPr="00FD0002">
        <w:rPr>
          <w:rStyle w:val="EndnoteReference"/>
          <w:i w:val="0"/>
        </w:rPr>
        <w:endnoteReference w:id="3"/>
      </w:r>
      <w:r w:rsidR="00B94349" w:rsidRPr="00FD0002">
        <w:rPr>
          <w:i w:val="0"/>
        </w:rPr>
        <w:t xml:space="preserve">, </w:t>
      </w:r>
      <w:r w:rsidR="00555AE5" w:rsidRPr="00FD0002">
        <w:rPr>
          <w:i w:val="0"/>
        </w:rPr>
        <w:t xml:space="preserve">avec 6 </w:t>
      </w:r>
      <w:proofErr w:type="spellStart"/>
      <w:r w:rsidR="00555AE5" w:rsidRPr="00FD0002">
        <w:rPr>
          <w:i w:val="0"/>
        </w:rPr>
        <w:t>kfolds</w:t>
      </w:r>
      <w:proofErr w:type="spellEnd"/>
      <w:r w:rsidR="00555AE5" w:rsidRPr="00FD0002">
        <w:rPr>
          <w:i w:val="0"/>
        </w:rPr>
        <w:t xml:space="preserve"> sur un split de </w:t>
      </w:r>
      <w:r w:rsidR="008175F4" w:rsidRPr="00FD0002">
        <w:rPr>
          <w:i w:val="0"/>
        </w:rPr>
        <w:br/>
      </w:r>
      <w:r w:rsidR="00555AE5" w:rsidRPr="00FD0002">
        <w:rPr>
          <w:i w:val="0"/>
        </w:rPr>
        <w:t xml:space="preserve">données </w:t>
      </w:r>
      <w:r w:rsidR="00A028DA" w:rsidRPr="00FD0002">
        <w:rPr>
          <w:i w:val="0"/>
        </w:rPr>
        <w:t xml:space="preserve">train-validation de </w:t>
      </w:r>
      <w:r w:rsidR="00390D6A" w:rsidRPr="00FD0002">
        <w:rPr>
          <w:i w:val="0"/>
        </w:rPr>
        <w:t>67</w:t>
      </w:r>
      <w:r w:rsidR="00555AE5" w:rsidRPr="00FD0002">
        <w:rPr>
          <w:i w:val="0"/>
        </w:rPr>
        <w:t>%-33%</w:t>
      </w:r>
      <w:r w:rsidRPr="00FD0002">
        <w:rPr>
          <w:i w:val="0"/>
        </w:rPr>
        <w:t xml:space="preserve">, </w:t>
      </w:r>
      <w:r w:rsidR="00555AE5" w:rsidRPr="00FD0002">
        <w:rPr>
          <w:i w:val="0"/>
        </w:rPr>
        <w:t>mon</w:t>
      </w:r>
      <w:r w:rsidRPr="00FD0002">
        <w:rPr>
          <w:i w:val="0"/>
        </w:rPr>
        <w:t xml:space="preserve"> choix s’est porté sur le </w:t>
      </w:r>
      <w:r w:rsidR="00555AE5" w:rsidRPr="00FD0002">
        <w:rPr>
          <w:i w:val="0"/>
        </w:rPr>
        <w:t>LGBM, tout comme dans le kernel choisi</w:t>
      </w:r>
      <w:r w:rsidR="00A028DA" w:rsidRPr="00FD0002">
        <w:rPr>
          <w:i w:val="0"/>
        </w:rPr>
        <w:t>.</w:t>
      </w:r>
    </w:p>
    <w:p w14:paraId="44808980" w14:textId="704308EB" w:rsidR="008175F4" w:rsidRPr="00FD0002" w:rsidRDefault="00B94349" w:rsidP="008175F4">
      <w:pPr>
        <w:jc w:val="center"/>
        <w:rPr>
          <w:i w:val="0"/>
        </w:rPr>
      </w:pPr>
      <w:r w:rsidRPr="00FD0002">
        <w:rPr>
          <w:i w:val="0"/>
          <w:noProof/>
          <w:lang w:eastAsia="zh-CN"/>
        </w:rPr>
        <w:lastRenderedPageBreak/>
        <w:drawing>
          <wp:inline distT="0" distB="0" distL="0" distR="0" wp14:anchorId="3EAC084A" wp14:editId="51BD905A">
            <wp:extent cx="2627913" cy="2059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1.png"/>
                    <pic:cNvPicPr/>
                  </pic:nvPicPr>
                  <pic:blipFill>
                    <a:blip r:embed="rId10">
                      <a:extLst>
                        <a:ext uri="{28A0092B-C50C-407E-A947-70E740481C1C}">
                          <a14:useLocalDpi xmlns:a14="http://schemas.microsoft.com/office/drawing/2010/main" val="0"/>
                        </a:ext>
                      </a:extLst>
                    </a:blip>
                    <a:stretch>
                      <a:fillRect/>
                    </a:stretch>
                  </pic:blipFill>
                  <pic:spPr>
                    <a:xfrm>
                      <a:off x="0" y="0"/>
                      <a:ext cx="2746458" cy="2152501"/>
                    </a:xfrm>
                    <a:prstGeom prst="rect">
                      <a:avLst/>
                    </a:prstGeom>
                  </pic:spPr>
                </pic:pic>
              </a:graphicData>
            </a:graphic>
          </wp:inline>
        </w:drawing>
      </w:r>
      <w:r w:rsidR="00060E76" w:rsidRPr="00FD0002">
        <w:rPr>
          <w:i w:val="0"/>
        </w:rPr>
        <w:t xml:space="preserve">     </w:t>
      </w:r>
      <w:r w:rsidR="00EC3020" w:rsidRPr="00FD0002">
        <w:rPr>
          <w:i w:val="0"/>
        </w:rPr>
        <w:t>Figure 3</w:t>
      </w:r>
      <w:r w:rsidR="008175F4" w:rsidRPr="00FD0002">
        <w:rPr>
          <w:i w:val="0"/>
        </w:rPr>
        <w:br/>
      </w:r>
    </w:p>
    <w:p w14:paraId="4BBDD6B7" w14:textId="47A62876" w:rsidR="005C4727" w:rsidRPr="00FD0002" w:rsidRDefault="005C4727" w:rsidP="005C4727">
      <w:pPr>
        <w:pStyle w:val="Heading2"/>
        <w:numPr>
          <w:ilvl w:val="0"/>
          <w:numId w:val="1"/>
        </w:numPr>
        <w:rPr>
          <w:rFonts w:asciiTheme="minorHAnsi" w:hAnsiTheme="minorHAnsi"/>
          <w:b w:val="0"/>
          <w:i w:val="0"/>
        </w:rPr>
      </w:pPr>
      <w:bookmarkStart w:id="8" w:name="_Toc118377305"/>
      <w:r w:rsidRPr="00FD0002">
        <w:rPr>
          <w:i w:val="0"/>
          <w:u w:val="single"/>
        </w:rPr>
        <w:t xml:space="preserve">Calibration des </w:t>
      </w:r>
      <w:proofErr w:type="spellStart"/>
      <w:r w:rsidRPr="00FD0002">
        <w:rPr>
          <w:i w:val="0"/>
          <w:u w:val="single"/>
        </w:rPr>
        <w:t>hyperparamètres</w:t>
      </w:r>
      <w:proofErr w:type="spellEnd"/>
      <w:r w:rsidRPr="00FD0002">
        <w:rPr>
          <w:i w:val="0"/>
          <w:u w:val="single"/>
        </w:rPr>
        <w:t xml:space="preserve"> pour le score </w:t>
      </w:r>
      <w:proofErr w:type="spellStart"/>
      <w:r w:rsidRPr="00FD0002">
        <w:rPr>
          <w:i w:val="0"/>
          <w:u w:val="single"/>
        </w:rPr>
        <w:t>auc</w:t>
      </w:r>
      <w:bookmarkEnd w:id="8"/>
      <w:proofErr w:type="spellEnd"/>
    </w:p>
    <w:p w14:paraId="32520326" w14:textId="4C6B1E91" w:rsidR="00C100BA" w:rsidRPr="00FD0002" w:rsidRDefault="008175F4" w:rsidP="00C100BA">
      <w:pPr>
        <w:rPr>
          <w:bCs/>
          <w:i w:val="0"/>
        </w:rPr>
      </w:pPr>
      <w:r w:rsidRPr="00FD0002">
        <w:rPr>
          <w:bCs/>
          <w:i w:val="0"/>
        </w:rPr>
        <w:br/>
      </w:r>
      <w:r w:rsidR="005C4727" w:rsidRPr="00FD0002">
        <w:rPr>
          <w:bCs/>
          <w:i w:val="0"/>
        </w:rPr>
        <w:t xml:space="preserve">Pour la recherche des meilleurs </w:t>
      </w:r>
      <w:proofErr w:type="spellStart"/>
      <w:r w:rsidR="005C4727" w:rsidRPr="00FD0002">
        <w:rPr>
          <w:bCs/>
          <w:i w:val="0"/>
        </w:rPr>
        <w:t>hyperparamètres</w:t>
      </w:r>
      <w:proofErr w:type="spellEnd"/>
      <w:r w:rsidR="005C4727" w:rsidRPr="00FD0002">
        <w:rPr>
          <w:bCs/>
          <w:i w:val="0"/>
        </w:rPr>
        <w:t xml:space="preserve"> j'utilise </w:t>
      </w:r>
      <w:proofErr w:type="spellStart"/>
      <w:r w:rsidR="005C4727" w:rsidRPr="00FD0002">
        <w:rPr>
          <w:bCs/>
          <w:i w:val="0"/>
        </w:rPr>
        <w:t>HalvingGridSearch</w:t>
      </w:r>
      <w:proofErr w:type="spellEnd"/>
      <w:r w:rsidR="005C4727" w:rsidRPr="00FD0002">
        <w:rPr>
          <w:rStyle w:val="EndnoteReference"/>
          <w:bCs/>
          <w:i w:val="0"/>
        </w:rPr>
        <w:endnoteReference w:id="4"/>
      </w:r>
      <w:r w:rsidR="005C4727" w:rsidRPr="00FD0002">
        <w:rPr>
          <w:bCs/>
          <w:i w:val="0"/>
        </w:rPr>
        <w:t xml:space="preserve"> sur le </w:t>
      </w:r>
      <w:proofErr w:type="spellStart"/>
      <w:r w:rsidR="005C4727" w:rsidRPr="00FD0002">
        <w:rPr>
          <w:bCs/>
          <w:i w:val="0"/>
        </w:rPr>
        <w:t>hyperparamètres</w:t>
      </w:r>
      <w:proofErr w:type="spellEnd"/>
      <w:r w:rsidR="005C4727" w:rsidRPr="00FD0002">
        <w:rPr>
          <w:bCs/>
          <w:i w:val="0"/>
        </w:rPr>
        <w:t xml:space="preserve"> utilisés dans les différentes versions du kernel choisi (qui avaient été sélectionnés par </w:t>
      </w:r>
      <w:proofErr w:type="spellStart"/>
      <w:r w:rsidR="005C4727" w:rsidRPr="00FD0002">
        <w:rPr>
          <w:bCs/>
          <w:i w:val="0"/>
        </w:rPr>
        <w:t>Bayesian</w:t>
      </w:r>
      <w:proofErr w:type="spellEnd"/>
      <w:r w:rsidR="005C4727" w:rsidRPr="00FD0002">
        <w:rPr>
          <w:bCs/>
          <w:i w:val="0"/>
        </w:rPr>
        <w:t xml:space="preserve"> optimisation). </w:t>
      </w:r>
      <w:r w:rsidR="00562277" w:rsidRPr="00FD0002">
        <w:rPr>
          <w:bCs/>
          <w:i w:val="0"/>
        </w:rPr>
        <w:t>Et s</w:t>
      </w:r>
      <w:r w:rsidR="00C100BA" w:rsidRPr="00FD0002">
        <w:rPr>
          <w:bCs/>
          <w:i w:val="0"/>
        </w:rPr>
        <w:t xml:space="preserve">i les </w:t>
      </w:r>
      <w:proofErr w:type="spellStart"/>
      <w:r w:rsidR="00C100BA" w:rsidRPr="00FD0002">
        <w:rPr>
          <w:bCs/>
          <w:i w:val="0"/>
        </w:rPr>
        <w:t>hyperparamètre</w:t>
      </w:r>
      <w:r w:rsidR="00562277" w:rsidRPr="00FD0002">
        <w:rPr>
          <w:bCs/>
          <w:i w:val="0"/>
        </w:rPr>
        <w:t>s</w:t>
      </w:r>
      <w:proofErr w:type="spellEnd"/>
      <w:r w:rsidR="00C100BA" w:rsidRPr="00FD0002">
        <w:rPr>
          <w:bCs/>
          <w:i w:val="0"/>
        </w:rPr>
        <w:t xml:space="preserve"> par défaut sont très différents, j'ajoute la valeur par défaut </w:t>
      </w:r>
      <w:r w:rsidR="005533E5" w:rsidRPr="00FD0002">
        <w:rPr>
          <w:bCs/>
          <w:i w:val="0"/>
        </w:rPr>
        <w:t>à la</w:t>
      </w:r>
      <w:r w:rsidR="00C100BA" w:rsidRPr="00FD0002">
        <w:rPr>
          <w:bCs/>
          <w:i w:val="0"/>
        </w:rPr>
        <w:t xml:space="preserve"> </w:t>
      </w:r>
      <w:proofErr w:type="spellStart"/>
      <w:r w:rsidR="00C100BA" w:rsidRPr="00FD0002">
        <w:rPr>
          <w:bCs/>
          <w:i w:val="0"/>
        </w:rPr>
        <w:t>gridsearch</w:t>
      </w:r>
      <w:proofErr w:type="spellEnd"/>
      <w:r w:rsidR="00C100BA" w:rsidRPr="00FD0002">
        <w:rPr>
          <w:bCs/>
          <w:i w:val="0"/>
        </w:rPr>
        <w:t>. Un choix dicté par le temps et les ressources info</w:t>
      </w:r>
      <w:r w:rsidR="00B770F1" w:rsidRPr="00FD0002">
        <w:rPr>
          <w:bCs/>
          <w:i w:val="0"/>
        </w:rPr>
        <w:t>rmatiques, qui évidemment</w:t>
      </w:r>
      <w:r w:rsidR="00C100BA" w:rsidRPr="00FD0002">
        <w:rPr>
          <w:bCs/>
          <w:i w:val="0"/>
        </w:rPr>
        <w:t xml:space="preserve"> limite la qualité des résultats</w:t>
      </w:r>
      <w:r w:rsidR="003135C2" w:rsidRPr="00FD0002">
        <w:rPr>
          <w:bCs/>
          <w:i w:val="0"/>
        </w:rPr>
        <w:t>.</w:t>
      </w:r>
    </w:p>
    <w:p w14:paraId="27AA4196" w14:textId="5AE4B71A" w:rsidR="008175F4" w:rsidRPr="00FD0002" w:rsidRDefault="00C100BA" w:rsidP="005C4727">
      <w:pPr>
        <w:rPr>
          <w:bCs/>
          <w:i w:val="0"/>
        </w:rPr>
      </w:pPr>
      <w:r w:rsidRPr="00FD0002">
        <w:rPr>
          <w:bCs/>
          <w:i w:val="0"/>
        </w:rPr>
        <w:t>En plus, l</w:t>
      </w:r>
      <w:r w:rsidR="005C4727" w:rsidRPr="00FD0002">
        <w:rPr>
          <w:bCs/>
          <w:i w:val="0"/>
        </w:rPr>
        <w:t xml:space="preserve">e </w:t>
      </w:r>
      <w:proofErr w:type="spellStart"/>
      <w:r w:rsidR="005C4727" w:rsidRPr="00FD0002">
        <w:rPr>
          <w:bCs/>
          <w:i w:val="0"/>
        </w:rPr>
        <w:t>dataframe</w:t>
      </w:r>
      <w:proofErr w:type="spellEnd"/>
      <w:r w:rsidR="005C4727" w:rsidRPr="00FD0002">
        <w:rPr>
          <w:bCs/>
          <w:i w:val="0"/>
        </w:rPr>
        <w:t xml:space="preserve"> complet est inutilisable avec les ressources dont je dispose : même dans </w:t>
      </w:r>
      <w:r w:rsidR="00562277" w:rsidRPr="00FD0002">
        <w:rPr>
          <w:bCs/>
          <w:i w:val="0"/>
        </w:rPr>
        <w:t xml:space="preserve">Google </w:t>
      </w:r>
      <w:proofErr w:type="spellStart"/>
      <w:r w:rsidR="005C4727" w:rsidRPr="00FD0002">
        <w:rPr>
          <w:bCs/>
          <w:i w:val="0"/>
        </w:rPr>
        <w:t>Colab</w:t>
      </w:r>
      <w:proofErr w:type="spellEnd"/>
      <w:r w:rsidR="005C4727" w:rsidRPr="00FD0002">
        <w:rPr>
          <w:bCs/>
          <w:i w:val="0"/>
        </w:rPr>
        <w:t xml:space="preserve"> avec GPU, après 12 heure de calcul la </w:t>
      </w:r>
      <w:proofErr w:type="spellStart"/>
      <w:r w:rsidR="005C4727" w:rsidRPr="00FD0002">
        <w:rPr>
          <w:bCs/>
          <w:i w:val="0"/>
        </w:rPr>
        <w:t>Gridsearch</w:t>
      </w:r>
      <w:proofErr w:type="spellEnd"/>
      <w:r w:rsidR="005C4727" w:rsidRPr="00FD0002">
        <w:rPr>
          <w:bCs/>
          <w:i w:val="0"/>
        </w:rPr>
        <w:t xml:space="preserve"> est arrêtée. J'utilise </w:t>
      </w:r>
      <w:r w:rsidR="00562277" w:rsidRPr="00FD0002">
        <w:rPr>
          <w:bCs/>
          <w:i w:val="0"/>
        </w:rPr>
        <w:t xml:space="preserve">pourtant </w:t>
      </w:r>
      <w:r w:rsidR="00861C80" w:rsidRPr="00FD0002">
        <w:rPr>
          <w:bCs/>
          <w:i w:val="0"/>
        </w:rPr>
        <w:t xml:space="preserve">un </w:t>
      </w:r>
      <w:proofErr w:type="spellStart"/>
      <w:r w:rsidR="00861C80" w:rsidRPr="00FD0002">
        <w:rPr>
          <w:bCs/>
          <w:i w:val="0"/>
        </w:rPr>
        <w:t>sousensemble</w:t>
      </w:r>
      <w:proofErr w:type="spellEnd"/>
      <w:r w:rsidR="005C4727" w:rsidRPr="00FD0002">
        <w:rPr>
          <w:bCs/>
          <w:i w:val="0"/>
        </w:rPr>
        <w:t xml:space="preserve"> du </w:t>
      </w:r>
      <w:proofErr w:type="spellStart"/>
      <w:r w:rsidR="005C4727" w:rsidRPr="00FD0002">
        <w:rPr>
          <w:bCs/>
          <w:i w:val="0"/>
        </w:rPr>
        <w:t>dataframe</w:t>
      </w:r>
      <w:proofErr w:type="spellEnd"/>
      <w:r w:rsidR="005C4727" w:rsidRPr="00FD0002">
        <w:rPr>
          <w:bCs/>
          <w:i w:val="0"/>
        </w:rPr>
        <w:t xml:space="preserve">. La stratégie de validation par défaut est le </w:t>
      </w:r>
      <w:proofErr w:type="spellStart"/>
      <w:r w:rsidR="005C4727" w:rsidRPr="00FD0002">
        <w:rPr>
          <w:bCs/>
          <w:i w:val="0"/>
        </w:rPr>
        <w:t>stratified</w:t>
      </w:r>
      <w:proofErr w:type="spellEnd"/>
      <w:r w:rsidR="005C4727" w:rsidRPr="00FD0002">
        <w:rPr>
          <w:bCs/>
          <w:i w:val="0"/>
        </w:rPr>
        <w:t xml:space="preserve"> </w:t>
      </w:r>
      <w:proofErr w:type="spellStart"/>
      <w:r w:rsidR="005C4727" w:rsidRPr="00FD0002">
        <w:rPr>
          <w:bCs/>
          <w:i w:val="0"/>
        </w:rPr>
        <w:t>Kfolds</w:t>
      </w:r>
      <w:proofErr w:type="spellEnd"/>
      <w:r w:rsidRPr="00FD0002">
        <w:rPr>
          <w:bCs/>
          <w:i w:val="0"/>
        </w:rPr>
        <w:t xml:space="preserve">, sur 3 </w:t>
      </w:r>
      <w:proofErr w:type="spellStart"/>
      <w:r w:rsidRPr="00FD0002">
        <w:rPr>
          <w:bCs/>
          <w:i w:val="0"/>
        </w:rPr>
        <w:t>folds</w:t>
      </w:r>
      <w:proofErr w:type="spellEnd"/>
      <w:r w:rsidRPr="00FD0002">
        <w:rPr>
          <w:bCs/>
          <w:i w:val="0"/>
        </w:rPr>
        <w:t xml:space="preserve">. Avec un petit </w:t>
      </w:r>
      <w:proofErr w:type="spellStart"/>
      <w:r w:rsidRPr="00FD0002">
        <w:rPr>
          <w:bCs/>
          <w:i w:val="0"/>
        </w:rPr>
        <w:t>sousensemble</w:t>
      </w:r>
      <w:proofErr w:type="spellEnd"/>
      <w:r w:rsidRPr="00FD0002">
        <w:rPr>
          <w:bCs/>
          <w:i w:val="0"/>
        </w:rPr>
        <w:t xml:space="preserve"> du </w:t>
      </w:r>
      <w:proofErr w:type="spellStart"/>
      <w:r w:rsidRPr="00FD0002">
        <w:rPr>
          <w:bCs/>
          <w:i w:val="0"/>
        </w:rPr>
        <w:t>dataframe</w:t>
      </w:r>
      <w:proofErr w:type="spellEnd"/>
      <w:r w:rsidRPr="00FD0002">
        <w:rPr>
          <w:bCs/>
          <w:i w:val="0"/>
        </w:rPr>
        <w:t xml:space="preserve"> je </w:t>
      </w:r>
      <w:r w:rsidR="00B770F1" w:rsidRPr="00FD0002">
        <w:rPr>
          <w:bCs/>
          <w:i w:val="0"/>
        </w:rPr>
        <w:t>finis</w:t>
      </w:r>
      <w:r w:rsidRPr="00FD0002">
        <w:rPr>
          <w:bCs/>
          <w:i w:val="0"/>
        </w:rPr>
        <w:t xml:space="preserve"> par avoir des </w:t>
      </w:r>
      <w:proofErr w:type="spellStart"/>
      <w:r w:rsidRPr="00FD0002">
        <w:rPr>
          <w:bCs/>
          <w:i w:val="0"/>
        </w:rPr>
        <w:t>folds</w:t>
      </w:r>
      <w:proofErr w:type="spellEnd"/>
      <w:r w:rsidRPr="00FD0002">
        <w:rPr>
          <w:bCs/>
          <w:i w:val="0"/>
        </w:rPr>
        <w:t xml:space="preserve"> de test sans classe 1. Donc, j’ai dû utiliser des </w:t>
      </w:r>
      <w:proofErr w:type="spellStart"/>
      <w:r w:rsidRPr="00FD0002">
        <w:rPr>
          <w:bCs/>
          <w:i w:val="0"/>
        </w:rPr>
        <w:t>sousensembles</w:t>
      </w:r>
      <w:proofErr w:type="spellEnd"/>
      <w:r w:rsidRPr="00FD0002">
        <w:rPr>
          <w:bCs/>
          <w:i w:val="0"/>
        </w:rPr>
        <w:t xml:space="preserve"> un peu plus importants.</w:t>
      </w:r>
    </w:p>
    <w:p w14:paraId="0F62DD59" w14:textId="77777777" w:rsidR="008175F4" w:rsidRPr="00FD0002" w:rsidRDefault="008175F4" w:rsidP="005C4727">
      <w:pPr>
        <w:rPr>
          <w:bCs/>
          <w:i w:val="0"/>
        </w:rPr>
      </w:pPr>
    </w:p>
    <w:p w14:paraId="2D5D82A8" w14:textId="7ED8D3CE" w:rsidR="005C4727" w:rsidRPr="00FD0002" w:rsidRDefault="00390D6A" w:rsidP="008B6E97">
      <w:pPr>
        <w:pStyle w:val="Heading2"/>
        <w:numPr>
          <w:ilvl w:val="0"/>
          <w:numId w:val="1"/>
        </w:numPr>
        <w:rPr>
          <w:rFonts w:asciiTheme="minorHAnsi" w:hAnsiTheme="minorHAnsi"/>
          <w:b w:val="0"/>
          <w:i w:val="0"/>
        </w:rPr>
      </w:pPr>
      <w:bookmarkStart w:id="9" w:name="_Toc118377306"/>
      <w:r w:rsidRPr="00FD0002">
        <w:rPr>
          <w:rFonts w:asciiTheme="minorHAnsi" w:hAnsiTheme="minorHAnsi"/>
          <w:b w:val="0"/>
          <w:i w:val="0"/>
        </w:rPr>
        <w:t>La matrice de confusion avec AUC</w:t>
      </w:r>
      <w:bookmarkEnd w:id="9"/>
    </w:p>
    <w:p w14:paraId="44865854" w14:textId="2DBEDB67" w:rsidR="005533E5" w:rsidRPr="00FD0002" w:rsidRDefault="008175F4" w:rsidP="005533E5">
      <w:pPr>
        <w:rPr>
          <w:i w:val="0"/>
        </w:rPr>
      </w:pPr>
      <w:r w:rsidRPr="00FD0002">
        <w:br/>
      </w:r>
      <w:r w:rsidR="009D4C09" w:rsidRPr="00FD0002">
        <w:rPr>
          <w:i w:val="0"/>
        </w:rPr>
        <w:t xml:space="preserve">La matrice de confusion montre une amélioration (modeste) de la classification avec le </w:t>
      </w:r>
      <w:proofErr w:type="spellStart"/>
      <w:r w:rsidR="009D4C09" w:rsidRPr="00FD0002">
        <w:rPr>
          <w:i w:val="0"/>
        </w:rPr>
        <w:t>tuning</w:t>
      </w:r>
      <w:proofErr w:type="spellEnd"/>
      <w:r w:rsidR="009D4C09" w:rsidRPr="00FD0002">
        <w:rPr>
          <w:i w:val="0"/>
        </w:rPr>
        <w:t xml:space="preserve"> des </w:t>
      </w:r>
      <w:proofErr w:type="spellStart"/>
      <w:r w:rsidR="009D4C09" w:rsidRPr="00FD0002">
        <w:rPr>
          <w:i w:val="0"/>
        </w:rPr>
        <w:t>hyperparamètres</w:t>
      </w:r>
      <w:proofErr w:type="spellEnd"/>
      <w:r w:rsidR="009D4C09" w:rsidRPr="00FD0002">
        <w:rPr>
          <w:i w:val="0"/>
        </w:rPr>
        <w:t xml:space="preserve">. SMOTE ne donne pas de résultats </w:t>
      </w:r>
      <w:r w:rsidR="007F13D6" w:rsidRPr="00FD0002">
        <w:rPr>
          <w:i w:val="0"/>
        </w:rPr>
        <w:t>vraiment meilleurs</w:t>
      </w:r>
      <w:r w:rsidR="009D4C09" w:rsidRPr="00FD0002">
        <w:rPr>
          <w:i w:val="0"/>
        </w:rPr>
        <w:t>.</w:t>
      </w:r>
    </w:p>
    <w:p w14:paraId="360774BA" w14:textId="77777777" w:rsidR="005533E5" w:rsidRPr="00FD0002" w:rsidRDefault="005533E5" w:rsidP="005533E5">
      <w:r w:rsidRPr="00FD0002">
        <w:t>Optimisé</w:t>
      </w:r>
      <w:r w:rsidRPr="00FD0002">
        <w:tab/>
      </w:r>
      <w:r w:rsidRPr="00FD0002">
        <w:tab/>
      </w:r>
      <w:r w:rsidRPr="00FD0002">
        <w:tab/>
        <w:t>Baseline</w:t>
      </w:r>
      <w:r w:rsidRPr="00FD0002">
        <w:tab/>
      </w:r>
      <w:r w:rsidRPr="00FD0002">
        <w:tab/>
      </w:r>
      <w:r w:rsidRPr="00FD0002">
        <w:tab/>
      </w:r>
      <w:r w:rsidRPr="00FD0002">
        <w:tab/>
        <w:t>SMOTE</w:t>
      </w:r>
    </w:p>
    <w:p w14:paraId="6420C66D" w14:textId="371BF2E5" w:rsidR="005533E5" w:rsidRPr="00FD0002" w:rsidRDefault="005533E5" w:rsidP="005C4727">
      <w:pPr>
        <w:rPr>
          <w:i w:val="0"/>
        </w:rPr>
      </w:pPr>
      <w:r w:rsidRPr="00FD0002">
        <w:rPr>
          <w:i w:val="0"/>
          <w:noProof/>
          <w:lang w:eastAsia="zh-CN"/>
        </w:rPr>
        <w:drawing>
          <wp:inline distT="0" distB="0" distL="0" distR="0" wp14:anchorId="163701F5" wp14:editId="6A3F03FE">
            <wp:extent cx="1828507" cy="1504601"/>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ownloa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530" cy="1567980"/>
                    </a:xfrm>
                    <a:prstGeom prst="rect">
                      <a:avLst/>
                    </a:prstGeom>
                  </pic:spPr>
                </pic:pic>
              </a:graphicData>
            </a:graphic>
          </wp:inline>
        </w:drawing>
      </w:r>
      <w:r w:rsidRPr="00FD0002">
        <w:rPr>
          <w:i w:val="0"/>
          <w:noProof/>
          <w:lang w:eastAsia="zh-CN"/>
        </w:rPr>
        <w:drawing>
          <wp:inline distT="0" distB="0" distL="0" distR="0" wp14:anchorId="772BAAE2" wp14:editId="40BE2D9A">
            <wp:extent cx="1833897" cy="150903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own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875" cy="1565794"/>
                    </a:xfrm>
                    <a:prstGeom prst="rect">
                      <a:avLst/>
                    </a:prstGeom>
                  </pic:spPr>
                </pic:pic>
              </a:graphicData>
            </a:graphic>
          </wp:inline>
        </w:drawing>
      </w:r>
      <w:r w:rsidRPr="00FD0002">
        <w:rPr>
          <w:i w:val="0"/>
          <w:noProof/>
          <w:lang w:eastAsia="zh-CN"/>
        </w:rPr>
        <w:drawing>
          <wp:inline distT="0" distB="0" distL="0" distR="0" wp14:anchorId="6C71098B" wp14:editId="0E7EF223">
            <wp:extent cx="1823221" cy="1500250"/>
            <wp:effectExtent l="0" t="0" r="571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download-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8852" cy="1529569"/>
                    </a:xfrm>
                    <a:prstGeom prst="rect">
                      <a:avLst/>
                    </a:prstGeom>
                  </pic:spPr>
                </pic:pic>
              </a:graphicData>
            </a:graphic>
          </wp:inline>
        </w:drawing>
      </w:r>
    </w:p>
    <w:p w14:paraId="58692AC6" w14:textId="45FAF710" w:rsidR="005533E5" w:rsidRPr="00FD0002" w:rsidRDefault="00BB5091" w:rsidP="005C4727">
      <w:pPr>
        <w:rPr>
          <w:i w:val="0"/>
        </w:rPr>
      </w:pPr>
      <w:r w:rsidRPr="00FD0002">
        <w:rPr>
          <w:i w:val="0"/>
        </w:rPr>
        <w:t>Le modèle n’arrive à bien prédire que le 2% des clients non solvables.</w:t>
      </w:r>
    </w:p>
    <w:p w14:paraId="24CF7652" w14:textId="5F0E9111" w:rsidR="00BB5091" w:rsidRPr="00FD0002" w:rsidRDefault="008B6E97" w:rsidP="005C4727">
      <w:pPr>
        <w:rPr>
          <w:i w:val="0"/>
        </w:rPr>
      </w:pPr>
      <w:r w:rsidRPr="00FD0002">
        <w:rPr>
          <w:i w:val="0"/>
          <w:noProof/>
          <w:shd w:val="clear" w:color="auto" w:fill="FFFFFF"/>
          <w:lang w:eastAsia="zh-CN"/>
        </w:rPr>
        <w:lastRenderedPageBreak/>
        <w:drawing>
          <wp:inline distT="0" distB="0" distL="0" distR="0" wp14:anchorId="4CE02526" wp14:editId="11760843">
            <wp:extent cx="5760720" cy="3412490"/>
            <wp:effectExtent l="0" t="0" r="508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download-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79EF2327" w14:textId="6A6BA2BB" w:rsidR="00BE267F" w:rsidRPr="00FD0002" w:rsidRDefault="005A54C7" w:rsidP="00BE267F">
      <w:pPr>
        <w:pStyle w:val="Heading1"/>
        <w:rPr>
          <w:i w:val="0"/>
        </w:rPr>
      </w:pPr>
      <w:bookmarkStart w:id="10" w:name="_Toc118377307"/>
      <w:r w:rsidRPr="00FD0002">
        <w:rPr>
          <w:i w:val="0"/>
        </w:rPr>
        <w:t>LA FONCTION COÛT MÉTIER, L'ALGORITHME D'OPTIMISATION ET LA MÉTRIQUE D'ÉVALUATION</w:t>
      </w:r>
      <w:bookmarkEnd w:id="10"/>
    </w:p>
    <w:p w14:paraId="66248A6C" w14:textId="77777777" w:rsidR="00BE267F" w:rsidRPr="00FD0002" w:rsidRDefault="00BE267F" w:rsidP="00BE267F">
      <w:pPr>
        <w:rPr>
          <w:i w:val="0"/>
        </w:rPr>
      </w:pPr>
    </w:p>
    <w:p w14:paraId="5F0C128F" w14:textId="0792E58D" w:rsidR="000E2D86" w:rsidRPr="00FD0002" w:rsidRDefault="00695D8D" w:rsidP="00BE267F">
      <w:pPr>
        <w:rPr>
          <w:i w:val="0"/>
        </w:rPr>
      </w:pPr>
      <w:r w:rsidRPr="00FD0002">
        <w:rPr>
          <w:i w:val="0"/>
        </w:rPr>
        <w:t xml:space="preserve">La métriques </w:t>
      </w:r>
      <w:proofErr w:type="spellStart"/>
      <w:r w:rsidRPr="00FD0002">
        <w:rPr>
          <w:i w:val="0"/>
        </w:rPr>
        <w:t>auc</w:t>
      </w:r>
      <w:proofErr w:type="spellEnd"/>
      <w:r w:rsidRPr="00FD0002">
        <w:rPr>
          <w:i w:val="0"/>
        </w:rPr>
        <w:t xml:space="preserve"> n’est pas complètement satisfaisante pour notre </w:t>
      </w:r>
      <w:r w:rsidR="000E2D86" w:rsidRPr="00FD0002">
        <w:rPr>
          <w:i w:val="0"/>
        </w:rPr>
        <w:t>classification business : il nous faut une classification qui donne des poids différents aux classes identifiées</w:t>
      </w:r>
      <w:r w:rsidR="00FA1451" w:rsidRPr="00FD0002">
        <w:rPr>
          <w:i w:val="0"/>
        </w:rPr>
        <w:t xml:space="preserve"> correctement ou pas</w:t>
      </w:r>
      <w:r w:rsidR="000E2D86" w:rsidRPr="00FD0002">
        <w:rPr>
          <w:i w:val="0"/>
        </w:rPr>
        <w:t>.</w:t>
      </w:r>
    </w:p>
    <w:p w14:paraId="7C531679" w14:textId="6D30F441" w:rsidR="00695D8D" w:rsidRPr="00FD0002" w:rsidRDefault="000E2D86" w:rsidP="00BE267F">
      <w:pPr>
        <w:rPr>
          <w:i w:val="0"/>
        </w:rPr>
      </w:pPr>
      <w:r w:rsidRPr="00FD0002">
        <w:rPr>
          <w:i w:val="0"/>
        </w:rPr>
        <w:t xml:space="preserve">  </w:t>
      </w:r>
    </w:p>
    <w:p w14:paraId="24AC93CF" w14:textId="7828EC42" w:rsidR="008F18E4" w:rsidRPr="00FD0002" w:rsidRDefault="008F18E4" w:rsidP="008F18E4">
      <w:pPr>
        <w:pStyle w:val="Heading2"/>
        <w:numPr>
          <w:ilvl w:val="0"/>
          <w:numId w:val="16"/>
        </w:numPr>
        <w:rPr>
          <w:rFonts w:asciiTheme="minorHAnsi" w:hAnsiTheme="minorHAnsi"/>
          <w:b w:val="0"/>
          <w:i w:val="0"/>
        </w:rPr>
      </w:pPr>
      <w:bookmarkStart w:id="11" w:name="_Toc118377308"/>
      <w:r w:rsidRPr="00FD0002">
        <w:rPr>
          <w:rFonts w:asciiTheme="minorHAnsi" w:hAnsiTheme="minorHAnsi"/>
          <w:b w:val="0"/>
          <w:i w:val="0"/>
        </w:rPr>
        <w:t>La fonction co</w:t>
      </w:r>
      <w:r w:rsidRPr="00FD0002">
        <w:rPr>
          <w:i w:val="0"/>
        </w:rPr>
        <w:t>û</w:t>
      </w:r>
      <w:r w:rsidRPr="00FD0002">
        <w:rPr>
          <w:rFonts w:asciiTheme="minorHAnsi" w:hAnsiTheme="minorHAnsi"/>
          <w:b w:val="0"/>
          <w:i w:val="0"/>
        </w:rPr>
        <w:t>t métier</w:t>
      </w:r>
      <w:bookmarkEnd w:id="11"/>
    </w:p>
    <w:p w14:paraId="77737DC3" w14:textId="77777777" w:rsidR="008F18E4" w:rsidRPr="00FD0002" w:rsidRDefault="008F18E4" w:rsidP="00BE267F">
      <w:pPr>
        <w:rPr>
          <w:i w:val="0"/>
        </w:rPr>
      </w:pPr>
    </w:p>
    <w:p w14:paraId="000EFA9E" w14:textId="0DF3BD96" w:rsidR="008F18E4" w:rsidRPr="00FD0002" w:rsidRDefault="008F18E4" w:rsidP="008F18E4">
      <w:pPr>
        <w:rPr>
          <w:i w:val="0"/>
        </w:rPr>
      </w:pPr>
      <w:r w:rsidRPr="00FD0002">
        <w:rPr>
          <w:i w:val="0"/>
        </w:rPr>
        <w:t>Chaque résultat dans une matrice de confusion a un coût</w:t>
      </w:r>
      <w:r w:rsidR="008F2EF7" w:rsidRPr="00FD0002">
        <w:rPr>
          <w:rStyle w:val="EndnoteReference"/>
          <w:i w:val="0"/>
        </w:rPr>
        <w:endnoteReference w:id="5"/>
      </w:r>
      <w:r w:rsidRPr="00FD0002">
        <w:rPr>
          <w:i w:val="0"/>
        </w:rPr>
        <w:t xml:space="preserve"> ou un bénéfice</w:t>
      </w:r>
      <w:r w:rsidR="007F13D6" w:rsidRPr="00FD0002">
        <w:rPr>
          <w:i w:val="0"/>
        </w:rPr>
        <w:t xml:space="preserve"> pour notre banque</w:t>
      </w:r>
      <w:r w:rsidRPr="00FD0002">
        <w:rPr>
          <w:i w:val="0"/>
        </w:rPr>
        <w:t xml:space="preserve"> :</w:t>
      </w:r>
    </w:p>
    <w:p w14:paraId="0C8E3BA5" w14:textId="77777777" w:rsidR="00FA1451" w:rsidRPr="00FD0002" w:rsidRDefault="00FA1451" w:rsidP="008F18E4">
      <w:pPr>
        <w:rPr>
          <w:i w:val="0"/>
        </w:rPr>
      </w:pPr>
    </w:p>
    <w:p w14:paraId="59BC64FB" w14:textId="77777777" w:rsidR="00FA1451" w:rsidRPr="00FD0002" w:rsidRDefault="00FA1451" w:rsidP="00FA1451">
      <w:pPr>
        <w:numPr>
          <w:ilvl w:val="0"/>
          <w:numId w:val="18"/>
        </w:numPr>
        <w:rPr>
          <w:i w:val="0"/>
        </w:rPr>
      </w:pPr>
      <w:proofErr w:type="gramStart"/>
      <w:r w:rsidRPr="00FD0002">
        <w:rPr>
          <w:i w:val="0"/>
        </w:rPr>
        <w:t>TP:</w:t>
      </w:r>
      <w:proofErr w:type="gramEnd"/>
      <w:r w:rsidRPr="00FD0002">
        <w:rPr>
          <w:i w:val="0"/>
        </w:rPr>
        <w:t xml:space="preserve"> Clients non solvables identifiés comme non solvables. True one. Coût 0, bénéfice 0. La banque ni gagne ni risque rien.</w:t>
      </w:r>
    </w:p>
    <w:p w14:paraId="2B7AC854" w14:textId="77777777" w:rsidR="00FA1451" w:rsidRPr="00FD0002" w:rsidRDefault="00FA1451" w:rsidP="00FA1451">
      <w:pPr>
        <w:numPr>
          <w:ilvl w:val="0"/>
          <w:numId w:val="18"/>
        </w:numPr>
        <w:rPr>
          <w:i w:val="0"/>
        </w:rPr>
      </w:pPr>
      <w:proofErr w:type="gramStart"/>
      <w:r w:rsidRPr="00FD0002">
        <w:rPr>
          <w:i w:val="0"/>
        </w:rPr>
        <w:t>TN:</w:t>
      </w:r>
      <w:proofErr w:type="gramEnd"/>
      <w:r w:rsidRPr="00FD0002">
        <w:rPr>
          <w:i w:val="0"/>
        </w:rPr>
        <w:t xml:space="preserve"> Clients solvable identifiés comme solvables. True </w:t>
      </w:r>
      <w:proofErr w:type="spellStart"/>
      <w:r w:rsidRPr="00FD0002">
        <w:rPr>
          <w:i w:val="0"/>
        </w:rPr>
        <w:t>zero</w:t>
      </w:r>
      <w:proofErr w:type="spellEnd"/>
      <w:r w:rsidRPr="00FD0002">
        <w:rPr>
          <w:i w:val="0"/>
        </w:rPr>
        <w:t>. Bénéfice 1. La banque gagne sur les intérêts payés par les clients.</w:t>
      </w:r>
    </w:p>
    <w:p w14:paraId="2063FB82" w14:textId="130EBE14" w:rsidR="00FA1451" w:rsidRPr="00FD0002" w:rsidRDefault="00FA1451" w:rsidP="00FA1451">
      <w:pPr>
        <w:numPr>
          <w:ilvl w:val="0"/>
          <w:numId w:val="18"/>
        </w:numPr>
        <w:rPr>
          <w:i w:val="0"/>
        </w:rPr>
      </w:pPr>
      <w:proofErr w:type="gramStart"/>
      <w:r w:rsidRPr="00FD0002">
        <w:rPr>
          <w:i w:val="0"/>
        </w:rPr>
        <w:t>FP:</w:t>
      </w:r>
      <w:proofErr w:type="gramEnd"/>
      <w:r w:rsidRPr="00FD0002">
        <w:rPr>
          <w:i w:val="0"/>
        </w:rPr>
        <w:t xml:space="preserve"> Clients solvable identifiés comme NON solvables. False one. Coût 1. La banque perd un bon client.</w:t>
      </w:r>
    </w:p>
    <w:p w14:paraId="36B47E86" w14:textId="325BF59D" w:rsidR="00FA1451" w:rsidRPr="00FD0002" w:rsidRDefault="00FA1451" w:rsidP="00FA1451">
      <w:pPr>
        <w:numPr>
          <w:ilvl w:val="0"/>
          <w:numId w:val="18"/>
        </w:numPr>
        <w:rPr>
          <w:i w:val="0"/>
        </w:rPr>
      </w:pPr>
      <w:proofErr w:type="gramStart"/>
      <w:r w:rsidRPr="00FD0002">
        <w:rPr>
          <w:i w:val="0"/>
        </w:rPr>
        <w:t>FN:</w:t>
      </w:r>
      <w:proofErr w:type="gramEnd"/>
      <w:r w:rsidRPr="00FD0002">
        <w:rPr>
          <w:i w:val="0"/>
        </w:rPr>
        <w:t xml:space="preserve"> Clients NON solvable identifiés comme solvables. False </w:t>
      </w:r>
      <w:proofErr w:type="spellStart"/>
      <w:r w:rsidRPr="00FD0002">
        <w:rPr>
          <w:i w:val="0"/>
        </w:rPr>
        <w:t>zero</w:t>
      </w:r>
      <w:proofErr w:type="spellEnd"/>
      <w:r w:rsidRPr="00FD0002">
        <w:rPr>
          <w:i w:val="0"/>
        </w:rPr>
        <w:t>. Coût 10. La banque risque une perte d'argent. La perte d'argent est supérieure parce qu'il s'agit de toute la somme prêtée.</w:t>
      </w:r>
    </w:p>
    <w:tbl>
      <w:tblPr>
        <w:tblStyle w:val="TableGrid"/>
        <w:tblpPr w:leftFromText="180" w:rightFromText="180" w:vertAnchor="text" w:horzAnchor="page" w:tblpX="4690" w:tblpY="268"/>
        <w:tblW w:w="0" w:type="auto"/>
        <w:tblLook w:val="04A0" w:firstRow="1" w:lastRow="0" w:firstColumn="1" w:lastColumn="0" w:noHBand="0" w:noVBand="1"/>
      </w:tblPr>
      <w:tblGrid>
        <w:gridCol w:w="670"/>
        <w:gridCol w:w="362"/>
        <w:gridCol w:w="806"/>
        <w:gridCol w:w="11"/>
        <w:gridCol w:w="830"/>
      </w:tblGrid>
      <w:tr w:rsidR="00FA1451" w:rsidRPr="00FD0002" w14:paraId="7E2BCDDD" w14:textId="77777777" w:rsidTr="00FA1451">
        <w:trPr>
          <w:trHeight w:val="564"/>
        </w:trPr>
        <w:tc>
          <w:tcPr>
            <w:tcW w:w="1032" w:type="dxa"/>
            <w:gridSpan w:val="2"/>
            <w:vMerge w:val="restart"/>
          </w:tcPr>
          <w:p w14:paraId="6873D935" w14:textId="77777777" w:rsidR="00FA1451" w:rsidRPr="00FD0002" w:rsidRDefault="00FA1451" w:rsidP="00FA1451">
            <w:pPr>
              <w:rPr>
                <w:i w:val="0"/>
              </w:rPr>
            </w:pPr>
          </w:p>
        </w:tc>
        <w:tc>
          <w:tcPr>
            <w:tcW w:w="1647" w:type="dxa"/>
            <w:gridSpan w:val="3"/>
            <w:vAlign w:val="center"/>
          </w:tcPr>
          <w:p w14:paraId="3F60C329" w14:textId="77777777" w:rsidR="00FA1451" w:rsidRPr="00FD0002" w:rsidRDefault="00FA1451" w:rsidP="00FA1451">
            <w:pPr>
              <w:jc w:val="center"/>
              <w:rPr>
                <w:i w:val="0"/>
              </w:rPr>
            </w:pPr>
            <w:r w:rsidRPr="00FD0002">
              <w:rPr>
                <w:i w:val="0"/>
              </w:rPr>
              <w:t>Predicted</w:t>
            </w:r>
          </w:p>
        </w:tc>
      </w:tr>
      <w:tr w:rsidR="00FA1451" w:rsidRPr="00FD0002" w14:paraId="30ED6533" w14:textId="77777777" w:rsidTr="00FA1451">
        <w:trPr>
          <w:trHeight w:val="154"/>
        </w:trPr>
        <w:tc>
          <w:tcPr>
            <w:tcW w:w="1032" w:type="dxa"/>
            <w:gridSpan w:val="2"/>
            <w:vMerge/>
          </w:tcPr>
          <w:p w14:paraId="71858C8C" w14:textId="77777777" w:rsidR="00FA1451" w:rsidRPr="00FD0002" w:rsidRDefault="00FA1451" w:rsidP="00FA1451">
            <w:pPr>
              <w:rPr>
                <w:i w:val="0"/>
              </w:rPr>
            </w:pPr>
          </w:p>
        </w:tc>
        <w:tc>
          <w:tcPr>
            <w:tcW w:w="806" w:type="dxa"/>
            <w:vAlign w:val="center"/>
          </w:tcPr>
          <w:p w14:paraId="2B6DBB0A" w14:textId="77777777" w:rsidR="00FA1451" w:rsidRPr="00FD0002" w:rsidRDefault="00FA1451" w:rsidP="00FA1451">
            <w:pPr>
              <w:jc w:val="center"/>
              <w:rPr>
                <w:i w:val="0"/>
              </w:rPr>
            </w:pPr>
            <w:r w:rsidRPr="00FD0002">
              <w:rPr>
                <w:i w:val="0"/>
              </w:rPr>
              <w:t>0</w:t>
            </w:r>
          </w:p>
        </w:tc>
        <w:tc>
          <w:tcPr>
            <w:tcW w:w="841" w:type="dxa"/>
            <w:gridSpan w:val="2"/>
            <w:vAlign w:val="center"/>
          </w:tcPr>
          <w:p w14:paraId="2BAD42EE" w14:textId="77777777" w:rsidR="00FA1451" w:rsidRPr="00FD0002" w:rsidRDefault="00FA1451" w:rsidP="00FA1451">
            <w:pPr>
              <w:jc w:val="center"/>
              <w:rPr>
                <w:i w:val="0"/>
              </w:rPr>
            </w:pPr>
            <w:r w:rsidRPr="00FD0002">
              <w:rPr>
                <w:i w:val="0"/>
              </w:rPr>
              <w:t>1</w:t>
            </w:r>
          </w:p>
        </w:tc>
      </w:tr>
      <w:tr w:rsidR="00FA1451" w:rsidRPr="00FD0002" w14:paraId="397EE0A2" w14:textId="77777777" w:rsidTr="00FA1451">
        <w:trPr>
          <w:trHeight w:val="496"/>
        </w:trPr>
        <w:tc>
          <w:tcPr>
            <w:tcW w:w="670" w:type="dxa"/>
            <w:vMerge w:val="restart"/>
            <w:vAlign w:val="center"/>
          </w:tcPr>
          <w:p w14:paraId="1E502CF9" w14:textId="77777777" w:rsidR="00FA1451" w:rsidRPr="00FD0002" w:rsidRDefault="00FA1451" w:rsidP="00FA1451">
            <w:pPr>
              <w:jc w:val="center"/>
              <w:rPr>
                <w:i w:val="0"/>
              </w:rPr>
            </w:pPr>
            <w:r w:rsidRPr="00FD0002">
              <w:rPr>
                <w:i w:val="0"/>
              </w:rPr>
              <w:t>True</w:t>
            </w:r>
          </w:p>
        </w:tc>
        <w:tc>
          <w:tcPr>
            <w:tcW w:w="362" w:type="dxa"/>
            <w:vAlign w:val="center"/>
          </w:tcPr>
          <w:p w14:paraId="04D9FEF6" w14:textId="77777777" w:rsidR="00FA1451" w:rsidRPr="00FD0002" w:rsidRDefault="00FA1451" w:rsidP="00FA1451">
            <w:pPr>
              <w:jc w:val="center"/>
              <w:rPr>
                <w:i w:val="0"/>
              </w:rPr>
            </w:pPr>
            <w:r w:rsidRPr="00FD0002">
              <w:rPr>
                <w:i w:val="0"/>
              </w:rPr>
              <w:t>0</w:t>
            </w:r>
          </w:p>
        </w:tc>
        <w:tc>
          <w:tcPr>
            <w:tcW w:w="817" w:type="dxa"/>
            <w:gridSpan w:val="2"/>
            <w:vAlign w:val="center"/>
          </w:tcPr>
          <w:p w14:paraId="3A16E72E" w14:textId="77777777" w:rsidR="00FA1451" w:rsidRPr="00FD0002" w:rsidRDefault="00FA1451" w:rsidP="00FA1451">
            <w:pPr>
              <w:jc w:val="center"/>
              <w:rPr>
                <w:i w:val="0"/>
              </w:rPr>
            </w:pPr>
            <w:proofErr w:type="gramStart"/>
            <w:r w:rsidRPr="00FD0002">
              <w:rPr>
                <w:i w:val="0"/>
              </w:rPr>
              <w:t>TN:</w:t>
            </w:r>
            <w:proofErr w:type="gramEnd"/>
            <w:r w:rsidRPr="00FD0002">
              <w:rPr>
                <w:i w:val="0"/>
              </w:rPr>
              <w:t xml:space="preserve"> 1</w:t>
            </w:r>
          </w:p>
        </w:tc>
        <w:tc>
          <w:tcPr>
            <w:tcW w:w="830" w:type="dxa"/>
            <w:vAlign w:val="center"/>
          </w:tcPr>
          <w:p w14:paraId="1BAF91F3" w14:textId="77777777" w:rsidR="00FA1451" w:rsidRPr="00FD0002" w:rsidRDefault="00FA1451" w:rsidP="00FA1451">
            <w:pPr>
              <w:jc w:val="center"/>
              <w:rPr>
                <w:i w:val="0"/>
              </w:rPr>
            </w:pPr>
            <w:proofErr w:type="gramStart"/>
            <w:r w:rsidRPr="00FD0002">
              <w:rPr>
                <w:i w:val="0"/>
              </w:rPr>
              <w:t>FP:</w:t>
            </w:r>
            <w:proofErr w:type="gramEnd"/>
            <w:r w:rsidRPr="00FD0002">
              <w:rPr>
                <w:i w:val="0"/>
              </w:rPr>
              <w:t xml:space="preserve"> -1</w:t>
            </w:r>
          </w:p>
        </w:tc>
      </w:tr>
      <w:tr w:rsidR="00FA1451" w:rsidRPr="00FD0002" w14:paraId="1975B670" w14:textId="77777777" w:rsidTr="00FA1451">
        <w:trPr>
          <w:trHeight w:val="572"/>
        </w:trPr>
        <w:tc>
          <w:tcPr>
            <w:tcW w:w="670" w:type="dxa"/>
            <w:vMerge/>
          </w:tcPr>
          <w:p w14:paraId="537C7A05" w14:textId="77777777" w:rsidR="00FA1451" w:rsidRPr="00FD0002" w:rsidRDefault="00FA1451" w:rsidP="00FA1451">
            <w:pPr>
              <w:rPr>
                <w:i w:val="0"/>
              </w:rPr>
            </w:pPr>
          </w:p>
        </w:tc>
        <w:tc>
          <w:tcPr>
            <w:tcW w:w="362" w:type="dxa"/>
            <w:vAlign w:val="center"/>
          </w:tcPr>
          <w:p w14:paraId="6962037B" w14:textId="77777777" w:rsidR="00FA1451" w:rsidRPr="00FD0002" w:rsidRDefault="00FA1451" w:rsidP="00FA1451">
            <w:pPr>
              <w:jc w:val="center"/>
              <w:rPr>
                <w:i w:val="0"/>
              </w:rPr>
            </w:pPr>
            <w:r w:rsidRPr="00FD0002">
              <w:rPr>
                <w:i w:val="0"/>
              </w:rPr>
              <w:t>1</w:t>
            </w:r>
          </w:p>
        </w:tc>
        <w:tc>
          <w:tcPr>
            <w:tcW w:w="817" w:type="dxa"/>
            <w:gridSpan w:val="2"/>
            <w:vAlign w:val="center"/>
          </w:tcPr>
          <w:p w14:paraId="702C7493" w14:textId="77777777" w:rsidR="00FA1451" w:rsidRPr="00FD0002" w:rsidRDefault="00FA1451" w:rsidP="00FA1451">
            <w:pPr>
              <w:jc w:val="center"/>
              <w:rPr>
                <w:i w:val="0"/>
              </w:rPr>
            </w:pPr>
            <w:proofErr w:type="gramStart"/>
            <w:r w:rsidRPr="00FD0002">
              <w:rPr>
                <w:i w:val="0"/>
              </w:rPr>
              <w:t>FN:</w:t>
            </w:r>
            <w:proofErr w:type="gramEnd"/>
            <w:r w:rsidRPr="00FD0002">
              <w:rPr>
                <w:i w:val="0"/>
              </w:rPr>
              <w:t xml:space="preserve"> -10</w:t>
            </w:r>
          </w:p>
        </w:tc>
        <w:tc>
          <w:tcPr>
            <w:tcW w:w="830" w:type="dxa"/>
            <w:vAlign w:val="center"/>
          </w:tcPr>
          <w:p w14:paraId="74812502" w14:textId="77777777" w:rsidR="00FA1451" w:rsidRPr="00FD0002" w:rsidRDefault="00FA1451" w:rsidP="00FA1451">
            <w:pPr>
              <w:jc w:val="center"/>
              <w:rPr>
                <w:i w:val="0"/>
              </w:rPr>
            </w:pPr>
            <w:proofErr w:type="gramStart"/>
            <w:r w:rsidRPr="00FD0002">
              <w:rPr>
                <w:i w:val="0"/>
              </w:rPr>
              <w:t>TP:</w:t>
            </w:r>
            <w:proofErr w:type="gramEnd"/>
            <w:r w:rsidRPr="00FD0002">
              <w:rPr>
                <w:i w:val="0"/>
              </w:rPr>
              <w:t xml:space="preserve"> 0</w:t>
            </w:r>
          </w:p>
        </w:tc>
      </w:tr>
    </w:tbl>
    <w:p w14:paraId="4792D6A6" w14:textId="77777777" w:rsidR="00FA1451" w:rsidRPr="00FD0002" w:rsidRDefault="00FA1451" w:rsidP="008F18E4">
      <w:pPr>
        <w:rPr>
          <w:i w:val="0"/>
        </w:rPr>
      </w:pPr>
    </w:p>
    <w:p w14:paraId="71232216" w14:textId="6EFBC363" w:rsidR="008F18E4" w:rsidRPr="00FD0002" w:rsidRDefault="008F18E4" w:rsidP="00FA1451">
      <w:pPr>
        <w:rPr>
          <w:i w:val="0"/>
        </w:rPr>
      </w:pPr>
    </w:p>
    <w:p w14:paraId="2E9DFA5A" w14:textId="77777777" w:rsidR="005533E5" w:rsidRPr="00FD0002" w:rsidRDefault="005533E5" w:rsidP="005C4727">
      <w:pPr>
        <w:rPr>
          <w:i w:val="0"/>
        </w:rPr>
      </w:pPr>
    </w:p>
    <w:p w14:paraId="10EE31F7" w14:textId="77777777" w:rsidR="00FA1451" w:rsidRPr="00FD0002" w:rsidRDefault="00FA1451" w:rsidP="005C4727">
      <w:pPr>
        <w:rPr>
          <w:i w:val="0"/>
        </w:rPr>
      </w:pPr>
    </w:p>
    <w:p w14:paraId="1CFF9A03" w14:textId="77777777" w:rsidR="00FA1451" w:rsidRPr="00FD0002" w:rsidRDefault="00FA1451" w:rsidP="005C4727">
      <w:pPr>
        <w:rPr>
          <w:i w:val="0"/>
        </w:rPr>
      </w:pPr>
    </w:p>
    <w:p w14:paraId="14C4314B" w14:textId="77777777" w:rsidR="00FA1451" w:rsidRPr="00FD0002" w:rsidRDefault="00FA1451" w:rsidP="005C4727">
      <w:pPr>
        <w:rPr>
          <w:i w:val="0"/>
        </w:rPr>
      </w:pPr>
    </w:p>
    <w:p w14:paraId="53E4B224" w14:textId="77777777" w:rsidR="00FA1451" w:rsidRPr="00FD0002" w:rsidRDefault="00FA1451" w:rsidP="00FA1451">
      <w:pPr>
        <w:rPr>
          <w:i w:val="0"/>
        </w:rPr>
      </w:pPr>
      <w:r w:rsidRPr="00FD0002">
        <w:rPr>
          <w:i w:val="0"/>
        </w:rPr>
        <w:t xml:space="preserve">L’optimisation des hyper-paramètres par </w:t>
      </w:r>
      <w:proofErr w:type="spellStart"/>
      <w:r w:rsidRPr="00FD0002">
        <w:rPr>
          <w:i w:val="0"/>
        </w:rPr>
        <w:t>HalvingGridsearch</w:t>
      </w:r>
      <w:proofErr w:type="spellEnd"/>
      <w:r w:rsidRPr="00FD0002">
        <w:rPr>
          <w:i w:val="0"/>
        </w:rPr>
        <w:t xml:space="preserve"> est relancée avec cette nouvelle métrique.</w:t>
      </w:r>
    </w:p>
    <w:p w14:paraId="5D2A7CB4" w14:textId="77777777" w:rsidR="007F13D6" w:rsidRPr="00FD0002" w:rsidRDefault="007F13D6" w:rsidP="005C4727">
      <w:pPr>
        <w:rPr>
          <w:i w:val="0"/>
        </w:rPr>
      </w:pPr>
    </w:p>
    <w:p w14:paraId="22529CFE" w14:textId="5DE4B8C2" w:rsidR="008F2EF7" w:rsidRPr="00FD0002" w:rsidRDefault="008F2EF7" w:rsidP="008F2EF7">
      <w:pPr>
        <w:pStyle w:val="Heading2"/>
        <w:numPr>
          <w:ilvl w:val="0"/>
          <w:numId w:val="16"/>
        </w:numPr>
        <w:rPr>
          <w:rFonts w:asciiTheme="minorHAnsi" w:hAnsiTheme="minorHAnsi"/>
          <w:b w:val="0"/>
          <w:i w:val="0"/>
        </w:rPr>
      </w:pPr>
      <w:bookmarkStart w:id="12" w:name="_Toc118377309"/>
      <w:r w:rsidRPr="00FD0002">
        <w:rPr>
          <w:rFonts w:asciiTheme="minorHAnsi" w:hAnsiTheme="minorHAnsi"/>
          <w:b w:val="0"/>
          <w:i w:val="0"/>
        </w:rPr>
        <w:t>Choix du seuil optimal</w:t>
      </w:r>
      <w:bookmarkEnd w:id="12"/>
    </w:p>
    <w:p w14:paraId="6B92F5E1" w14:textId="77777777" w:rsidR="00684C45" w:rsidRPr="00FD0002" w:rsidRDefault="00684C45" w:rsidP="00B83526">
      <w:pPr>
        <w:rPr>
          <w:i w:val="0"/>
        </w:rPr>
      </w:pPr>
    </w:p>
    <w:p w14:paraId="7D7E6170" w14:textId="631A6206" w:rsidR="00F43D04" w:rsidRPr="00FD0002" w:rsidRDefault="008E0628" w:rsidP="00B83526">
      <w:pPr>
        <w:rPr>
          <w:i w:val="0"/>
        </w:rPr>
      </w:pPr>
      <w:r w:rsidRPr="00FD0002">
        <w:rPr>
          <w:i w:val="0"/>
        </w:rPr>
        <w:t>Dans un classifier, l</w:t>
      </w:r>
      <w:r w:rsidR="00993FE2" w:rsidRPr="00FD0002">
        <w:rPr>
          <w:i w:val="0"/>
        </w:rPr>
        <w:t xml:space="preserve">’appartenance </w:t>
      </w:r>
      <w:r w:rsidR="00F234E4" w:rsidRPr="00FD0002">
        <w:rPr>
          <w:i w:val="0"/>
        </w:rPr>
        <w:t xml:space="preserve">à une </w:t>
      </w:r>
      <w:r w:rsidR="00993FE2" w:rsidRPr="00FD0002">
        <w:rPr>
          <w:i w:val="0"/>
        </w:rPr>
        <w:t xml:space="preserve">classe </w:t>
      </w:r>
      <w:r w:rsidR="00F234E4" w:rsidRPr="00FD0002">
        <w:rPr>
          <w:i w:val="0"/>
        </w:rPr>
        <w:t>binaire</w:t>
      </w:r>
      <w:r w:rsidR="00993FE2" w:rsidRPr="00FD0002">
        <w:rPr>
          <w:i w:val="0"/>
        </w:rPr>
        <w:t xml:space="preserve"> </w:t>
      </w:r>
      <w:r w:rsidR="00F234E4" w:rsidRPr="00FD0002">
        <w:rPr>
          <w:i w:val="0"/>
        </w:rPr>
        <w:t xml:space="preserve">est calculée sur une probabilité entre 0 et 1, avec un </w:t>
      </w:r>
      <w:proofErr w:type="gramStart"/>
      <w:r w:rsidR="00F234E4" w:rsidRPr="00FD0002">
        <w:rPr>
          <w:i w:val="0"/>
        </w:rPr>
        <w:t>seuil</w:t>
      </w:r>
      <w:proofErr w:type="gramEnd"/>
      <w:r w:rsidR="00F234E4" w:rsidRPr="00FD0002">
        <w:rPr>
          <w:i w:val="0"/>
        </w:rPr>
        <w:t xml:space="preserve"> à 0,5</w:t>
      </w:r>
      <w:r w:rsidRPr="00FD0002">
        <w:rPr>
          <w:i w:val="0"/>
        </w:rPr>
        <w:t xml:space="preserve">. Or, ce seuil peut ne pas résulter optimal pour des données très déséquilibrées. </w:t>
      </w:r>
      <w:r w:rsidR="00993FE2" w:rsidRPr="00FD0002">
        <w:rPr>
          <w:i w:val="0"/>
        </w:rPr>
        <w:t xml:space="preserve"> </w:t>
      </w:r>
    </w:p>
    <w:p w14:paraId="3899D5B4" w14:textId="71E615F2" w:rsidR="00DC6DF9" w:rsidRPr="00FD0002" w:rsidRDefault="00382B03" w:rsidP="00962F74">
      <w:pPr>
        <w:rPr>
          <w:i w:val="0"/>
        </w:rPr>
      </w:pPr>
      <w:r w:rsidRPr="00FD0002">
        <w:rPr>
          <w:i w:val="0"/>
        </w:rPr>
        <w:t>L</w:t>
      </w:r>
      <w:r w:rsidR="00EF72D0" w:rsidRPr="00FD0002">
        <w:rPr>
          <w:i w:val="0"/>
        </w:rPr>
        <w:t>e</w:t>
      </w:r>
      <w:r w:rsidR="00B83526" w:rsidRPr="00FD0002">
        <w:rPr>
          <w:i w:val="0"/>
        </w:rPr>
        <w:t xml:space="preserve"> seuil optimal selon </w:t>
      </w:r>
      <w:r w:rsidR="00DC6DF9" w:rsidRPr="00FD0002">
        <w:rPr>
          <w:i w:val="0"/>
        </w:rPr>
        <w:t>ma métrique</w:t>
      </w:r>
      <w:r w:rsidR="00793FED" w:rsidRPr="00FD0002">
        <w:rPr>
          <w:i w:val="0"/>
        </w:rPr>
        <w:t xml:space="preserve"> </w:t>
      </w:r>
      <w:r w:rsidRPr="00FD0002">
        <w:rPr>
          <w:i w:val="0"/>
        </w:rPr>
        <w:t>métier est donnée par le calcul</w:t>
      </w:r>
      <w:r w:rsidR="004B4984" w:rsidRPr="00FD0002">
        <w:rPr>
          <w:i w:val="0"/>
        </w:rPr>
        <w:t xml:space="preserve"> </w:t>
      </w:r>
      <w:r w:rsidRPr="00FD0002">
        <w:rPr>
          <w:i w:val="0"/>
        </w:rPr>
        <w:t>du</w:t>
      </w:r>
      <w:r w:rsidR="004B4984" w:rsidRPr="00FD0002">
        <w:rPr>
          <w:i w:val="0"/>
        </w:rPr>
        <w:t xml:space="preserve"> </w:t>
      </w:r>
      <w:r w:rsidR="00962F74" w:rsidRPr="00FD0002">
        <w:rPr>
          <w:i w:val="0"/>
        </w:rPr>
        <w:t xml:space="preserve">coût global pour </w:t>
      </w:r>
      <w:r w:rsidR="004B4984" w:rsidRPr="00FD0002">
        <w:rPr>
          <w:i w:val="0"/>
        </w:rPr>
        <w:t>chaque</w:t>
      </w:r>
      <w:r w:rsidR="00962F74" w:rsidRPr="00FD0002">
        <w:rPr>
          <w:i w:val="0"/>
        </w:rPr>
        <w:t xml:space="preserve"> seuil </w:t>
      </w:r>
      <w:r w:rsidR="004B4984" w:rsidRPr="00FD0002">
        <w:rPr>
          <w:i w:val="0"/>
        </w:rPr>
        <w:t xml:space="preserve">entre </w:t>
      </w:r>
      <w:r w:rsidR="00793FED" w:rsidRPr="00FD0002">
        <w:rPr>
          <w:i w:val="0"/>
        </w:rPr>
        <w:t xml:space="preserve">0 et 1, avec des </w:t>
      </w:r>
      <w:r w:rsidR="00DC6DF9" w:rsidRPr="00FD0002">
        <w:rPr>
          <w:i w:val="0"/>
        </w:rPr>
        <w:t>intervalles</w:t>
      </w:r>
      <w:r w:rsidR="00793FED" w:rsidRPr="00FD0002">
        <w:rPr>
          <w:i w:val="0"/>
        </w:rPr>
        <w:t xml:space="preserve"> de 0,01 </w:t>
      </w:r>
      <w:r w:rsidR="00962F74" w:rsidRPr="00FD0002">
        <w:rPr>
          <w:i w:val="0"/>
        </w:rPr>
        <w:t xml:space="preserve">: </w:t>
      </w:r>
    </w:p>
    <w:p w14:paraId="73CAB44B" w14:textId="536CDF14" w:rsidR="00914499" w:rsidRPr="00FD0002" w:rsidRDefault="00804DBB" w:rsidP="00E02043">
      <w:pPr>
        <w:rPr>
          <w:i w:val="0"/>
        </w:rPr>
      </w:pPr>
      <w:r w:rsidRPr="00FD0002">
        <w:rPr>
          <w:i w:val="0"/>
          <w:noProof/>
          <w:lang w:eastAsia="zh-CN"/>
        </w:rPr>
        <w:drawing>
          <wp:inline distT="0" distB="0" distL="0" distR="0" wp14:anchorId="12B6D2E4" wp14:editId="51C63AF0">
            <wp:extent cx="4064209" cy="2278502"/>
            <wp:effectExtent l="0" t="0" r="0" b="762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download-2.png"/>
                    <pic:cNvPicPr/>
                  </pic:nvPicPr>
                  <pic:blipFill>
                    <a:blip r:embed="rId15">
                      <a:extLst>
                        <a:ext uri="{28A0092B-C50C-407E-A947-70E740481C1C}">
                          <a14:useLocalDpi xmlns:a14="http://schemas.microsoft.com/office/drawing/2010/main" val="0"/>
                        </a:ext>
                      </a:extLst>
                    </a:blip>
                    <a:stretch>
                      <a:fillRect/>
                    </a:stretch>
                  </pic:blipFill>
                  <pic:spPr>
                    <a:xfrm>
                      <a:off x="0" y="0"/>
                      <a:ext cx="4077711" cy="2286071"/>
                    </a:xfrm>
                    <a:prstGeom prst="rect">
                      <a:avLst/>
                    </a:prstGeom>
                  </pic:spPr>
                </pic:pic>
              </a:graphicData>
            </a:graphic>
          </wp:inline>
        </w:drawing>
      </w:r>
    </w:p>
    <w:p w14:paraId="101592AA" w14:textId="5D7BF164" w:rsidR="000B62B2" w:rsidRPr="00FD0002" w:rsidRDefault="000B62B2" w:rsidP="000B62B2">
      <w:pPr>
        <w:rPr>
          <w:i w:val="0"/>
        </w:rPr>
      </w:pPr>
      <w:r w:rsidRPr="00FD0002">
        <w:rPr>
          <w:i w:val="0"/>
        </w:rPr>
        <w:t>Notre seuil optimal est 0.</w:t>
      </w:r>
      <w:r w:rsidR="00804DBB" w:rsidRPr="00FD0002">
        <w:rPr>
          <w:i w:val="0"/>
        </w:rPr>
        <w:t>15</w:t>
      </w:r>
      <w:r w:rsidRPr="00FD0002">
        <w:rPr>
          <w:i w:val="0"/>
        </w:rPr>
        <w:t>, pour un B-Score de 0.72</w:t>
      </w:r>
      <w:r w:rsidR="00804DBB" w:rsidRPr="00FD0002">
        <w:rPr>
          <w:i w:val="0"/>
        </w:rPr>
        <w:t>962</w:t>
      </w:r>
    </w:p>
    <w:p w14:paraId="7E1CF9A9" w14:textId="77777777" w:rsidR="00EF1909" w:rsidRPr="00FD0002" w:rsidRDefault="00EF1909" w:rsidP="00E02043">
      <w:pPr>
        <w:rPr>
          <w:i w:val="0"/>
        </w:rPr>
      </w:pPr>
      <w:bookmarkStart w:id="13" w:name="_GoBack"/>
      <w:bookmarkEnd w:id="13"/>
    </w:p>
    <w:p w14:paraId="7A6EE05C" w14:textId="1AA9D40B" w:rsidR="00060E76" w:rsidRPr="00FD0002" w:rsidRDefault="0098528B" w:rsidP="00060E76">
      <w:pPr>
        <w:pStyle w:val="Heading1"/>
        <w:rPr>
          <w:i w:val="0"/>
        </w:rPr>
      </w:pPr>
      <w:bookmarkStart w:id="14" w:name="_Toc118377310"/>
      <w:r w:rsidRPr="00FD0002">
        <w:rPr>
          <w:i w:val="0"/>
        </w:rPr>
        <w:t xml:space="preserve">L’INTERPRÉTABILITÉ GLOBALE ET LOCALE </w:t>
      </w:r>
      <w:r w:rsidR="004E43D2" w:rsidRPr="00FD0002">
        <w:rPr>
          <w:i w:val="0"/>
        </w:rPr>
        <w:t xml:space="preserve">DU MODÈLE </w:t>
      </w:r>
      <w:bookmarkEnd w:id="14"/>
    </w:p>
    <w:p w14:paraId="2C5376CE" w14:textId="77777777" w:rsidR="00C068F5" w:rsidRPr="00FD0002" w:rsidRDefault="00C068F5" w:rsidP="003D50D4">
      <w:pPr>
        <w:rPr>
          <w:i w:val="0"/>
        </w:rPr>
      </w:pPr>
    </w:p>
    <w:p w14:paraId="6051B4FE" w14:textId="68E66B66" w:rsidR="003D50D4" w:rsidRPr="00FD0002" w:rsidRDefault="003D50D4" w:rsidP="003D50D4">
      <w:pPr>
        <w:pStyle w:val="Heading2"/>
        <w:numPr>
          <w:ilvl w:val="0"/>
          <w:numId w:val="17"/>
        </w:numPr>
        <w:rPr>
          <w:rFonts w:asciiTheme="minorHAnsi" w:hAnsiTheme="minorHAnsi"/>
          <w:b w:val="0"/>
          <w:i w:val="0"/>
        </w:rPr>
      </w:pPr>
      <w:bookmarkStart w:id="15" w:name="_Toc118377311"/>
      <w:r w:rsidRPr="00FD0002">
        <w:rPr>
          <w:rFonts w:asciiTheme="minorHAnsi" w:hAnsiTheme="minorHAnsi"/>
          <w:b w:val="0"/>
          <w:i w:val="0"/>
        </w:rPr>
        <w:t xml:space="preserve">La </w:t>
      </w:r>
      <w:proofErr w:type="spellStart"/>
      <w:r w:rsidRPr="00FD0002">
        <w:rPr>
          <w:rFonts w:asciiTheme="minorHAnsi" w:hAnsiTheme="minorHAnsi"/>
          <w:b w:val="0"/>
          <w:i w:val="0"/>
        </w:rPr>
        <w:t>feature</w:t>
      </w:r>
      <w:proofErr w:type="spellEnd"/>
      <w:r w:rsidRPr="00FD0002">
        <w:rPr>
          <w:rFonts w:asciiTheme="minorHAnsi" w:hAnsiTheme="minorHAnsi"/>
          <w:b w:val="0"/>
          <w:i w:val="0"/>
        </w:rPr>
        <w:t xml:space="preserve"> importance</w:t>
      </w:r>
      <w:r w:rsidR="00382B03" w:rsidRPr="00FD0002">
        <w:rPr>
          <w:rFonts w:asciiTheme="minorHAnsi" w:hAnsiTheme="minorHAnsi"/>
          <w:b w:val="0"/>
          <w:i w:val="0"/>
        </w:rPr>
        <w:t>. L’</w:t>
      </w:r>
      <w:proofErr w:type="spellStart"/>
      <w:r w:rsidR="00382B03" w:rsidRPr="00FD0002">
        <w:rPr>
          <w:i w:val="0"/>
        </w:rPr>
        <w:t>interprétabilité</w:t>
      </w:r>
      <w:proofErr w:type="spellEnd"/>
      <w:r w:rsidR="00382B03" w:rsidRPr="00FD0002">
        <w:rPr>
          <w:i w:val="0"/>
        </w:rPr>
        <w:t xml:space="preserve"> globale</w:t>
      </w:r>
      <w:bookmarkEnd w:id="15"/>
    </w:p>
    <w:p w14:paraId="184F7CF8" w14:textId="77777777" w:rsidR="003D50D4" w:rsidRPr="00FD0002" w:rsidRDefault="003D50D4" w:rsidP="003D50D4">
      <w:pPr>
        <w:rPr>
          <w:i w:val="0"/>
        </w:rPr>
      </w:pPr>
    </w:p>
    <w:p w14:paraId="0491B2D3" w14:textId="6CC24935" w:rsidR="00CA6B3C" w:rsidRDefault="003D50D4" w:rsidP="003D50D4">
      <w:pPr>
        <w:rPr>
          <w:i w:val="0"/>
        </w:rPr>
      </w:pPr>
      <w:r w:rsidRPr="00FD0002">
        <w:rPr>
          <w:i w:val="0"/>
        </w:rPr>
        <w:lastRenderedPageBreak/>
        <w:t>L’analyse de l’importance des variables nous permet de visualiser sur quelles variables s’appuie le modèle pour effectuer ses prédictions.</w:t>
      </w:r>
    </w:p>
    <w:p w14:paraId="32C01538" w14:textId="640A02C6" w:rsidR="00010A79" w:rsidRPr="00FD0002" w:rsidRDefault="00010A79" w:rsidP="003D50D4">
      <w:pPr>
        <w:rPr>
          <w:i w:val="0"/>
        </w:rPr>
      </w:pPr>
      <w:r>
        <w:rPr>
          <w:i w:val="0"/>
          <w:noProof/>
          <w:lang w:val="en-GB" w:eastAsia="zh-CN"/>
        </w:rPr>
        <w:drawing>
          <wp:inline distT="0" distB="0" distL="0" distR="0" wp14:anchorId="6F19429D" wp14:editId="4B99998E">
            <wp:extent cx="5760720" cy="7230110"/>
            <wp:effectExtent l="0" t="0" r="5080" b="889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7230110"/>
                    </a:xfrm>
                    <a:prstGeom prst="rect">
                      <a:avLst/>
                    </a:prstGeom>
                  </pic:spPr>
                </pic:pic>
              </a:graphicData>
            </a:graphic>
          </wp:inline>
        </w:drawing>
      </w:r>
    </w:p>
    <w:p w14:paraId="3E0CF77D" w14:textId="67B2E1B1" w:rsidR="00CA6B3C" w:rsidRPr="00FD0002" w:rsidRDefault="00CA6B3C" w:rsidP="001D191F">
      <w:pPr>
        <w:jc w:val="center"/>
        <w:rPr>
          <w:i w:val="0"/>
        </w:rPr>
      </w:pPr>
    </w:p>
    <w:p w14:paraId="54893497" w14:textId="5898FCC5" w:rsidR="00CA6B3C" w:rsidRPr="00FD0002" w:rsidRDefault="00CA6B3C" w:rsidP="001D191F">
      <w:pPr>
        <w:jc w:val="center"/>
        <w:rPr>
          <w:i w:val="0"/>
        </w:rPr>
      </w:pPr>
    </w:p>
    <w:p w14:paraId="6DCB190D" w14:textId="1CB89F31" w:rsidR="00382B03" w:rsidRPr="00FD0002" w:rsidRDefault="00382B03" w:rsidP="00382B03">
      <w:pPr>
        <w:pStyle w:val="Heading2"/>
        <w:numPr>
          <w:ilvl w:val="0"/>
          <w:numId w:val="17"/>
        </w:numPr>
        <w:rPr>
          <w:rFonts w:asciiTheme="minorHAnsi" w:hAnsiTheme="minorHAnsi"/>
          <w:b w:val="0"/>
          <w:i w:val="0"/>
        </w:rPr>
      </w:pPr>
      <w:bookmarkStart w:id="16" w:name="_Toc118377312"/>
      <w:r w:rsidRPr="00FD0002">
        <w:rPr>
          <w:rFonts w:asciiTheme="minorHAnsi" w:hAnsiTheme="minorHAnsi"/>
          <w:b w:val="0"/>
          <w:i w:val="0"/>
        </w:rPr>
        <w:lastRenderedPageBreak/>
        <w:t xml:space="preserve">SHAP. </w:t>
      </w:r>
      <w:r w:rsidRPr="00FD0002">
        <w:rPr>
          <w:i w:val="0"/>
        </w:rPr>
        <w:t>L’</w:t>
      </w:r>
      <w:proofErr w:type="spellStart"/>
      <w:r w:rsidRPr="00FD0002">
        <w:rPr>
          <w:i w:val="0"/>
        </w:rPr>
        <w:t>interprétabilité</w:t>
      </w:r>
      <w:proofErr w:type="spellEnd"/>
      <w:r w:rsidRPr="00FD0002">
        <w:rPr>
          <w:i w:val="0"/>
        </w:rPr>
        <w:t xml:space="preserve"> </w:t>
      </w:r>
      <w:r w:rsidRPr="00FD0002">
        <w:rPr>
          <w:i w:val="0"/>
        </w:rPr>
        <w:t>locale</w:t>
      </w:r>
      <w:bookmarkEnd w:id="16"/>
    </w:p>
    <w:p w14:paraId="16FA7B80" w14:textId="77777777" w:rsidR="00382B03" w:rsidRPr="00FD0002" w:rsidRDefault="00382B03" w:rsidP="00382B03">
      <w:pPr>
        <w:tabs>
          <w:tab w:val="left" w:pos="240"/>
        </w:tabs>
        <w:rPr>
          <w:i w:val="0"/>
        </w:rPr>
      </w:pPr>
    </w:p>
    <w:p w14:paraId="36D25C2A" w14:textId="6BA51EFD" w:rsidR="00382B03" w:rsidRPr="00010A79" w:rsidRDefault="00382B03" w:rsidP="00382B03">
      <w:pPr>
        <w:tabs>
          <w:tab w:val="left" w:pos="240"/>
        </w:tabs>
        <w:rPr>
          <w:i w:val="0"/>
          <w:lang w:val="it-IT"/>
        </w:rPr>
      </w:pPr>
      <w:r w:rsidRPr="00FD0002">
        <w:rPr>
          <w:i w:val="0"/>
        </w:rPr>
        <w:t>Le graphe SHAP montre la contribution des features à la prédiction finale pour l’individu.</w:t>
      </w:r>
      <w:r w:rsidR="00010A79">
        <w:rPr>
          <w:i w:val="0"/>
        </w:rPr>
        <w:t xml:space="preserve"> Dans la figure, la prédiction pour un client solvable. </w:t>
      </w:r>
      <w:r w:rsidR="00010A79">
        <w:rPr>
          <w:i w:val="0"/>
        </w:rPr>
        <w:t>En rouge, les forces positives, en bleu les négatives.</w:t>
      </w:r>
      <w:r w:rsidR="00010A79">
        <w:rPr>
          <w:i w:val="0"/>
        </w:rPr>
        <w:t xml:space="preserve"> Si j’avais interrogé </w:t>
      </w:r>
      <w:proofErr w:type="spellStart"/>
      <w:r w:rsidR="00010A79">
        <w:rPr>
          <w:i w:val="0"/>
        </w:rPr>
        <w:t>shap</w:t>
      </w:r>
      <w:proofErr w:type="spellEnd"/>
      <w:r w:rsidR="00010A79">
        <w:rPr>
          <w:i w:val="0"/>
        </w:rPr>
        <w:t xml:space="preserve"> pour la NON solvabilité, les valeurs et les couleurs seraient inversées.</w:t>
      </w:r>
    </w:p>
    <w:p w14:paraId="5EA4A733" w14:textId="75A757BD" w:rsidR="00010A79" w:rsidRPr="00FD0002" w:rsidRDefault="00010A79" w:rsidP="00382B03">
      <w:pPr>
        <w:tabs>
          <w:tab w:val="left" w:pos="240"/>
        </w:tabs>
        <w:rPr>
          <w:i w:val="0"/>
        </w:rPr>
      </w:pPr>
      <w:r>
        <w:rPr>
          <w:i w:val="0"/>
          <w:noProof/>
          <w:lang w:val="en-GB" w:eastAsia="zh-CN"/>
        </w:rPr>
        <w:drawing>
          <wp:inline distT="0" distB="0" distL="0" distR="0" wp14:anchorId="2FDDD9EF" wp14:editId="0183F341">
            <wp:extent cx="5760720" cy="5114925"/>
            <wp:effectExtent l="0" t="0" r="508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download-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14925"/>
                    </a:xfrm>
                    <a:prstGeom prst="rect">
                      <a:avLst/>
                    </a:prstGeom>
                  </pic:spPr>
                </pic:pic>
              </a:graphicData>
            </a:graphic>
          </wp:inline>
        </w:drawing>
      </w:r>
    </w:p>
    <w:p w14:paraId="121D55F5" w14:textId="541BB367" w:rsidR="00CA6B3C" w:rsidRPr="00FD0002" w:rsidRDefault="00CA6B3C" w:rsidP="00052609">
      <w:pPr>
        <w:tabs>
          <w:tab w:val="left" w:pos="240"/>
        </w:tabs>
        <w:rPr>
          <w:i w:val="0"/>
        </w:rPr>
      </w:pPr>
    </w:p>
    <w:p w14:paraId="65DBF72D" w14:textId="5A907762" w:rsidR="00CA6B3C" w:rsidRPr="00FD0002" w:rsidRDefault="00CA6B3C" w:rsidP="001D191F">
      <w:pPr>
        <w:jc w:val="center"/>
        <w:rPr>
          <w:i w:val="0"/>
        </w:rPr>
      </w:pPr>
    </w:p>
    <w:p w14:paraId="7340D380" w14:textId="7BFA326E" w:rsidR="00CA6B3C" w:rsidRPr="00FD0002" w:rsidRDefault="00CA6B3C" w:rsidP="001D191F">
      <w:pPr>
        <w:jc w:val="center"/>
        <w:rPr>
          <w:i w:val="0"/>
        </w:rPr>
      </w:pPr>
    </w:p>
    <w:p w14:paraId="486DA929" w14:textId="77777777" w:rsidR="00CA6B3C" w:rsidRPr="00FD0002" w:rsidRDefault="00CA6B3C" w:rsidP="001D191F">
      <w:pPr>
        <w:jc w:val="center"/>
        <w:rPr>
          <w:i w:val="0"/>
        </w:rPr>
      </w:pPr>
    </w:p>
    <w:p w14:paraId="3E3B7D75" w14:textId="73E978EB" w:rsidR="00470646" w:rsidRPr="00FD0002" w:rsidRDefault="00470646" w:rsidP="00470646">
      <w:pPr>
        <w:pStyle w:val="Heading1"/>
        <w:rPr>
          <w:i w:val="0"/>
        </w:rPr>
      </w:pPr>
      <w:r w:rsidRPr="00FD0002">
        <w:rPr>
          <w:rFonts w:asciiTheme="minorHAnsi" w:hAnsiTheme="minorHAnsi"/>
          <w:b w:val="0"/>
          <w:i w:val="0"/>
        </w:rPr>
        <w:t xml:space="preserve"> </w:t>
      </w:r>
      <w:bookmarkStart w:id="17" w:name="_Toc118377313"/>
      <w:r w:rsidRPr="00FD0002">
        <w:rPr>
          <w:i w:val="0"/>
        </w:rPr>
        <w:t>LES LIMITES ET LES AMELIORATION POSSIBLES</w:t>
      </w:r>
      <w:bookmarkEnd w:id="17"/>
    </w:p>
    <w:p w14:paraId="1C861D28" w14:textId="60193EE7" w:rsidR="00EC3A0E" w:rsidRPr="00FD0002" w:rsidRDefault="00EC3A0E" w:rsidP="00EC3A0E">
      <w:pPr>
        <w:rPr>
          <w:i w:val="0"/>
        </w:rPr>
      </w:pPr>
    </w:p>
    <w:p w14:paraId="1CDC9181" w14:textId="6B56AA85" w:rsidR="00845F88" w:rsidRPr="00FD0002" w:rsidRDefault="00A028DA" w:rsidP="00EC3A0E">
      <w:pPr>
        <w:rPr>
          <w:i w:val="0"/>
        </w:rPr>
      </w:pPr>
      <w:r w:rsidRPr="00FD0002">
        <w:rPr>
          <w:i w:val="0"/>
        </w:rPr>
        <w:lastRenderedPageBreak/>
        <w:t>Un certain</w:t>
      </w:r>
      <w:r w:rsidR="00FF4F88" w:rsidRPr="00FD0002">
        <w:rPr>
          <w:i w:val="0"/>
        </w:rPr>
        <w:t xml:space="preserve"> nombre de pistes sont </w:t>
      </w:r>
      <w:r w:rsidR="00877AB6" w:rsidRPr="00FD0002">
        <w:rPr>
          <w:i w:val="0"/>
        </w:rPr>
        <w:t>parcourables</w:t>
      </w:r>
      <w:r w:rsidR="00FF4F88" w:rsidRPr="00FD0002">
        <w:rPr>
          <w:i w:val="0"/>
        </w:rPr>
        <w:t xml:space="preserve"> pour améliorer la performance du modèle :</w:t>
      </w:r>
    </w:p>
    <w:p w14:paraId="14D1A58D" w14:textId="741708F8" w:rsidR="007551F5" w:rsidRPr="00FD0002" w:rsidRDefault="007551F5" w:rsidP="003D50D4">
      <w:pPr>
        <w:pStyle w:val="ListParagraph"/>
        <w:numPr>
          <w:ilvl w:val="0"/>
          <w:numId w:val="11"/>
        </w:numPr>
        <w:rPr>
          <w:i w:val="0"/>
        </w:rPr>
      </w:pPr>
      <w:r w:rsidRPr="00FD0002">
        <w:rPr>
          <w:i w:val="0"/>
        </w:rPr>
        <w:t xml:space="preserve">Un features engineering plus poussé : le kernel </w:t>
      </w:r>
      <w:proofErr w:type="spellStart"/>
      <w:r w:rsidR="003D50D4" w:rsidRPr="00FD0002">
        <w:rPr>
          <w:i w:val="0"/>
        </w:rPr>
        <w:t>Kaggle</w:t>
      </w:r>
      <w:proofErr w:type="spellEnd"/>
      <w:r w:rsidR="003D50D4" w:rsidRPr="00FD0002">
        <w:rPr>
          <w:i w:val="0"/>
        </w:rPr>
        <w:t xml:space="preserve"> </w:t>
      </w:r>
      <w:r w:rsidRPr="00FD0002">
        <w:rPr>
          <w:i w:val="0"/>
        </w:rPr>
        <w:t xml:space="preserve">de </w:t>
      </w:r>
      <w:proofErr w:type="spellStart"/>
      <w:r w:rsidRPr="00FD0002">
        <w:rPr>
          <w:i w:val="0"/>
        </w:rPr>
        <w:t>aguiars</w:t>
      </w:r>
      <w:proofErr w:type="spellEnd"/>
      <w:r w:rsidR="003D50D4" w:rsidRPr="00FD0002">
        <w:rPr>
          <w:i w:val="0"/>
        </w:rPr>
        <w:t>, auquel je me suis inspirée pour le projet,</w:t>
      </w:r>
      <w:r w:rsidRPr="00FD0002">
        <w:rPr>
          <w:i w:val="0"/>
        </w:rPr>
        <w:t xml:space="preserve"> avait un </w:t>
      </w:r>
      <w:proofErr w:type="spellStart"/>
      <w:r w:rsidRPr="00FD0002">
        <w:rPr>
          <w:i w:val="0"/>
        </w:rPr>
        <w:t>auc</w:t>
      </w:r>
      <w:proofErr w:type="spellEnd"/>
      <w:r w:rsidRPr="00FD0002">
        <w:rPr>
          <w:i w:val="0"/>
        </w:rPr>
        <w:t xml:space="preserve"> plus élevé su</w:t>
      </w:r>
      <w:r w:rsidR="00877AB6" w:rsidRPr="00FD0002">
        <w:rPr>
          <w:i w:val="0"/>
        </w:rPr>
        <w:t xml:space="preserve">r le classifier sans </w:t>
      </w:r>
      <w:proofErr w:type="spellStart"/>
      <w:r w:rsidR="00877AB6" w:rsidRPr="00FD0002">
        <w:rPr>
          <w:i w:val="0"/>
        </w:rPr>
        <w:t>tuning</w:t>
      </w:r>
      <w:proofErr w:type="spellEnd"/>
      <w:r w:rsidR="00877AB6" w:rsidRPr="00FD0002">
        <w:rPr>
          <w:i w:val="0"/>
        </w:rPr>
        <w:t xml:space="preserve"> et e</w:t>
      </w:r>
      <w:r w:rsidRPr="00FD0002">
        <w:rPr>
          <w:i w:val="0"/>
        </w:rPr>
        <w:t xml:space="preserve">ncore plus élevé après </w:t>
      </w:r>
      <w:proofErr w:type="spellStart"/>
      <w:r w:rsidRPr="00FD0002">
        <w:rPr>
          <w:i w:val="0"/>
        </w:rPr>
        <w:t>tuning</w:t>
      </w:r>
      <w:proofErr w:type="spellEnd"/>
      <w:r w:rsidR="003D50D4" w:rsidRPr="00FD0002">
        <w:rPr>
          <w:i w:val="0"/>
        </w:rPr>
        <w:t xml:space="preserve"> des </w:t>
      </w:r>
      <w:proofErr w:type="spellStart"/>
      <w:proofErr w:type="gramStart"/>
      <w:r w:rsidR="003D50D4" w:rsidRPr="00FD0002">
        <w:rPr>
          <w:i w:val="0"/>
        </w:rPr>
        <w:t>hyperparamètres</w:t>
      </w:r>
      <w:proofErr w:type="spellEnd"/>
      <w:r w:rsidR="003D50D4" w:rsidRPr="00FD0002">
        <w:rPr>
          <w:i w:val="0"/>
        </w:rPr>
        <w:t xml:space="preserve"> </w:t>
      </w:r>
      <w:r w:rsidRPr="00FD0002">
        <w:rPr>
          <w:i w:val="0"/>
        </w:rPr>
        <w:t>.</w:t>
      </w:r>
      <w:proofErr w:type="gramEnd"/>
      <w:r w:rsidRPr="00FD0002">
        <w:rPr>
          <w:i w:val="0"/>
        </w:rPr>
        <w:t xml:space="preserve"> Il a pu garder plus de features (avec du </w:t>
      </w:r>
      <w:proofErr w:type="spellStart"/>
      <w:r w:rsidRPr="00FD0002">
        <w:rPr>
          <w:i w:val="0"/>
        </w:rPr>
        <w:t>overfitting</w:t>
      </w:r>
      <w:proofErr w:type="spellEnd"/>
      <w:r w:rsidR="0091580C" w:rsidRPr="00FD0002">
        <w:rPr>
          <w:i w:val="0"/>
        </w:rPr>
        <w:t>, surement</w:t>
      </w:r>
      <w:r w:rsidRPr="00FD0002">
        <w:rPr>
          <w:i w:val="0"/>
        </w:rPr>
        <w:t>).</w:t>
      </w:r>
      <w:r w:rsidR="00FF4F88" w:rsidRPr="00FD0002">
        <w:rPr>
          <w:i w:val="0"/>
        </w:rPr>
        <w:t xml:space="preserve"> Sa version qui est arrivée 7</w:t>
      </w:r>
      <w:r w:rsidR="00FF4F88" w:rsidRPr="00FD0002">
        <w:rPr>
          <w:i w:val="0"/>
          <w:vertAlign w:val="superscript"/>
        </w:rPr>
        <w:t>e</w:t>
      </w:r>
      <w:r w:rsidR="00FF4F88" w:rsidRPr="00FD0002">
        <w:rPr>
          <w:i w:val="0"/>
        </w:rPr>
        <w:t xml:space="preserve"> au concours </w:t>
      </w:r>
      <w:proofErr w:type="spellStart"/>
      <w:r w:rsidR="00FF4F88" w:rsidRPr="00FD0002">
        <w:rPr>
          <w:i w:val="0"/>
        </w:rPr>
        <w:t>Kaggle</w:t>
      </w:r>
      <w:proofErr w:type="spellEnd"/>
      <w:r w:rsidR="00FF4F88" w:rsidRPr="00FD0002">
        <w:rPr>
          <w:i w:val="0"/>
        </w:rPr>
        <w:t xml:space="preserve"> était encore plus riche de features</w:t>
      </w:r>
      <w:r w:rsidR="00046E1B" w:rsidRPr="00FD0002">
        <w:rPr>
          <w:i w:val="0"/>
        </w:rPr>
        <w:t>.</w:t>
      </w:r>
      <w:r w:rsidR="00DE6126" w:rsidRPr="00FD0002">
        <w:rPr>
          <w:i w:val="0"/>
        </w:rPr>
        <w:t xml:space="preserve"> D’au</w:t>
      </w:r>
      <w:r w:rsidR="000B47D0" w:rsidRPr="00FD0002">
        <w:rPr>
          <w:i w:val="0"/>
        </w:rPr>
        <w:t xml:space="preserve">tre </w:t>
      </w:r>
      <w:r w:rsidR="00A41506" w:rsidRPr="00FD0002">
        <w:rPr>
          <w:i w:val="0"/>
        </w:rPr>
        <w:t xml:space="preserve">part, </w:t>
      </w:r>
      <w:r w:rsidR="003D50D4" w:rsidRPr="00FD0002">
        <w:rPr>
          <w:i w:val="0"/>
        </w:rPr>
        <w:t>d’</w:t>
      </w:r>
      <w:r w:rsidR="00A41506" w:rsidRPr="00FD0002">
        <w:rPr>
          <w:i w:val="0"/>
        </w:rPr>
        <w:t>autres techniques</w:t>
      </w:r>
      <w:r w:rsidR="00A41506" w:rsidRPr="00FD0002">
        <w:rPr>
          <w:rStyle w:val="EndnoteReference"/>
          <w:i w:val="0"/>
        </w:rPr>
        <w:endnoteReference w:id="6"/>
      </w:r>
      <w:r w:rsidR="00A41506" w:rsidRPr="00FD0002">
        <w:rPr>
          <w:i w:val="0"/>
        </w:rPr>
        <w:t xml:space="preserve"> peuvent être tentées pour réduire le nombre des features.</w:t>
      </w:r>
      <w:r w:rsidR="003D50D4" w:rsidRPr="00FD0002">
        <w:rPr>
          <w:i w:val="0"/>
        </w:rPr>
        <w:t xml:space="preserve"> Troisièmement, l</w:t>
      </w:r>
      <w:r w:rsidRPr="00FD0002">
        <w:rPr>
          <w:i w:val="0"/>
        </w:rPr>
        <w:t xml:space="preserve">e feedback d’un expert </w:t>
      </w:r>
      <w:r w:rsidR="003D50D4" w:rsidRPr="00FD0002">
        <w:rPr>
          <w:i w:val="0"/>
        </w:rPr>
        <w:t xml:space="preserve">est indispensable </w:t>
      </w:r>
      <w:r w:rsidRPr="00FD0002">
        <w:rPr>
          <w:i w:val="0"/>
        </w:rPr>
        <w:t>pour améliorer les KPI.</w:t>
      </w:r>
    </w:p>
    <w:p w14:paraId="516C6FF9" w14:textId="77777777" w:rsidR="00B623DE" w:rsidRPr="00FD0002" w:rsidRDefault="007551F5" w:rsidP="00B623DE">
      <w:pPr>
        <w:pStyle w:val="ListParagraph"/>
        <w:numPr>
          <w:ilvl w:val="0"/>
          <w:numId w:val="11"/>
        </w:numPr>
        <w:rPr>
          <w:i w:val="0"/>
        </w:rPr>
      </w:pPr>
      <w:r w:rsidRPr="00FD0002">
        <w:rPr>
          <w:i w:val="0"/>
        </w:rPr>
        <w:t xml:space="preserve">Plus de ressources pour le </w:t>
      </w:r>
      <w:proofErr w:type="spellStart"/>
      <w:r w:rsidRPr="00FD0002">
        <w:rPr>
          <w:i w:val="0"/>
        </w:rPr>
        <w:t>tuning</w:t>
      </w:r>
      <w:proofErr w:type="spellEnd"/>
      <w:r w:rsidRPr="00FD0002">
        <w:rPr>
          <w:i w:val="0"/>
        </w:rPr>
        <w:t xml:space="preserve"> des </w:t>
      </w:r>
      <w:proofErr w:type="spellStart"/>
      <w:r w:rsidRPr="00FD0002">
        <w:rPr>
          <w:i w:val="0"/>
        </w:rPr>
        <w:t>hyperparamètres</w:t>
      </w:r>
      <w:proofErr w:type="spellEnd"/>
      <w:r w:rsidRPr="00FD0002">
        <w:rPr>
          <w:i w:val="0"/>
        </w:rPr>
        <w:t xml:space="preserve">. Une première tentative de </w:t>
      </w:r>
      <w:proofErr w:type="spellStart"/>
      <w:r w:rsidRPr="00FD0002">
        <w:rPr>
          <w:i w:val="0"/>
        </w:rPr>
        <w:t>tuning</w:t>
      </w:r>
      <w:proofErr w:type="spellEnd"/>
      <w:r w:rsidRPr="00FD0002">
        <w:rPr>
          <w:i w:val="0"/>
        </w:rPr>
        <w:t xml:space="preserve"> sur </w:t>
      </w:r>
      <w:proofErr w:type="spellStart"/>
      <w:r w:rsidRPr="00FD0002">
        <w:rPr>
          <w:i w:val="0"/>
        </w:rPr>
        <w:t>Colab</w:t>
      </w:r>
      <w:proofErr w:type="spellEnd"/>
      <w:r w:rsidRPr="00FD0002">
        <w:rPr>
          <w:i w:val="0"/>
        </w:rPr>
        <w:t xml:space="preserve"> avec GPU a dépassé les 12 heures et a été arrêtée par Google.</w:t>
      </w:r>
      <w:r w:rsidR="00B623DE" w:rsidRPr="00FD0002">
        <w:rPr>
          <w:i w:val="0"/>
        </w:rPr>
        <w:t xml:space="preserve"> </w:t>
      </w:r>
    </w:p>
    <w:p w14:paraId="7F18E79C" w14:textId="48107428" w:rsidR="00C23EEE" w:rsidRPr="00FD0002" w:rsidRDefault="00B623DE" w:rsidP="00B623DE">
      <w:pPr>
        <w:pStyle w:val="ListParagraph"/>
        <w:numPr>
          <w:ilvl w:val="0"/>
          <w:numId w:val="11"/>
        </w:numPr>
        <w:rPr>
          <w:i w:val="0"/>
        </w:rPr>
      </w:pPr>
      <w:r w:rsidRPr="00FD0002">
        <w:rPr>
          <w:i w:val="0"/>
        </w:rPr>
        <w:t xml:space="preserve">Tester l’optimisation </w:t>
      </w:r>
      <w:proofErr w:type="spellStart"/>
      <w:r w:rsidRPr="00FD0002">
        <w:rPr>
          <w:i w:val="0"/>
        </w:rPr>
        <w:t>bayesienne</w:t>
      </w:r>
      <w:proofErr w:type="spellEnd"/>
      <w:r w:rsidRPr="00FD0002">
        <w:rPr>
          <w:i w:val="0"/>
        </w:rPr>
        <w:t>, comme dans le kernel d’</w:t>
      </w:r>
      <w:proofErr w:type="spellStart"/>
      <w:r w:rsidRPr="00FD0002">
        <w:rPr>
          <w:i w:val="0"/>
        </w:rPr>
        <w:t>aguiar</w:t>
      </w:r>
      <w:proofErr w:type="spellEnd"/>
      <w:r w:rsidRPr="00FD0002">
        <w:rPr>
          <w:i w:val="0"/>
        </w:rPr>
        <w:t>.</w:t>
      </w:r>
    </w:p>
    <w:p w14:paraId="35C8E13C" w14:textId="6878B223" w:rsidR="007551F5" w:rsidRPr="00FD0002" w:rsidRDefault="00845F88" w:rsidP="00FF4F88">
      <w:pPr>
        <w:pStyle w:val="ListParagraph"/>
        <w:numPr>
          <w:ilvl w:val="0"/>
          <w:numId w:val="11"/>
        </w:numPr>
        <w:rPr>
          <w:i w:val="0"/>
        </w:rPr>
      </w:pPr>
      <w:r w:rsidRPr="00FD0002">
        <w:rPr>
          <w:i w:val="0"/>
        </w:rPr>
        <w:t xml:space="preserve">Mes tentatives avec SMOTE n’ont pas donné des résultats intéressants. </w:t>
      </w:r>
      <w:r w:rsidR="003D50D4" w:rsidRPr="00FD0002">
        <w:rPr>
          <w:i w:val="0"/>
        </w:rPr>
        <w:t xml:space="preserve">Le paramètre </w:t>
      </w:r>
      <w:proofErr w:type="spellStart"/>
      <w:r w:rsidR="003D50D4" w:rsidRPr="00FD0002">
        <w:rPr>
          <w:i w:val="0"/>
        </w:rPr>
        <w:t>is_imbalance</w:t>
      </w:r>
      <w:proofErr w:type="spellEnd"/>
      <w:r w:rsidR="003D50D4" w:rsidRPr="00FD0002">
        <w:rPr>
          <w:i w:val="0"/>
        </w:rPr>
        <w:t xml:space="preserve"> de </w:t>
      </w:r>
      <w:proofErr w:type="spellStart"/>
      <w:r w:rsidR="003D50D4" w:rsidRPr="00FD0002">
        <w:rPr>
          <w:i w:val="0"/>
        </w:rPr>
        <w:t>LightGBM</w:t>
      </w:r>
      <w:proofErr w:type="spellEnd"/>
      <w:r w:rsidR="003D50D4" w:rsidRPr="00FD0002">
        <w:rPr>
          <w:i w:val="0"/>
        </w:rPr>
        <w:t xml:space="preserve">, non plus. </w:t>
      </w:r>
      <w:r w:rsidRPr="00FD0002">
        <w:rPr>
          <w:i w:val="0"/>
        </w:rPr>
        <w:t xml:space="preserve">Je n’ai pas tenté </w:t>
      </w:r>
      <w:r w:rsidR="00B623DE" w:rsidRPr="00FD0002">
        <w:rPr>
          <w:i w:val="0"/>
        </w:rPr>
        <w:t>d’</w:t>
      </w:r>
      <w:r w:rsidRPr="00FD0002">
        <w:rPr>
          <w:i w:val="0"/>
        </w:rPr>
        <w:t>autres techniques</w:t>
      </w:r>
      <w:r w:rsidR="00FF4F88" w:rsidRPr="00FD0002">
        <w:rPr>
          <w:i w:val="0"/>
        </w:rPr>
        <w:t xml:space="preserve"> </w:t>
      </w:r>
      <w:r w:rsidR="003D50D4" w:rsidRPr="00FD0002">
        <w:rPr>
          <w:i w:val="0"/>
        </w:rPr>
        <w:t xml:space="preserve">ou </w:t>
      </w:r>
      <w:proofErr w:type="gramStart"/>
      <w:r w:rsidR="003D50D4" w:rsidRPr="00FD0002">
        <w:rPr>
          <w:i w:val="0"/>
        </w:rPr>
        <w:t xml:space="preserve">d’autres  </w:t>
      </w:r>
      <w:proofErr w:type="spellStart"/>
      <w:r w:rsidR="003D50D4" w:rsidRPr="00FD0002">
        <w:rPr>
          <w:i w:val="0"/>
        </w:rPr>
        <w:t>hyperparamètres</w:t>
      </w:r>
      <w:proofErr w:type="spellEnd"/>
      <w:proofErr w:type="gramEnd"/>
      <w:r w:rsidR="003D50D4" w:rsidRPr="00FD0002">
        <w:rPr>
          <w:i w:val="0"/>
        </w:rPr>
        <w:t xml:space="preserve"> </w:t>
      </w:r>
      <w:r w:rsidR="00FF4F88" w:rsidRPr="00FD0002">
        <w:rPr>
          <w:i w:val="0"/>
        </w:rPr>
        <w:t>pour les données déséquilibrées</w:t>
      </w:r>
      <w:r w:rsidR="00A028DA" w:rsidRPr="00FD0002">
        <w:rPr>
          <w:i w:val="0"/>
        </w:rPr>
        <w:t>.</w:t>
      </w:r>
    </w:p>
    <w:p w14:paraId="405BB48C" w14:textId="4B440BD3" w:rsidR="00A028DA" w:rsidRPr="00FD0002" w:rsidRDefault="00A028DA" w:rsidP="00FF4F88">
      <w:pPr>
        <w:pStyle w:val="ListParagraph"/>
        <w:numPr>
          <w:ilvl w:val="0"/>
          <w:numId w:val="11"/>
        </w:numPr>
        <w:rPr>
          <w:i w:val="0"/>
        </w:rPr>
      </w:pPr>
      <w:r w:rsidRPr="00FD0002">
        <w:rPr>
          <w:i w:val="0"/>
        </w:rPr>
        <w:t>Ma métrique métier n’est pas validée par un expert.</w:t>
      </w:r>
      <w:r w:rsidR="003D50D4" w:rsidRPr="00FD0002">
        <w:rPr>
          <w:i w:val="0"/>
        </w:rPr>
        <w:t xml:space="preserve"> Elle pourrait être plus fine et quantifier le risque en fonction du prêt.</w:t>
      </w:r>
    </w:p>
    <w:p w14:paraId="3FB0523A" w14:textId="6A4F4971" w:rsidR="007F5855" w:rsidRPr="00FD0002" w:rsidRDefault="007F5855" w:rsidP="00EC3A0E">
      <w:pPr>
        <w:rPr>
          <w:i w:val="0"/>
        </w:rPr>
      </w:pPr>
      <w:r w:rsidRPr="00FD0002">
        <w:rPr>
          <w:i w:val="0"/>
        </w:rPr>
        <w:br w:type="page"/>
      </w:r>
    </w:p>
    <w:p w14:paraId="6E0B38F7" w14:textId="63A2C911" w:rsidR="00B309E6" w:rsidRPr="00FD0002" w:rsidRDefault="00EC3020" w:rsidP="00094B9D">
      <w:pPr>
        <w:pStyle w:val="Heading1"/>
        <w:rPr>
          <w:rFonts w:asciiTheme="minorHAnsi" w:hAnsiTheme="minorHAnsi"/>
          <w:b w:val="0"/>
          <w:i w:val="0"/>
        </w:rPr>
      </w:pPr>
      <w:bookmarkStart w:id="18" w:name="_Toc118377314"/>
      <w:r w:rsidRPr="00FD0002">
        <w:rPr>
          <w:rFonts w:asciiTheme="minorHAnsi" w:hAnsiTheme="minorHAnsi"/>
          <w:b w:val="0"/>
          <w:i w:val="0"/>
        </w:rPr>
        <w:lastRenderedPageBreak/>
        <w:t>NOTES</w:t>
      </w:r>
      <w:bookmarkEnd w:id="18"/>
    </w:p>
    <w:sectPr w:rsidR="00B309E6" w:rsidRPr="00FD000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302A5" w14:textId="77777777" w:rsidR="00126F76" w:rsidRDefault="00126F76" w:rsidP="002E135C">
      <w:pPr>
        <w:spacing w:after="0" w:line="240" w:lineRule="auto"/>
      </w:pPr>
      <w:r>
        <w:separator/>
      </w:r>
    </w:p>
  </w:endnote>
  <w:endnote w:type="continuationSeparator" w:id="0">
    <w:p w14:paraId="472EC039" w14:textId="77777777" w:rsidR="00126F76" w:rsidRDefault="00126F76" w:rsidP="002E135C">
      <w:pPr>
        <w:spacing w:after="0" w:line="240" w:lineRule="auto"/>
      </w:pPr>
      <w:r>
        <w:continuationSeparator/>
      </w:r>
    </w:p>
  </w:endnote>
  <w:endnote w:id="1">
    <w:p w14:paraId="221294BB" w14:textId="1187F33B" w:rsidR="003D50D4" w:rsidRPr="008F2EF7" w:rsidRDefault="003D50D4" w:rsidP="00155BB0">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https://www.kaggle.com/code/jsaguiar/lightgbm-with-simple-features?scriptVersionId=6025993</w:t>
      </w:r>
    </w:p>
  </w:endnote>
  <w:endnote w:id="2">
    <w:p w14:paraId="17361F9E" w14:textId="3A1C8D01" w:rsidR="003D50D4" w:rsidRPr="008F2EF7" w:rsidRDefault="003D50D4" w:rsidP="00EC3020">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https://www.kaggle.com/code/willkoehrsen/start-here-a-gentle-introduction</w:t>
      </w:r>
    </w:p>
  </w:endnote>
  <w:endnote w:id="3">
    <w:p w14:paraId="6A17B85D" w14:textId="08AFB4C9" w:rsidR="003D50D4" w:rsidRPr="008F2EF7" w:rsidRDefault="003D50D4" w:rsidP="005C4727">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La courbe ROC (</w:t>
      </w:r>
      <w:proofErr w:type="spellStart"/>
      <w:r w:rsidRPr="008F2EF7">
        <w:rPr>
          <w:i w:val="0"/>
          <w:color w:val="000000" w:themeColor="text2"/>
          <w:sz w:val="22"/>
          <w:szCs w:val="22"/>
        </w:rPr>
        <w:t>Receiver</w:t>
      </w:r>
      <w:proofErr w:type="spellEnd"/>
      <w:r w:rsidRPr="008F2EF7">
        <w:rPr>
          <w:i w:val="0"/>
          <w:color w:val="000000" w:themeColor="text2"/>
          <w:sz w:val="22"/>
          <w:szCs w:val="22"/>
        </w:rPr>
        <w:t xml:space="preserve"> Operating </w:t>
      </w:r>
      <w:proofErr w:type="spellStart"/>
      <w:r w:rsidRPr="008F2EF7">
        <w:rPr>
          <w:i w:val="0"/>
          <w:color w:val="000000" w:themeColor="text2"/>
          <w:sz w:val="22"/>
          <w:szCs w:val="22"/>
        </w:rPr>
        <w:t>Characteristic</w:t>
      </w:r>
      <w:proofErr w:type="spellEnd"/>
      <w:r w:rsidRPr="008F2EF7">
        <w:rPr>
          <w:i w:val="0"/>
          <w:color w:val="000000" w:themeColor="text2"/>
          <w:sz w:val="22"/>
          <w:szCs w:val="22"/>
        </w:rPr>
        <w:t xml:space="preserve">) croise le taux de TP avec le taux de FP. La courbe ROC de notre classifier LGBM comparé aux autres est présenté dans la figure 3. Le score mesure l’aire sous la courbe (Area Under the </w:t>
      </w:r>
      <w:proofErr w:type="spellStart"/>
      <w:r w:rsidRPr="008F2EF7">
        <w:rPr>
          <w:i w:val="0"/>
          <w:color w:val="000000" w:themeColor="text2"/>
          <w:sz w:val="22"/>
          <w:szCs w:val="22"/>
        </w:rPr>
        <w:t>Curve</w:t>
      </w:r>
      <w:proofErr w:type="spellEnd"/>
      <w:r w:rsidRPr="008F2EF7">
        <w:rPr>
          <w:i w:val="0"/>
          <w:color w:val="000000" w:themeColor="text2"/>
          <w:sz w:val="22"/>
          <w:szCs w:val="22"/>
        </w:rPr>
        <w:t xml:space="preserve"> ou AUC). Un </w:t>
      </w:r>
      <w:proofErr w:type="spellStart"/>
      <w:r w:rsidRPr="008F2EF7">
        <w:rPr>
          <w:i w:val="0"/>
          <w:color w:val="000000" w:themeColor="text2"/>
          <w:sz w:val="22"/>
          <w:szCs w:val="22"/>
        </w:rPr>
        <w:t>classifieur</w:t>
      </w:r>
      <w:proofErr w:type="spellEnd"/>
      <w:r w:rsidRPr="008F2EF7">
        <w:rPr>
          <w:i w:val="0"/>
          <w:color w:val="000000" w:themeColor="text2"/>
          <w:sz w:val="22"/>
          <w:szCs w:val="22"/>
        </w:rPr>
        <w:t xml:space="preserve"> parfait aurait un score AUC égal à 1. Un </w:t>
      </w:r>
      <w:proofErr w:type="spellStart"/>
      <w:r w:rsidRPr="008F2EF7">
        <w:rPr>
          <w:i w:val="0"/>
          <w:color w:val="000000" w:themeColor="text2"/>
          <w:sz w:val="22"/>
          <w:szCs w:val="22"/>
        </w:rPr>
        <w:t>classifieur</w:t>
      </w:r>
      <w:proofErr w:type="spellEnd"/>
      <w:r w:rsidRPr="008F2EF7">
        <w:rPr>
          <w:i w:val="0"/>
          <w:color w:val="000000" w:themeColor="text2"/>
          <w:sz w:val="22"/>
          <w:szCs w:val="22"/>
        </w:rPr>
        <w:t xml:space="preserve"> </w:t>
      </w:r>
      <w:proofErr w:type="spellStart"/>
      <w:r w:rsidRPr="008F2EF7">
        <w:rPr>
          <w:i w:val="0"/>
          <w:color w:val="000000" w:themeColor="text2"/>
          <w:sz w:val="22"/>
          <w:szCs w:val="22"/>
        </w:rPr>
        <w:t>dummy</w:t>
      </w:r>
      <w:proofErr w:type="spellEnd"/>
      <w:r w:rsidRPr="008F2EF7">
        <w:rPr>
          <w:i w:val="0"/>
          <w:color w:val="000000" w:themeColor="text2"/>
          <w:sz w:val="22"/>
          <w:szCs w:val="22"/>
        </w:rPr>
        <w:t xml:space="preserve"> a un </w:t>
      </w:r>
      <w:proofErr w:type="spellStart"/>
      <w:r w:rsidRPr="008F2EF7">
        <w:rPr>
          <w:i w:val="0"/>
          <w:color w:val="000000" w:themeColor="text2"/>
          <w:sz w:val="22"/>
          <w:szCs w:val="22"/>
        </w:rPr>
        <w:t>auc</w:t>
      </w:r>
      <w:proofErr w:type="spellEnd"/>
      <w:r w:rsidRPr="008F2EF7">
        <w:rPr>
          <w:i w:val="0"/>
          <w:color w:val="000000" w:themeColor="text2"/>
          <w:sz w:val="22"/>
          <w:szCs w:val="22"/>
        </w:rPr>
        <w:t xml:space="preserve"> de 0,5.</w:t>
      </w:r>
    </w:p>
  </w:endnote>
  <w:endnote w:id="4">
    <w:p w14:paraId="0B719ED3" w14:textId="73283BD2" w:rsidR="003D50D4" w:rsidRPr="008F2EF7" w:rsidRDefault="003D50D4">
      <w:pPr>
        <w:pStyle w:val="EndnoteText"/>
        <w:rPr>
          <w:bCs/>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hyperlink r:id="rId1" w:tgtFrame="_blank" w:history="1">
        <w:r w:rsidRPr="008F2EF7">
          <w:rPr>
            <w:rStyle w:val="Hyperlink"/>
            <w:bCs/>
            <w:i w:val="0"/>
            <w:color w:val="000000" w:themeColor="text2"/>
            <w:sz w:val="22"/>
            <w:szCs w:val="22"/>
            <w:u w:val="none"/>
          </w:rPr>
          <w:t>https://neptune.ai/blog/hyperparameter-tuning-in-python-complete-guide</w:t>
        </w:r>
      </w:hyperlink>
    </w:p>
    <w:p w14:paraId="0D142941" w14:textId="7D01C370" w:rsidR="003D50D4" w:rsidRPr="008F2EF7" w:rsidRDefault="003D50D4" w:rsidP="008F2EF7">
      <w:pPr>
        <w:pStyle w:val="NormalWeb"/>
        <w:shd w:val="clear" w:color="auto" w:fill="FFFFFF"/>
        <w:spacing w:before="0" w:beforeAutospacing="0"/>
        <w:rPr>
          <w:rFonts w:ascii="Segoe UI" w:hAnsi="Segoe UI" w:cs="Segoe UI"/>
          <w:color w:val="212529"/>
          <w:lang w:val="fr-FR"/>
        </w:rPr>
      </w:pPr>
      <w:r w:rsidRPr="008F2EF7">
        <w:rPr>
          <w:rFonts w:ascii="Segoe UI" w:hAnsi="Segoe UI" w:cs="Segoe UI"/>
          <w:color w:val="212529"/>
          <w:lang w:val="fr-FR"/>
        </w:rPr>
        <w:t>“</w:t>
      </w:r>
      <w:proofErr w:type="spellStart"/>
      <w:r w:rsidRPr="008F2EF7">
        <w:rPr>
          <w:rFonts w:ascii="Segoe UI" w:hAnsi="Segoe UI" w:cs="Segoe UI"/>
          <w:color w:val="212529"/>
          <w:lang w:val="fr-FR"/>
        </w:rPr>
        <w:t>Scikit-learn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also</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provides</w:t>
      </w:r>
      <w:proofErr w:type="spellEnd"/>
      <w:r w:rsidRPr="008F2EF7">
        <w:rPr>
          <w:rFonts w:ascii="Segoe UI" w:hAnsi="Segoe UI" w:cs="Segoe UI"/>
          <w:color w:val="212529"/>
          <w:lang w:val="fr-FR"/>
        </w:rPr>
        <w:t xml:space="preserve"> the </w:t>
      </w:r>
      <w:hyperlink r:id="rId2" w:anchor="sklearn.model_selection.HalvingGridSearchCV" w:tooltip="sklearn.model_selection.HalvingGridSearchCV" w:history="1">
        <w:proofErr w:type="spellStart"/>
        <w:r w:rsidRPr="008F2EF7">
          <w:rPr>
            <w:rStyle w:val="pre"/>
            <w:rFonts w:ascii="Menlo" w:hAnsi="Menlo" w:cs="Menlo"/>
            <w:b/>
            <w:bCs/>
            <w:color w:val="2878A2"/>
            <w:sz w:val="21"/>
            <w:szCs w:val="21"/>
            <w:lang w:val="fr-FR"/>
          </w:rPr>
          <w:t>HalvingGridSearchCV</w:t>
        </w:r>
        <w:proofErr w:type="spellEnd"/>
      </w:hyperlink>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estimator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that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can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used</w:t>
      </w:r>
      <w:proofErr w:type="spellEnd"/>
      <w:r w:rsidRPr="008F2EF7">
        <w:rPr>
          <w:rFonts w:ascii="Segoe UI" w:hAnsi="Segoe UI" w:cs="Segoe UI"/>
          <w:color w:val="212529"/>
          <w:lang w:val="fr-FR"/>
        </w:rPr>
        <w:t xml:space="preserve"> to </w:t>
      </w:r>
      <w:proofErr w:type="spellStart"/>
      <w:r w:rsidRPr="008F2EF7">
        <w:rPr>
          <w:rFonts w:ascii="Segoe UI" w:hAnsi="Segoe UI" w:cs="Segoe UI"/>
          <w:color w:val="212529"/>
          <w:lang w:val="fr-FR"/>
        </w:rPr>
        <w:t>search</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space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using</w:t>
      </w:r>
      <w:proofErr w:type="spellEnd"/>
      <w:r w:rsidRPr="008F2EF7">
        <w:rPr>
          <w:rFonts w:ascii="Segoe UI" w:hAnsi="Segoe UI" w:cs="Segoe UI"/>
          <w:color w:val="212529"/>
          <w:lang w:val="fr-FR"/>
        </w:rPr>
        <w:t xml:space="preserve"> successive </w:t>
      </w:r>
      <w:proofErr w:type="spellStart"/>
      <w:r w:rsidRPr="008F2EF7">
        <w:rPr>
          <w:rFonts w:ascii="Segoe UI" w:hAnsi="Segoe UI" w:cs="Segoe UI"/>
          <w:color w:val="212529"/>
          <w:lang w:val="fr-FR"/>
        </w:rPr>
        <w:t>halving</w:t>
      </w:r>
      <w:proofErr w:type="spellEnd"/>
      <w:r w:rsidRPr="008F2EF7">
        <w:rPr>
          <w:rFonts w:ascii="Segoe UI" w:hAnsi="Segoe UI" w:cs="Segoe UI"/>
          <w:color w:val="212529"/>
          <w:lang w:val="fr-FR"/>
        </w:rPr>
        <w:t xml:space="preserve">. Successive </w:t>
      </w:r>
      <w:proofErr w:type="spellStart"/>
      <w:r w:rsidRPr="008F2EF7">
        <w:rPr>
          <w:rFonts w:ascii="Segoe UI" w:hAnsi="Segoe UI" w:cs="Segoe UI"/>
          <w:color w:val="212529"/>
          <w:lang w:val="fr-FR"/>
        </w:rPr>
        <w:t>halving</w:t>
      </w:r>
      <w:proofErr w:type="spellEnd"/>
      <w:r w:rsidRPr="008F2EF7">
        <w:rPr>
          <w:rFonts w:ascii="Segoe UI" w:hAnsi="Segoe UI" w:cs="Segoe UI"/>
          <w:color w:val="212529"/>
          <w:lang w:val="fr-FR"/>
        </w:rPr>
        <w:t xml:space="preserve"> (SH)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like</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tournament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among</w:t>
      </w:r>
      <w:proofErr w:type="spellEnd"/>
      <w:r w:rsidRPr="008F2EF7">
        <w:rPr>
          <w:rFonts w:ascii="Segoe UI" w:hAnsi="Segoe UI" w:cs="Segoe UI"/>
          <w:color w:val="212529"/>
          <w:lang w:val="fr-FR"/>
        </w:rPr>
        <w:t xml:space="preserve"> candidate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combinations</w:t>
      </w:r>
      <w:proofErr w:type="spellEnd"/>
      <w:r w:rsidRPr="008F2EF7">
        <w:rPr>
          <w:rFonts w:ascii="Segoe UI" w:hAnsi="Segoe UI" w:cs="Segoe UI"/>
          <w:color w:val="212529"/>
          <w:lang w:val="fr-FR"/>
        </w:rPr>
        <w:t xml:space="preserve">. SH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iterative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selection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process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where</w:t>
      </w:r>
      <w:proofErr w:type="spellEnd"/>
      <w:r w:rsidRPr="008F2EF7">
        <w:rPr>
          <w:rFonts w:ascii="Segoe UI" w:hAnsi="Segoe UI" w:cs="Segoe UI"/>
          <w:color w:val="212529"/>
          <w:lang w:val="fr-FR"/>
        </w:rPr>
        <w:t xml:space="preserve"> all candidates (the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combinations</w:t>
      </w:r>
      <w:proofErr w:type="spellEnd"/>
      <w:r w:rsidRPr="008F2EF7">
        <w:rPr>
          <w:rFonts w:ascii="Segoe UI" w:hAnsi="Segoe UI" w:cs="Segoe UI"/>
          <w:color w:val="212529"/>
          <w:lang w:val="fr-FR"/>
        </w:rPr>
        <w:t xml:space="preserve">) are </w:t>
      </w:r>
      <w:proofErr w:type="spellStart"/>
      <w:r w:rsidRPr="008F2EF7">
        <w:rPr>
          <w:rFonts w:ascii="Segoe UI" w:hAnsi="Segoe UI" w:cs="Segoe UI"/>
          <w:color w:val="212529"/>
          <w:lang w:val="fr-FR"/>
        </w:rPr>
        <w:t>evaluated</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with</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small</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amount</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at the first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Only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some</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these</w:t>
      </w:r>
      <w:proofErr w:type="spellEnd"/>
      <w:r w:rsidRPr="008F2EF7">
        <w:rPr>
          <w:rFonts w:ascii="Segoe UI" w:hAnsi="Segoe UI" w:cs="Segoe UI"/>
          <w:color w:val="212529"/>
          <w:lang w:val="fr-FR"/>
        </w:rPr>
        <w:t xml:space="preserve"> candidates are </w:t>
      </w:r>
      <w:proofErr w:type="spellStart"/>
      <w:r w:rsidRPr="008F2EF7">
        <w:rPr>
          <w:rFonts w:ascii="Segoe UI" w:hAnsi="Segoe UI" w:cs="Segoe UI"/>
          <w:color w:val="212529"/>
          <w:lang w:val="fr-FR"/>
        </w:rPr>
        <w:t>selected</w:t>
      </w:r>
      <w:proofErr w:type="spellEnd"/>
      <w:r w:rsidRPr="008F2EF7">
        <w:rPr>
          <w:rFonts w:ascii="Segoe UI" w:hAnsi="Segoe UI" w:cs="Segoe UI"/>
          <w:color w:val="212529"/>
          <w:lang w:val="fr-FR"/>
        </w:rPr>
        <w:t xml:space="preserve"> for the </w:t>
      </w:r>
      <w:proofErr w:type="spellStart"/>
      <w:r w:rsidRPr="008F2EF7">
        <w:rPr>
          <w:rFonts w:ascii="Segoe UI" w:hAnsi="Segoe UI" w:cs="Segoe UI"/>
          <w:color w:val="212529"/>
          <w:lang w:val="fr-FR"/>
        </w:rPr>
        <w:t>next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which</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will</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allocated</w:t>
      </w:r>
      <w:proofErr w:type="spellEnd"/>
      <w:r w:rsidRPr="008F2EF7">
        <w:rPr>
          <w:rFonts w:ascii="Segoe UI" w:hAnsi="Segoe UI" w:cs="Segoe UI"/>
          <w:color w:val="212529"/>
          <w:lang w:val="fr-FR"/>
        </w:rPr>
        <w:t xml:space="preserve"> more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For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tuning</w:t>
      </w:r>
      <w:proofErr w:type="spellEnd"/>
      <w:r w:rsidRPr="008F2EF7">
        <w:rPr>
          <w:rFonts w:ascii="Segoe UI" w:hAnsi="Segoe UI" w:cs="Segoe UI"/>
          <w:color w:val="212529"/>
          <w:lang w:val="fr-FR"/>
        </w:rPr>
        <w:t xml:space="preserve">, the </w:t>
      </w:r>
      <w:proofErr w:type="spellStart"/>
      <w:r w:rsidRPr="008F2EF7">
        <w:rPr>
          <w:rFonts w:ascii="Segoe UI" w:hAnsi="Segoe UI" w:cs="Segoe UI"/>
          <w:color w:val="212529"/>
          <w:lang w:val="fr-FR"/>
        </w:rPr>
        <w:t>resource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typically</w:t>
      </w:r>
      <w:proofErr w:type="spellEnd"/>
      <w:r w:rsidRPr="008F2EF7">
        <w:rPr>
          <w:rFonts w:ascii="Segoe UI" w:hAnsi="Segoe UI" w:cs="Segoe UI"/>
          <w:color w:val="212529"/>
          <w:lang w:val="fr-FR"/>
        </w:rPr>
        <w:t xml:space="preserve"> the </w:t>
      </w:r>
      <w:proofErr w:type="spellStart"/>
      <w:r w:rsidRPr="008F2EF7">
        <w:rPr>
          <w:rFonts w:ascii="Segoe UI" w:hAnsi="Segoe UI" w:cs="Segoe UI"/>
          <w:color w:val="212529"/>
          <w:lang w:val="fr-FR"/>
        </w:rPr>
        <w:t>number</w:t>
      </w:r>
      <w:proofErr w:type="spellEnd"/>
      <w:r w:rsidRPr="008F2EF7">
        <w:rPr>
          <w:rFonts w:ascii="Segoe UI" w:hAnsi="Segoe UI" w:cs="Segoe UI"/>
          <w:color w:val="212529"/>
          <w:lang w:val="fr-FR"/>
        </w:rPr>
        <w:t xml:space="preserve"> of training </w:t>
      </w:r>
      <w:proofErr w:type="spellStart"/>
      <w:r w:rsidRPr="008F2EF7">
        <w:rPr>
          <w:rFonts w:ascii="Segoe UI" w:hAnsi="Segoe UI" w:cs="Segoe UI"/>
          <w:color w:val="212529"/>
          <w:lang w:val="fr-FR"/>
        </w:rPr>
        <w:t>samples</w:t>
      </w:r>
      <w:proofErr w:type="spellEnd"/>
      <w:r w:rsidRPr="008F2EF7">
        <w:rPr>
          <w:rFonts w:ascii="Segoe UI" w:hAnsi="Segoe UI" w:cs="Segoe UI"/>
          <w:color w:val="212529"/>
          <w:lang w:val="fr-FR"/>
        </w:rPr>
        <w:t xml:space="preserve">, but </w:t>
      </w:r>
      <w:proofErr w:type="spellStart"/>
      <w:r w:rsidRPr="008F2EF7">
        <w:rPr>
          <w:rFonts w:ascii="Segoe UI" w:hAnsi="Segoe UI" w:cs="Segoe UI"/>
          <w:color w:val="212529"/>
          <w:lang w:val="fr-FR"/>
        </w:rPr>
        <w:t>it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can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also</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arbitrary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numeric</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such</w:t>
      </w:r>
      <w:proofErr w:type="spellEnd"/>
      <w:r w:rsidRPr="008F2EF7">
        <w:rPr>
          <w:rFonts w:ascii="Segoe UI" w:hAnsi="Segoe UI" w:cs="Segoe UI"/>
          <w:color w:val="212529"/>
          <w:lang w:val="fr-FR"/>
        </w:rPr>
        <w:t xml:space="preserve"> as </w:t>
      </w:r>
      <w:proofErr w:type="spellStart"/>
      <w:r w:rsidRPr="008F2EF7">
        <w:rPr>
          <w:rStyle w:val="pre"/>
          <w:rFonts w:ascii="Menlo" w:hAnsi="Menlo" w:cs="Menlo"/>
          <w:color w:val="222222"/>
          <w:sz w:val="21"/>
          <w:szCs w:val="21"/>
          <w:shd w:val="clear" w:color="auto" w:fill="ECF0F3"/>
          <w:lang w:val="fr-FR"/>
        </w:rPr>
        <w:t>n_estimators</w:t>
      </w:r>
      <w:proofErr w:type="spellEnd"/>
      <w:r w:rsidRPr="008F2EF7">
        <w:rPr>
          <w:rFonts w:ascii="Segoe UI" w:hAnsi="Segoe UI" w:cs="Segoe UI"/>
          <w:color w:val="212529"/>
          <w:lang w:val="fr-FR"/>
        </w:rPr>
        <w:t xml:space="preserve"> in a </w:t>
      </w:r>
      <w:proofErr w:type="spellStart"/>
      <w:r w:rsidRPr="008F2EF7">
        <w:rPr>
          <w:rFonts w:ascii="Segoe UI" w:hAnsi="Segoe UI" w:cs="Segoe UI"/>
          <w:color w:val="212529"/>
          <w:lang w:val="fr-FR"/>
        </w:rPr>
        <w:t>random</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forest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Only</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subset</w:t>
      </w:r>
      <w:proofErr w:type="spellEnd"/>
      <w:r w:rsidRPr="008F2EF7">
        <w:rPr>
          <w:rFonts w:ascii="Segoe UI" w:hAnsi="Segoe UI" w:cs="Segoe UI"/>
          <w:color w:val="212529"/>
          <w:lang w:val="fr-FR"/>
        </w:rPr>
        <w:t xml:space="preserve"> of candidates ‘survive’ </w:t>
      </w:r>
      <w:proofErr w:type="spellStart"/>
      <w:r w:rsidRPr="008F2EF7">
        <w:rPr>
          <w:rFonts w:ascii="Segoe UI" w:hAnsi="Segoe UI" w:cs="Segoe UI"/>
          <w:color w:val="212529"/>
          <w:lang w:val="fr-FR"/>
        </w:rPr>
        <w:t>until</w:t>
      </w:r>
      <w:proofErr w:type="spellEnd"/>
      <w:r w:rsidRPr="008F2EF7">
        <w:rPr>
          <w:rFonts w:ascii="Segoe UI" w:hAnsi="Segoe UI" w:cs="Segoe UI"/>
          <w:color w:val="212529"/>
          <w:lang w:val="fr-FR"/>
        </w:rPr>
        <w:t xml:space="preserve"> the last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These</w:t>
      </w:r>
      <w:proofErr w:type="spellEnd"/>
      <w:r w:rsidRPr="008F2EF7">
        <w:rPr>
          <w:rFonts w:ascii="Segoe UI" w:hAnsi="Segoe UI" w:cs="Segoe UI"/>
          <w:color w:val="212529"/>
          <w:lang w:val="fr-FR"/>
        </w:rPr>
        <w:t xml:space="preserve"> are the candidates </w:t>
      </w:r>
      <w:proofErr w:type="spellStart"/>
      <w:r w:rsidRPr="008F2EF7">
        <w:rPr>
          <w:rFonts w:ascii="Segoe UI" w:hAnsi="Segoe UI" w:cs="Segoe UI"/>
          <w:color w:val="212529"/>
          <w:lang w:val="fr-FR"/>
        </w:rPr>
        <w:t>that</w:t>
      </w:r>
      <w:proofErr w:type="spellEnd"/>
      <w:r w:rsidRPr="008F2EF7">
        <w:rPr>
          <w:rFonts w:ascii="Segoe UI" w:hAnsi="Segoe UI" w:cs="Segoe UI"/>
          <w:color w:val="212529"/>
          <w:lang w:val="fr-FR"/>
        </w:rPr>
        <w:t xml:space="preserve"> have </w:t>
      </w:r>
      <w:proofErr w:type="spellStart"/>
      <w:r w:rsidRPr="008F2EF7">
        <w:rPr>
          <w:rFonts w:ascii="Segoe UI" w:hAnsi="Segoe UI" w:cs="Segoe UI"/>
          <w:color w:val="212529"/>
          <w:lang w:val="fr-FR"/>
        </w:rPr>
        <w:t>consistently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ranked</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among</w:t>
      </w:r>
      <w:proofErr w:type="spellEnd"/>
      <w:r w:rsidRPr="008F2EF7">
        <w:rPr>
          <w:rFonts w:ascii="Segoe UI" w:hAnsi="Segoe UI" w:cs="Segoe UI"/>
          <w:color w:val="212529"/>
          <w:lang w:val="fr-FR"/>
        </w:rPr>
        <w:t xml:space="preserve"> the top-</w:t>
      </w:r>
      <w:proofErr w:type="spellStart"/>
      <w:r w:rsidRPr="008F2EF7">
        <w:rPr>
          <w:rFonts w:ascii="Segoe UI" w:hAnsi="Segoe UI" w:cs="Segoe UI"/>
          <w:color w:val="212529"/>
          <w:lang w:val="fr-FR"/>
        </w:rPr>
        <w:t>scoring</w:t>
      </w:r>
      <w:proofErr w:type="spellEnd"/>
      <w:r w:rsidRPr="008F2EF7">
        <w:rPr>
          <w:rFonts w:ascii="Segoe UI" w:hAnsi="Segoe UI" w:cs="Segoe UI"/>
          <w:color w:val="212529"/>
          <w:lang w:val="fr-FR"/>
        </w:rPr>
        <w:t xml:space="preserve"> candidates </w:t>
      </w:r>
      <w:proofErr w:type="spellStart"/>
      <w:r w:rsidRPr="008F2EF7">
        <w:rPr>
          <w:rFonts w:ascii="Segoe UI" w:hAnsi="Segoe UI" w:cs="Segoe UI"/>
          <w:color w:val="212529"/>
          <w:lang w:val="fr-FR"/>
        </w:rPr>
        <w:t>across</w:t>
      </w:r>
      <w:proofErr w:type="spellEnd"/>
      <w:r w:rsidRPr="008F2EF7">
        <w:rPr>
          <w:rFonts w:ascii="Segoe UI" w:hAnsi="Segoe UI" w:cs="Segoe UI"/>
          <w:color w:val="212529"/>
          <w:lang w:val="fr-FR"/>
        </w:rPr>
        <w:t xml:space="preserve"> all </w:t>
      </w:r>
      <w:proofErr w:type="spellStart"/>
      <w:r w:rsidRPr="008F2EF7">
        <w:rPr>
          <w:rFonts w:ascii="Segoe UI" w:hAnsi="Segoe UI" w:cs="Segoe UI"/>
          <w:color w:val="212529"/>
          <w:lang w:val="fr-FR"/>
        </w:rPr>
        <w:t>iterations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Each</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allocated</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increasing</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amount</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per candidate.” https://scikit-learn.org/stable/modules/grid_search.html</w:t>
      </w:r>
    </w:p>
  </w:endnote>
  <w:endnote w:id="5">
    <w:p w14:paraId="0DC94670" w14:textId="6AD26976" w:rsidR="003D50D4" w:rsidRDefault="003D50D4">
      <w:pPr>
        <w:pStyle w:val="EndnoteText"/>
      </w:pPr>
      <w:r w:rsidRPr="008F2EF7">
        <w:rPr>
          <w:rStyle w:val="EndnoteReference"/>
        </w:rPr>
        <w:endnoteRef/>
      </w:r>
      <w:r w:rsidRPr="008F2EF7">
        <w:t xml:space="preserve"> </w:t>
      </w:r>
      <w:r w:rsidRPr="008F2EF7">
        <w:rPr>
          <w:i w:val="0"/>
        </w:rPr>
        <w:t>Les cout</w:t>
      </w:r>
      <w:r w:rsidR="007F13D6">
        <w:rPr>
          <w:i w:val="0"/>
        </w:rPr>
        <w:t>s choisis sont arbitraires. P</w:t>
      </w:r>
      <w:r w:rsidRPr="008F2EF7">
        <w:rPr>
          <w:i w:val="0"/>
        </w:rPr>
        <w:t xml:space="preserve">erdre un bon client </w:t>
      </w:r>
      <w:r w:rsidR="007F13D6">
        <w:rPr>
          <w:i w:val="0"/>
        </w:rPr>
        <w:t>peut</w:t>
      </w:r>
      <w:r w:rsidRPr="008F2EF7">
        <w:rPr>
          <w:i w:val="0"/>
        </w:rPr>
        <w:t xml:space="preserve"> être considéré </w:t>
      </w:r>
      <w:r w:rsidR="007F13D6">
        <w:rPr>
          <w:i w:val="0"/>
        </w:rPr>
        <w:t>une perte symbolique plus que réelle</w:t>
      </w:r>
      <w:r w:rsidRPr="008F2EF7">
        <w:rPr>
          <w:i w:val="0"/>
        </w:rPr>
        <w:t>.</w:t>
      </w:r>
      <w:r w:rsidRPr="008F2EF7">
        <w:t xml:space="preserve"> </w:t>
      </w:r>
    </w:p>
    <w:p w14:paraId="19F9DFA6" w14:textId="77777777" w:rsidR="003D50D4" w:rsidRPr="008F2EF7" w:rsidRDefault="003D50D4">
      <w:pPr>
        <w:pStyle w:val="EndnoteText"/>
      </w:pPr>
    </w:p>
  </w:endnote>
  <w:endnote w:id="6">
    <w:p w14:paraId="42C9D8B3" w14:textId="6703DB1D" w:rsidR="003D50D4" w:rsidRPr="00A41506" w:rsidRDefault="003D50D4">
      <w:pPr>
        <w:pStyle w:val="EndnoteText"/>
      </w:pPr>
      <w:r>
        <w:rPr>
          <w:rStyle w:val="EndnoteReference"/>
        </w:rPr>
        <w:endnoteRef/>
      </w:r>
      <w:r>
        <w:t xml:space="preserve"> </w:t>
      </w:r>
      <w:r w:rsidRPr="00A41506">
        <w:rPr>
          <w:i w:val="0"/>
        </w:rPr>
        <w:t>https://www.analyticsvidhya.com/blog/2020/10/feature-selection-techniques-in-machine-learning/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65526"/>
      <w:docPartObj>
        <w:docPartGallery w:val="Page Numbers (Bottom of Page)"/>
        <w:docPartUnique/>
      </w:docPartObj>
    </w:sdtPr>
    <w:sdtContent>
      <w:p w14:paraId="3592B904" w14:textId="1742A17C" w:rsidR="003D50D4" w:rsidRDefault="003D50D4" w:rsidP="002E135C">
        <w:pPr>
          <w:pStyle w:val="Footer"/>
        </w:pPr>
        <w:r>
          <w:rPr>
            <w:noProof/>
            <w:lang w:val="en-GB" w:eastAsia="zh-CN"/>
          </w:rPr>
          <mc:AlternateContent>
            <mc:Choice Requires="wpg">
              <w:drawing>
                <wp:anchor distT="0" distB="0" distL="114300" distR="114300" simplePos="0" relativeHeight="251660288" behindDoc="0" locked="0" layoutInCell="1" allowOverlap="1" wp14:anchorId="067120E5" wp14:editId="799716DA">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77777777" w:rsidR="003D50D4" w:rsidRDefault="003D50D4">
                                <w:pPr>
                                  <w:jc w:val="center"/>
                                </w:pPr>
                                <w:r>
                                  <w:fldChar w:fldCharType="begin"/>
                                </w:r>
                                <w:r>
                                  <w:instrText>PAGE    \* MERGEFORMAT</w:instrText>
                                </w:r>
                                <w:r>
                                  <w:fldChar w:fldCharType="separate"/>
                                </w:r>
                                <w:r w:rsidR="00C068F5" w:rsidRPr="00C068F5">
                                  <w:rPr>
                                    <w:noProof/>
                                    <w:color w:val="8C8C8C" w:themeColor="background1" w:themeShade="8C"/>
                                  </w:rPr>
                                  <w:t>11</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">
                  <v:shapetype id="_x0000_t202" coordsize="21600,21600" o:spt="202" path="m0,0l0,21600,21600,21600,21600,0xe">
                    <v:stroke joinstyle="miter"/>
                    <v:path gradientshapeok="t" o:connecttype="rect"/>
                  </v:shapetype>
                  <v:shape id="Text Box 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3D07A6C4" w14:textId="77777777" w:rsidR="003D50D4" w:rsidRDefault="003D50D4">
                          <w:pPr>
                            <w:jc w:val="center"/>
                          </w:pPr>
                          <w:r>
                            <w:fldChar w:fldCharType="begin"/>
                          </w:r>
                          <w:r>
                            <w:instrText>PAGE    \* MERGEFORMAT</w:instrText>
                          </w:r>
                          <w:r>
                            <w:fldChar w:fldCharType="separate"/>
                          </w:r>
                          <w:r w:rsidR="00C068F5" w:rsidRPr="00C068F5">
                            <w:rPr>
                              <w:noProof/>
                              <w:color w:val="8C8C8C" w:themeColor="background1" w:themeShade="8C"/>
                            </w:rPr>
                            <w:t>11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xu9/I8IAAADaAAAADwAA&#10;AAAAAAAAAAAAAACpAgAAZHJzL2Rvd25yZXYueG1sUEsFBgAAAAAEAAQA+gAAAJgD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OmMkwQAAANo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FDDF6" w14:textId="77777777" w:rsidR="00126F76" w:rsidRDefault="00126F76" w:rsidP="002E135C">
      <w:pPr>
        <w:spacing w:after="0" w:line="240" w:lineRule="auto"/>
      </w:pPr>
      <w:r>
        <w:separator/>
      </w:r>
    </w:p>
  </w:footnote>
  <w:footnote w:type="continuationSeparator" w:id="0">
    <w:p w14:paraId="52952FC9" w14:textId="77777777" w:rsidR="00126F76" w:rsidRDefault="00126F76" w:rsidP="002E13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7822E" w14:textId="2662C93E" w:rsidR="003D50D4" w:rsidRPr="00E877A5" w:rsidRDefault="003D50D4" w:rsidP="00E877A5">
    <w:pPr>
      <w:rPr>
        <w:rFonts w:ascii="Arial" w:eastAsia="Times New Roman" w:hAnsi="Arial" w:cs="Arial"/>
        <w:i w:val="0"/>
        <w:color w:val="B2B2B2" w:themeColor="accent2"/>
        <w:sz w:val="36"/>
        <w:u w:val="single"/>
        <w:shd w:val="clear" w:color="auto" w:fill="FFFFFF"/>
      </w:rPr>
    </w:pPr>
    <w:r w:rsidRPr="00E877A5">
      <w:rPr>
        <w:b/>
        <w:bCs/>
        <w:i w:val="0"/>
        <w:noProof/>
        <w:color w:val="B2B2B2" w:themeColor="accent2"/>
        <w:sz w:val="36"/>
        <w:lang w:val="en-GB" w:eastAsia="zh-CN"/>
      </w:rPr>
      <w:drawing>
        <wp:anchor distT="0" distB="0" distL="114300" distR="114300" simplePos="0" relativeHeight="251658240" behindDoc="1" locked="0" layoutInCell="1" allowOverlap="1" wp14:anchorId="482B39D9" wp14:editId="29D49BF2">
          <wp:simplePos x="0" y="0"/>
          <wp:positionH relativeFrom="column">
            <wp:posOffset>-726440</wp:posOffset>
          </wp:positionH>
          <wp:positionV relativeFrom="paragraph">
            <wp:posOffset>-323850</wp:posOffset>
          </wp:positionV>
          <wp:extent cx="677545" cy="626110"/>
          <wp:effectExtent l="0" t="0" r="8255" b="8890"/>
          <wp:wrapTight wrapText="bothSides">
            <wp:wrapPolygon edited="0">
              <wp:start x="0" y="0"/>
              <wp:lineTo x="0" y="21030"/>
              <wp:lineTo x="21053" y="21030"/>
              <wp:lineTo x="210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7545" cy="626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i w:val="0"/>
        <w:color w:val="B2B2B2" w:themeColor="accent2"/>
        <w:sz w:val="36"/>
        <w:szCs w:val="30"/>
        <w:u w:val="single"/>
        <w:shd w:val="clear" w:color="auto" w:fill="FFFFFF"/>
      </w:rPr>
      <w:t xml:space="preserve"> </w:t>
    </w:r>
    <w:r w:rsidRPr="00E877A5">
      <w:rPr>
        <w:rFonts w:ascii="Arial" w:eastAsia="Times New Roman" w:hAnsi="Arial" w:cs="Arial"/>
        <w:b/>
        <w:bCs/>
        <w:i w:val="0"/>
        <w:color w:val="B2B2B2" w:themeColor="accent2"/>
        <w:sz w:val="36"/>
        <w:szCs w:val="30"/>
        <w:u w:val="single"/>
        <w:shd w:val="clear" w:color="auto" w:fill="FFFFFF"/>
      </w:rPr>
      <w:t>Pr</w:t>
    </w:r>
    <w:r>
      <w:rPr>
        <w:rFonts w:ascii="Arial" w:eastAsia="Times New Roman" w:hAnsi="Arial" w:cs="Arial"/>
        <w:b/>
        <w:bCs/>
        <w:i w:val="0"/>
        <w:color w:val="B2B2B2" w:themeColor="accent2"/>
        <w:sz w:val="36"/>
        <w:szCs w:val="30"/>
        <w:u w:val="single"/>
        <w:shd w:val="clear" w:color="auto" w:fill="FFFFFF"/>
      </w:rPr>
      <w:t>êt à dépense</w:t>
    </w:r>
    <w:r w:rsidRPr="00E877A5">
      <w:rPr>
        <w:rFonts w:ascii="Arial" w:eastAsia="Times New Roman" w:hAnsi="Arial" w:cs="Arial"/>
        <w:b/>
        <w:bCs/>
        <w:i w:val="0"/>
        <w:color w:val="B2B2B2" w:themeColor="accent2"/>
        <w:sz w:val="36"/>
        <w:szCs w:val="30"/>
        <w:u w:val="single"/>
        <w:shd w:val="clear" w:color="auto" w:fill="FFFFFF"/>
      </w:rPr>
      <w:t>r</w:t>
    </w:r>
    <w:r>
      <w:rPr>
        <w:rFonts w:ascii="Arial" w:eastAsia="Times New Roman" w:hAnsi="Arial" w:cs="Arial"/>
        <w:b/>
        <w:bCs/>
        <w:i w:val="0"/>
        <w:color w:val="B2B2B2" w:themeColor="accent2"/>
        <w:sz w:val="36"/>
        <w:szCs w:val="30"/>
        <w:u w:val="single"/>
        <w:shd w:val="clear" w:color="auto" w:fill="FFFFFF"/>
      </w:rPr>
      <w:t xml:space="preserve">                                                             </w:t>
    </w:r>
  </w:p>
  <w:p w14:paraId="184B8AC2" w14:textId="79B72D5E" w:rsidR="003D50D4" w:rsidRPr="002E135C" w:rsidRDefault="003D50D4" w:rsidP="00E877A5">
    <w:pPr>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1EE31FE"/>
    <w:multiLevelType w:val="multilevel"/>
    <w:tmpl w:val="50E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F59F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CB2DBB"/>
    <w:multiLevelType w:val="multilevel"/>
    <w:tmpl w:val="3E860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B60BF"/>
    <w:multiLevelType w:val="hybridMultilevel"/>
    <w:tmpl w:val="1326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nsid w:val="238C6F7E"/>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B12F83"/>
    <w:multiLevelType w:val="multilevel"/>
    <w:tmpl w:val="C37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nsid w:val="3A377E3C"/>
    <w:multiLevelType w:val="multilevel"/>
    <w:tmpl w:val="535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602A2"/>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9D074F"/>
    <w:multiLevelType w:val="multilevel"/>
    <w:tmpl w:val="00C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3469C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FC1C30"/>
    <w:multiLevelType w:val="multilevel"/>
    <w:tmpl w:val="17B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C7A193A"/>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5"/>
  </w:num>
  <w:num w:numId="5">
    <w:abstractNumId w:val="0"/>
  </w:num>
  <w:num w:numId="6">
    <w:abstractNumId w:val="11"/>
  </w:num>
  <w:num w:numId="7">
    <w:abstractNumId w:val="6"/>
  </w:num>
  <w:num w:numId="8">
    <w:abstractNumId w:val="16"/>
  </w:num>
  <w:num w:numId="9">
    <w:abstractNumId w:val="3"/>
    <w:lvlOverride w:ilvl="0">
      <w:lvl w:ilvl="0">
        <w:numFmt w:val="decimal"/>
        <w:lvlText w:val="%1."/>
        <w:lvlJc w:val="left"/>
      </w:lvl>
    </w:lvlOverride>
  </w:num>
  <w:num w:numId="10">
    <w:abstractNumId w:val="18"/>
  </w:num>
  <w:num w:numId="11">
    <w:abstractNumId w:val="4"/>
  </w:num>
  <w:num w:numId="12">
    <w:abstractNumId w:val="12"/>
  </w:num>
  <w:num w:numId="13">
    <w:abstractNumId w:val="9"/>
  </w:num>
  <w:num w:numId="14">
    <w:abstractNumId w:val="15"/>
  </w:num>
  <w:num w:numId="15">
    <w:abstractNumId w:val="14"/>
  </w:num>
  <w:num w:numId="16">
    <w:abstractNumId w:val="2"/>
  </w:num>
  <w:num w:numId="17">
    <w:abstractNumId w:val="13"/>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AF"/>
    <w:rsid w:val="00010A79"/>
    <w:rsid w:val="00046E1B"/>
    <w:rsid w:val="00052609"/>
    <w:rsid w:val="00060E76"/>
    <w:rsid w:val="0008235E"/>
    <w:rsid w:val="00085E27"/>
    <w:rsid w:val="00094B9D"/>
    <w:rsid w:val="000B47D0"/>
    <w:rsid w:val="000B62B2"/>
    <w:rsid w:val="000E2D86"/>
    <w:rsid w:val="000F37D5"/>
    <w:rsid w:val="00107BA3"/>
    <w:rsid w:val="001230DE"/>
    <w:rsid w:val="00126F76"/>
    <w:rsid w:val="00155BB0"/>
    <w:rsid w:val="00162954"/>
    <w:rsid w:val="00194EAD"/>
    <w:rsid w:val="001A2862"/>
    <w:rsid w:val="001A752F"/>
    <w:rsid w:val="001B70F4"/>
    <w:rsid w:val="001B7CB0"/>
    <w:rsid w:val="001D191F"/>
    <w:rsid w:val="001D4CED"/>
    <w:rsid w:val="00270458"/>
    <w:rsid w:val="00293B0C"/>
    <w:rsid w:val="002A2B80"/>
    <w:rsid w:val="002B368A"/>
    <w:rsid w:val="002C0E98"/>
    <w:rsid w:val="002E135C"/>
    <w:rsid w:val="00302C85"/>
    <w:rsid w:val="0031036C"/>
    <w:rsid w:val="00311C1A"/>
    <w:rsid w:val="003135C2"/>
    <w:rsid w:val="00320211"/>
    <w:rsid w:val="003371BC"/>
    <w:rsid w:val="00375579"/>
    <w:rsid w:val="00382B03"/>
    <w:rsid w:val="00390D6A"/>
    <w:rsid w:val="003A1F6F"/>
    <w:rsid w:val="003B3530"/>
    <w:rsid w:val="003D50D4"/>
    <w:rsid w:val="003E4B29"/>
    <w:rsid w:val="0040457F"/>
    <w:rsid w:val="004271EB"/>
    <w:rsid w:val="00470646"/>
    <w:rsid w:val="00480E51"/>
    <w:rsid w:val="0048565C"/>
    <w:rsid w:val="004A6FB1"/>
    <w:rsid w:val="004B4984"/>
    <w:rsid w:val="004E43D2"/>
    <w:rsid w:val="00514F0B"/>
    <w:rsid w:val="005212E8"/>
    <w:rsid w:val="00524A92"/>
    <w:rsid w:val="00525C5D"/>
    <w:rsid w:val="0054190E"/>
    <w:rsid w:val="005533E5"/>
    <w:rsid w:val="00555AE5"/>
    <w:rsid w:val="00562277"/>
    <w:rsid w:val="005A3B26"/>
    <w:rsid w:val="005A54C7"/>
    <w:rsid w:val="005C4727"/>
    <w:rsid w:val="005D3A4D"/>
    <w:rsid w:val="005E2E68"/>
    <w:rsid w:val="005F649B"/>
    <w:rsid w:val="00604E63"/>
    <w:rsid w:val="00636345"/>
    <w:rsid w:val="00684C45"/>
    <w:rsid w:val="00695D8D"/>
    <w:rsid w:val="006A2A57"/>
    <w:rsid w:val="006A35B9"/>
    <w:rsid w:val="006D031E"/>
    <w:rsid w:val="006D36F8"/>
    <w:rsid w:val="00711D00"/>
    <w:rsid w:val="007138F0"/>
    <w:rsid w:val="007551F5"/>
    <w:rsid w:val="00760CCE"/>
    <w:rsid w:val="00781A9C"/>
    <w:rsid w:val="00784BAF"/>
    <w:rsid w:val="00793FED"/>
    <w:rsid w:val="007F13D6"/>
    <w:rsid w:val="007F2AB7"/>
    <w:rsid w:val="007F5855"/>
    <w:rsid w:val="00804DBB"/>
    <w:rsid w:val="008175F4"/>
    <w:rsid w:val="00832644"/>
    <w:rsid w:val="00840FCA"/>
    <w:rsid w:val="00841C20"/>
    <w:rsid w:val="00845F88"/>
    <w:rsid w:val="00851B4F"/>
    <w:rsid w:val="00861C80"/>
    <w:rsid w:val="00877AB6"/>
    <w:rsid w:val="008B6E97"/>
    <w:rsid w:val="008E0628"/>
    <w:rsid w:val="008E77BE"/>
    <w:rsid w:val="008F18E4"/>
    <w:rsid w:val="008F2EF7"/>
    <w:rsid w:val="00914499"/>
    <w:rsid w:val="0091543D"/>
    <w:rsid w:val="0091580C"/>
    <w:rsid w:val="0092363D"/>
    <w:rsid w:val="00924F39"/>
    <w:rsid w:val="00946399"/>
    <w:rsid w:val="00950AEE"/>
    <w:rsid w:val="00962F74"/>
    <w:rsid w:val="00963AEE"/>
    <w:rsid w:val="0098528B"/>
    <w:rsid w:val="00991A3D"/>
    <w:rsid w:val="00993FE2"/>
    <w:rsid w:val="009B7FBD"/>
    <w:rsid w:val="009C19F0"/>
    <w:rsid w:val="009D3F91"/>
    <w:rsid w:val="009D4C09"/>
    <w:rsid w:val="00A028DA"/>
    <w:rsid w:val="00A074C3"/>
    <w:rsid w:val="00A222C5"/>
    <w:rsid w:val="00A41506"/>
    <w:rsid w:val="00A63326"/>
    <w:rsid w:val="00A77EA1"/>
    <w:rsid w:val="00B0341A"/>
    <w:rsid w:val="00B13081"/>
    <w:rsid w:val="00B309E6"/>
    <w:rsid w:val="00B35380"/>
    <w:rsid w:val="00B47898"/>
    <w:rsid w:val="00B566AF"/>
    <w:rsid w:val="00B623DE"/>
    <w:rsid w:val="00B640B7"/>
    <w:rsid w:val="00B673F9"/>
    <w:rsid w:val="00B7569C"/>
    <w:rsid w:val="00B770F1"/>
    <w:rsid w:val="00B83526"/>
    <w:rsid w:val="00B94349"/>
    <w:rsid w:val="00BA55FB"/>
    <w:rsid w:val="00BB5091"/>
    <w:rsid w:val="00BC2BF2"/>
    <w:rsid w:val="00BD586F"/>
    <w:rsid w:val="00BE1B02"/>
    <w:rsid w:val="00BE267F"/>
    <w:rsid w:val="00C068F5"/>
    <w:rsid w:val="00C100BA"/>
    <w:rsid w:val="00C16491"/>
    <w:rsid w:val="00C17EBA"/>
    <w:rsid w:val="00C23EEE"/>
    <w:rsid w:val="00C24648"/>
    <w:rsid w:val="00C35D5F"/>
    <w:rsid w:val="00C37EC3"/>
    <w:rsid w:val="00C5617F"/>
    <w:rsid w:val="00C6308A"/>
    <w:rsid w:val="00C768F4"/>
    <w:rsid w:val="00CA6B3C"/>
    <w:rsid w:val="00CC2A7E"/>
    <w:rsid w:val="00CD42FD"/>
    <w:rsid w:val="00CE0D96"/>
    <w:rsid w:val="00D141E4"/>
    <w:rsid w:val="00D37AC3"/>
    <w:rsid w:val="00D47D3E"/>
    <w:rsid w:val="00D748FA"/>
    <w:rsid w:val="00DA3785"/>
    <w:rsid w:val="00DB62A7"/>
    <w:rsid w:val="00DC1510"/>
    <w:rsid w:val="00DC6DF9"/>
    <w:rsid w:val="00DD40EB"/>
    <w:rsid w:val="00DE6126"/>
    <w:rsid w:val="00DF5D1D"/>
    <w:rsid w:val="00E02043"/>
    <w:rsid w:val="00E07F96"/>
    <w:rsid w:val="00E13F70"/>
    <w:rsid w:val="00E2025B"/>
    <w:rsid w:val="00E36B32"/>
    <w:rsid w:val="00E877A5"/>
    <w:rsid w:val="00E908A3"/>
    <w:rsid w:val="00E9463B"/>
    <w:rsid w:val="00E97998"/>
    <w:rsid w:val="00EA701B"/>
    <w:rsid w:val="00EB0B4E"/>
    <w:rsid w:val="00EB1057"/>
    <w:rsid w:val="00EB5CC1"/>
    <w:rsid w:val="00EC3020"/>
    <w:rsid w:val="00EC3A0E"/>
    <w:rsid w:val="00EE2308"/>
    <w:rsid w:val="00EE7DEE"/>
    <w:rsid w:val="00EF1909"/>
    <w:rsid w:val="00EF72D0"/>
    <w:rsid w:val="00F234E4"/>
    <w:rsid w:val="00F330F5"/>
    <w:rsid w:val="00F35AF6"/>
    <w:rsid w:val="00F43D04"/>
    <w:rsid w:val="00F778AE"/>
    <w:rsid w:val="00FA1451"/>
    <w:rsid w:val="00FA4CD3"/>
    <w:rsid w:val="00FD0002"/>
    <w:rsid w:val="00FF4F88"/>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7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7A5"/>
    <w:rPr>
      <w:i/>
      <w:iCs/>
      <w:sz w:val="20"/>
      <w:szCs w:val="20"/>
    </w:rPr>
  </w:style>
  <w:style w:type="paragraph" w:styleId="Heading1">
    <w:name w:val="heading 1"/>
    <w:basedOn w:val="Normal"/>
    <w:next w:val="Normal"/>
    <w:link w:val="Heading1Char"/>
    <w:uiPriority w:val="9"/>
    <w:qFormat/>
    <w:rsid w:val="00E877A5"/>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877A5"/>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877A5"/>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unhideWhenUsed/>
    <w:qFormat/>
    <w:rsid w:val="00E877A5"/>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877A5"/>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877A5"/>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877A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877A5"/>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877A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5"/>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877A5"/>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877A5"/>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E877A5"/>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877A5"/>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877A5"/>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877A5"/>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877A5"/>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877A5"/>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877A5"/>
    <w:rPr>
      <w:b/>
      <w:bCs/>
      <w:color w:val="858585" w:themeColor="accent2" w:themeShade="BF"/>
      <w:sz w:val="18"/>
      <w:szCs w:val="18"/>
    </w:rPr>
  </w:style>
  <w:style w:type="paragraph" w:styleId="Title">
    <w:name w:val="Title"/>
    <w:basedOn w:val="Normal"/>
    <w:next w:val="Normal"/>
    <w:link w:val="TitleChar"/>
    <w:uiPriority w:val="10"/>
    <w:qFormat/>
    <w:rsid w:val="00E877A5"/>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877A5"/>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877A5"/>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877A5"/>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E877A5"/>
    <w:rPr>
      <w:b/>
      <w:bCs/>
      <w:spacing w:val="0"/>
    </w:rPr>
  </w:style>
  <w:style w:type="character" w:styleId="Emphasis">
    <w:name w:val="Emphasis"/>
    <w:uiPriority w:val="20"/>
    <w:qFormat/>
    <w:rsid w:val="00E877A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E877A5"/>
    <w:pPr>
      <w:spacing w:after="0" w:line="240" w:lineRule="auto"/>
    </w:pPr>
  </w:style>
  <w:style w:type="paragraph" w:styleId="Quote">
    <w:name w:val="Quote"/>
    <w:basedOn w:val="Normal"/>
    <w:next w:val="Normal"/>
    <w:link w:val="QuoteChar"/>
    <w:uiPriority w:val="29"/>
    <w:qFormat/>
    <w:rsid w:val="00E877A5"/>
    <w:rPr>
      <w:i w:val="0"/>
      <w:iCs w:val="0"/>
      <w:color w:val="858585" w:themeColor="accent2" w:themeShade="BF"/>
    </w:rPr>
  </w:style>
  <w:style w:type="character" w:customStyle="1" w:styleId="QuoteChar">
    <w:name w:val="Quote Char"/>
    <w:basedOn w:val="DefaultParagraphFont"/>
    <w:link w:val="Quote"/>
    <w:uiPriority w:val="29"/>
    <w:rsid w:val="00E877A5"/>
    <w:rPr>
      <w:color w:val="858585" w:themeColor="accent2" w:themeShade="BF"/>
      <w:sz w:val="20"/>
      <w:szCs w:val="20"/>
    </w:rPr>
  </w:style>
  <w:style w:type="paragraph" w:styleId="IntenseQuote">
    <w:name w:val="Intense Quote"/>
    <w:basedOn w:val="Normal"/>
    <w:next w:val="Normal"/>
    <w:link w:val="IntenseQuoteChar"/>
    <w:uiPriority w:val="30"/>
    <w:qFormat/>
    <w:rsid w:val="00E877A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877A5"/>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877A5"/>
    <w:rPr>
      <w:rFonts w:asciiTheme="majorHAnsi" w:eastAsiaTheme="majorEastAsia" w:hAnsiTheme="majorHAnsi" w:cstheme="majorBidi"/>
      <w:i/>
      <w:iCs/>
      <w:color w:val="B2B2B2" w:themeColor="accent2"/>
    </w:rPr>
  </w:style>
  <w:style w:type="character" w:styleId="IntenseEmphasis">
    <w:name w:val="Intense Emphasis"/>
    <w:uiPriority w:val="21"/>
    <w:qFormat/>
    <w:rsid w:val="00E877A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877A5"/>
    <w:rPr>
      <w:i/>
      <w:iCs/>
      <w:smallCaps/>
      <w:color w:val="B2B2B2" w:themeColor="accent2"/>
      <w:u w:color="B2B2B2" w:themeColor="accent2"/>
    </w:rPr>
  </w:style>
  <w:style w:type="character" w:styleId="IntenseReference">
    <w:name w:val="Intense Reference"/>
    <w:uiPriority w:val="32"/>
    <w:qFormat/>
    <w:rsid w:val="00E877A5"/>
    <w:rPr>
      <w:b/>
      <w:bCs/>
      <w:i/>
      <w:iCs/>
      <w:smallCaps/>
      <w:color w:val="B2B2B2" w:themeColor="accent2"/>
      <w:u w:color="B2B2B2" w:themeColor="accent2"/>
    </w:rPr>
  </w:style>
  <w:style w:type="character" w:styleId="BookTitle">
    <w:name w:val="Book Title"/>
    <w:uiPriority w:val="33"/>
    <w:qFormat/>
    <w:rsid w:val="00E877A5"/>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unhideWhenUsed/>
    <w:qFormat/>
    <w:rsid w:val="00E877A5"/>
    <w:pPr>
      <w:outlineLvl w:val="9"/>
    </w:pPr>
  </w:style>
  <w:style w:type="table" w:styleId="TableGrid">
    <w:name w:val="Table Grid"/>
    <w:basedOn w:val="TableNormal"/>
    <w:uiPriority w:val="39"/>
    <w:rsid w:val="00EB1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3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35C"/>
  </w:style>
  <w:style w:type="paragraph" w:styleId="Footer">
    <w:name w:val="footer"/>
    <w:basedOn w:val="Normal"/>
    <w:link w:val="FooterChar"/>
    <w:uiPriority w:val="99"/>
    <w:unhideWhenUsed/>
    <w:rsid w:val="002E13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35C"/>
  </w:style>
  <w:style w:type="paragraph" w:styleId="TOC1">
    <w:name w:val="toc 1"/>
    <w:basedOn w:val="Normal"/>
    <w:next w:val="Normal"/>
    <w:autoRedefine/>
    <w:uiPriority w:val="39"/>
    <w:unhideWhenUsed/>
    <w:rsid w:val="00C35D5F"/>
    <w:pPr>
      <w:spacing w:after="100"/>
    </w:pPr>
  </w:style>
  <w:style w:type="character" w:styleId="Hyperlink">
    <w:name w:val="Hyperlink"/>
    <w:basedOn w:val="DefaultParagraphFont"/>
    <w:uiPriority w:val="99"/>
    <w:unhideWhenUsed/>
    <w:rsid w:val="00C35D5F"/>
    <w:rPr>
      <w:color w:val="5F5F5F" w:themeColor="hyperlink"/>
      <w:u w:val="single"/>
    </w:rPr>
  </w:style>
  <w:style w:type="character" w:styleId="PlaceholderText">
    <w:name w:val="Placeholder Text"/>
    <w:basedOn w:val="DefaultParagraphFont"/>
    <w:uiPriority w:val="99"/>
    <w:semiHidden/>
    <w:rsid w:val="00F35AF6"/>
    <w:rPr>
      <w:color w:val="808080"/>
    </w:rPr>
  </w:style>
  <w:style w:type="paragraph" w:styleId="TOC2">
    <w:name w:val="toc 2"/>
    <w:basedOn w:val="Normal"/>
    <w:next w:val="Normal"/>
    <w:autoRedefine/>
    <w:uiPriority w:val="39"/>
    <w:unhideWhenUsed/>
    <w:rsid w:val="007138F0"/>
    <w:pPr>
      <w:spacing w:after="100"/>
      <w:ind w:left="200"/>
    </w:pPr>
  </w:style>
  <w:style w:type="paragraph" w:styleId="ListParagraph">
    <w:name w:val="List Paragraph"/>
    <w:basedOn w:val="Normal"/>
    <w:uiPriority w:val="34"/>
    <w:qFormat/>
    <w:rsid w:val="00E877A5"/>
    <w:pPr>
      <w:ind w:left="720"/>
      <w:contextualSpacing/>
    </w:pPr>
  </w:style>
  <w:style w:type="paragraph" w:styleId="TOC3">
    <w:name w:val="toc 3"/>
    <w:basedOn w:val="Normal"/>
    <w:next w:val="Normal"/>
    <w:autoRedefine/>
    <w:uiPriority w:val="39"/>
    <w:unhideWhenUsed/>
    <w:rsid w:val="00BE1B02"/>
    <w:pPr>
      <w:spacing w:after="100"/>
      <w:ind w:left="400"/>
    </w:pPr>
  </w:style>
  <w:style w:type="paragraph" w:styleId="NormalWeb">
    <w:name w:val="Normal (Web)"/>
    <w:basedOn w:val="Normal"/>
    <w:uiPriority w:val="99"/>
    <w:unhideWhenUsed/>
    <w:rsid w:val="00E877A5"/>
    <w:pPr>
      <w:spacing w:before="100" w:beforeAutospacing="1" w:after="100" w:afterAutospacing="1" w:line="240" w:lineRule="auto"/>
    </w:pPr>
    <w:rPr>
      <w:rFonts w:ascii="Times New Roman" w:hAnsi="Times New Roman" w:cs="Times New Roman"/>
      <w:i w:val="0"/>
      <w:iCs w:val="0"/>
      <w:sz w:val="24"/>
      <w:szCs w:val="24"/>
      <w:lang w:val="en-GB" w:eastAsia="zh-CN"/>
    </w:rPr>
  </w:style>
  <w:style w:type="paragraph" w:styleId="EndnoteText">
    <w:name w:val="endnote text"/>
    <w:basedOn w:val="Normal"/>
    <w:link w:val="EndnoteTextChar"/>
    <w:uiPriority w:val="99"/>
    <w:unhideWhenUsed/>
    <w:rsid w:val="00094B9D"/>
    <w:pPr>
      <w:spacing w:after="0" w:line="240" w:lineRule="auto"/>
    </w:pPr>
    <w:rPr>
      <w:sz w:val="24"/>
      <w:szCs w:val="24"/>
    </w:rPr>
  </w:style>
  <w:style w:type="character" w:customStyle="1" w:styleId="EndnoteTextChar">
    <w:name w:val="Endnote Text Char"/>
    <w:basedOn w:val="DefaultParagraphFont"/>
    <w:link w:val="EndnoteText"/>
    <w:uiPriority w:val="99"/>
    <w:rsid w:val="00094B9D"/>
    <w:rPr>
      <w:i/>
      <w:iCs/>
      <w:sz w:val="24"/>
      <w:szCs w:val="24"/>
    </w:rPr>
  </w:style>
  <w:style w:type="character" w:styleId="EndnoteReference">
    <w:name w:val="endnote reference"/>
    <w:basedOn w:val="DefaultParagraphFont"/>
    <w:uiPriority w:val="99"/>
    <w:unhideWhenUsed/>
    <w:rsid w:val="00094B9D"/>
    <w:rPr>
      <w:vertAlign w:val="superscript"/>
    </w:rPr>
  </w:style>
  <w:style w:type="paragraph" w:styleId="BalloonText">
    <w:name w:val="Balloon Text"/>
    <w:basedOn w:val="Normal"/>
    <w:link w:val="BalloonTextChar"/>
    <w:uiPriority w:val="99"/>
    <w:semiHidden/>
    <w:unhideWhenUsed/>
    <w:rsid w:val="00C768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8F4"/>
    <w:rPr>
      <w:rFonts w:ascii="Times New Roman" w:hAnsi="Times New Roman" w:cs="Times New Roman"/>
      <w:i/>
      <w:iCs/>
      <w:sz w:val="18"/>
      <w:szCs w:val="18"/>
    </w:rPr>
  </w:style>
  <w:style w:type="character" w:customStyle="1" w:styleId="pre">
    <w:name w:val="pre"/>
    <w:basedOn w:val="DefaultParagraphFont"/>
    <w:rsid w:val="00E908A3"/>
  </w:style>
  <w:style w:type="character" w:customStyle="1" w:styleId="fn-bracket">
    <w:name w:val="fn-bracket"/>
    <w:basedOn w:val="DefaultParagraphFont"/>
    <w:rsid w:val="00E9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224">
      <w:bodyDiv w:val="1"/>
      <w:marLeft w:val="0"/>
      <w:marRight w:val="0"/>
      <w:marTop w:val="0"/>
      <w:marBottom w:val="0"/>
      <w:divBdr>
        <w:top w:val="none" w:sz="0" w:space="0" w:color="auto"/>
        <w:left w:val="none" w:sz="0" w:space="0" w:color="auto"/>
        <w:bottom w:val="none" w:sz="0" w:space="0" w:color="auto"/>
        <w:right w:val="none" w:sz="0" w:space="0" w:color="auto"/>
      </w:divBdr>
    </w:div>
    <w:div w:id="27417957">
      <w:bodyDiv w:val="1"/>
      <w:marLeft w:val="0"/>
      <w:marRight w:val="0"/>
      <w:marTop w:val="0"/>
      <w:marBottom w:val="0"/>
      <w:divBdr>
        <w:top w:val="none" w:sz="0" w:space="0" w:color="auto"/>
        <w:left w:val="none" w:sz="0" w:space="0" w:color="auto"/>
        <w:bottom w:val="none" w:sz="0" w:space="0" w:color="auto"/>
        <w:right w:val="none" w:sz="0" w:space="0" w:color="auto"/>
      </w:divBdr>
    </w:div>
    <w:div w:id="154421267">
      <w:bodyDiv w:val="1"/>
      <w:marLeft w:val="0"/>
      <w:marRight w:val="0"/>
      <w:marTop w:val="0"/>
      <w:marBottom w:val="0"/>
      <w:divBdr>
        <w:top w:val="none" w:sz="0" w:space="0" w:color="auto"/>
        <w:left w:val="none" w:sz="0" w:space="0" w:color="auto"/>
        <w:bottom w:val="none" w:sz="0" w:space="0" w:color="auto"/>
        <w:right w:val="none" w:sz="0" w:space="0" w:color="auto"/>
      </w:divBdr>
    </w:div>
    <w:div w:id="169028676">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269552527">
      <w:bodyDiv w:val="1"/>
      <w:marLeft w:val="0"/>
      <w:marRight w:val="0"/>
      <w:marTop w:val="0"/>
      <w:marBottom w:val="0"/>
      <w:divBdr>
        <w:top w:val="none" w:sz="0" w:space="0" w:color="auto"/>
        <w:left w:val="none" w:sz="0" w:space="0" w:color="auto"/>
        <w:bottom w:val="none" w:sz="0" w:space="0" w:color="auto"/>
        <w:right w:val="none" w:sz="0" w:space="0" w:color="auto"/>
      </w:divBdr>
    </w:div>
    <w:div w:id="301547154">
      <w:bodyDiv w:val="1"/>
      <w:marLeft w:val="0"/>
      <w:marRight w:val="0"/>
      <w:marTop w:val="0"/>
      <w:marBottom w:val="0"/>
      <w:divBdr>
        <w:top w:val="none" w:sz="0" w:space="0" w:color="auto"/>
        <w:left w:val="none" w:sz="0" w:space="0" w:color="auto"/>
        <w:bottom w:val="none" w:sz="0" w:space="0" w:color="auto"/>
        <w:right w:val="none" w:sz="0" w:space="0" w:color="auto"/>
      </w:divBdr>
    </w:div>
    <w:div w:id="306976872">
      <w:bodyDiv w:val="1"/>
      <w:marLeft w:val="0"/>
      <w:marRight w:val="0"/>
      <w:marTop w:val="0"/>
      <w:marBottom w:val="0"/>
      <w:divBdr>
        <w:top w:val="none" w:sz="0" w:space="0" w:color="auto"/>
        <w:left w:val="none" w:sz="0" w:space="0" w:color="auto"/>
        <w:bottom w:val="none" w:sz="0" w:space="0" w:color="auto"/>
        <w:right w:val="none" w:sz="0" w:space="0" w:color="auto"/>
      </w:divBdr>
    </w:div>
    <w:div w:id="315770644">
      <w:bodyDiv w:val="1"/>
      <w:marLeft w:val="0"/>
      <w:marRight w:val="0"/>
      <w:marTop w:val="0"/>
      <w:marBottom w:val="0"/>
      <w:divBdr>
        <w:top w:val="none" w:sz="0" w:space="0" w:color="auto"/>
        <w:left w:val="none" w:sz="0" w:space="0" w:color="auto"/>
        <w:bottom w:val="none" w:sz="0" w:space="0" w:color="auto"/>
        <w:right w:val="none" w:sz="0" w:space="0" w:color="auto"/>
      </w:divBdr>
    </w:div>
    <w:div w:id="378094630">
      <w:bodyDiv w:val="1"/>
      <w:marLeft w:val="0"/>
      <w:marRight w:val="0"/>
      <w:marTop w:val="0"/>
      <w:marBottom w:val="0"/>
      <w:divBdr>
        <w:top w:val="none" w:sz="0" w:space="0" w:color="auto"/>
        <w:left w:val="none" w:sz="0" w:space="0" w:color="auto"/>
        <w:bottom w:val="none" w:sz="0" w:space="0" w:color="auto"/>
        <w:right w:val="none" w:sz="0" w:space="0" w:color="auto"/>
      </w:divBdr>
    </w:div>
    <w:div w:id="382943156">
      <w:bodyDiv w:val="1"/>
      <w:marLeft w:val="0"/>
      <w:marRight w:val="0"/>
      <w:marTop w:val="0"/>
      <w:marBottom w:val="0"/>
      <w:divBdr>
        <w:top w:val="none" w:sz="0" w:space="0" w:color="auto"/>
        <w:left w:val="none" w:sz="0" w:space="0" w:color="auto"/>
        <w:bottom w:val="none" w:sz="0" w:space="0" w:color="auto"/>
        <w:right w:val="none" w:sz="0" w:space="0" w:color="auto"/>
      </w:divBdr>
    </w:div>
    <w:div w:id="423575449">
      <w:bodyDiv w:val="1"/>
      <w:marLeft w:val="0"/>
      <w:marRight w:val="0"/>
      <w:marTop w:val="0"/>
      <w:marBottom w:val="0"/>
      <w:divBdr>
        <w:top w:val="none" w:sz="0" w:space="0" w:color="auto"/>
        <w:left w:val="none" w:sz="0" w:space="0" w:color="auto"/>
        <w:bottom w:val="none" w:sz="0" w:space="0" w:color="auto"/>
        <w:right w:val="none" w:sz="0" w:space="0" w:color="auto"/>
      </w:divBdr>
    </w:div>
    <w:div w:id="433869034">
      <w:bodyDiv w:val="1"/>
      <w:marLeft w:val="0"/>
      <w:marRight w:val="0"/>
      <w:marTop w:val="0"/>
      <w:marBottom w:val="0"/>
      <w:divBdr>
        <w:top w:val="none" w:sz="0" w:space="0" w:color="auto"/>
        <w:left w:val="none" w:sz="0" w:space="0" w:color="auto"/>
        <w:bottom w:val="none" w:sz="0" w:space="0" w:color="auto"/>
        <w:right w:val="none" w:sz="0" w:space="0" w:color="auto"/>
      </w:divBdr>
    </w:div>
    <w:div w:id="513418155">
      <w:bodyDiv w:val="1"/>
      <w:marLeft w:val="0"/>
      <w:marRight w:val="0"/>
      <w:marTop w:val="0"/>
      <w:marBottom w:val="0"/>
      <w:divBdr>
        <w:top w:val="none" w:sz="0" w:space="0" w:color="auto"/>
        <w:left w:val="none" w:sz="0" w:space="0" w:color="auto"/>
        <w:bottom w:val="none" w:sz="0" w:space="0" w:color="auto"/>
        <w:right w:val="none" w:sz="0" w:space="0" w:color="auto"/>
      </w:divBdr>
    </w:div>
    <w:div w:id="600258211">
      <w:bodyDiv w:val="1"/>
      <w:marLeft w:val="0"/>
      <w:marRight w:val="0"/>
      <w:marTop w:val="0"/>
      <w:marBottom w:val="0"/>
      <w:divBdr>
        <w:top w:val="none" w:sz="0" w:space="0" w:color="auto"/>
        <w:left w:val="none" w:sz="0" w:space="0" w:color="auto"/>
        <w:bottom w:val="none" w:sz="0" w:space="0" w:color="auto"/>
        <w:right w:val="none" w:sz="0" w:space="0" w:color="auto"/>
      </w:divBdr>
    </w:div>
    <w:div w:id="633680377">
      <w:bodyDiv w:val="1"/>
      <w:marLeft w:val="0"/>
      <w:marRight w:val="0"/>
      <w:marTop w:val="0"/>
      <w:marBottom w:val="0"/>
      <w:divBdr>
        <w:top w:val="none" w:sz="0" w:space="0" w:color="auto"/>
        <w:left w:val="none" w:sz="0" w:space="0" w:color="auto"/>
        <w:bottom w:val="none" w:sz="0" w:space="0" w:color="auto"/>
        <w:right w:val="none" w:sz="0" w:space="0" w:color="auto"/>
      </w:divBdr>
    </w:div>
    <w:div w:id="698240161">
      <w:bodyDiv w:val="1"/>
      <w:marLeft w:val="0"/>
      <w:marRight w:val="0"/>
      <w:marTop w:val="0"/>
      <w:marBottom w:val="0"/>
      <w:divBdr>
        <w:top w:val="none" w:sz="0" w:space="0" w:color="auto"/>
        <w:left w:val="none" w:sz="0" w:space="0" w:color="auto"/>
        <w:bottom w:val="none" w:sz="0" w:space="0" w:color="auto"/>
        <w:right w:val="none" w:sz="0" w:space="0" w:color="auto"/>
      </w:divBdr>
    </w:div>
    <w:div w:id="741485493">
      <w:bodyDiv w:val="1"/>
      <w:marLeft w:val="0"/>
      <w:marRight w:val="0"/>
      <w:marTop w:val="0"/>
      <w:marBottom w:val="0"/>
      <w:divBdr>
        <w:top w:val="none" w:sz="0" w:space="0" w:color="auto"/>
        <w:left w:val="none" w:sz="0" w:space="0" w:color="auto"/>
        <w:bottom w:val="none" w:sz="0" w:space="0" w:color="auto"/>
        <w:right w:val="none" w:sz="0" w:space="0" w:color="auto"/>
      </w:divBdr>
    </w:div>
    <w:div w:id="783496833">
      <w:bodyDiv w:val="1"/>
      <w:marLeft w:val="0"/>
      <w:marRight w:val="0"/>
      <w:marTop w:val="0"/>
      <w:marBottom w:val="0"/>
      <w:divBdr>
        <w:top w:val="none" w:sz="0" w:space="0" w:color="auto"/>
        <w:left w:val="none" w:sz="0" w:space="0" w:color="auto"/>
        <w:bottom w:val="none" w:sz="0" w:space="0" w:color="auto"/>
        <w:right w:val="none" w:sz="0" w:space="0" w:color="auto"/>
      </w:divBdr>
    </w:div>
    <w:div w:id="788090712">
      <w:bodyDiv w:val="1"/>
      <w:marLeft w:val="0"/>
      <w:marRight w:val="0"/>
      <w:marTop w:val="0"/>
      <w:marBottom w:val="0"/>
      <w:divBdr>
        <w:top w:val="none" w:sz="0" w:space="0" w:color="auto"/>
        <w:left w:val="none" w:sz="0" w:space="0" w:color="auto"/>
        <w:bottom w:val="none" w:sz="0" w:space="0" w:color="auto"/>
        <w:right w:val="none" w:sz="0" w:space="0" w:color="auto"/>
      </w:divBdr>
    </w:div>
    <w:div w:id="789980061">
      <w:bodyDiv w:val="1"/>
      <w:marLeft w:val="0"/>
      <w:marRight w:val="0"/>
      <w:marTop w:val="0"/>
      <w:marBottom w:val="0"/>
      <w:divBdr>
        <w:top w:val="none" w:sz="0" w:space="0" w:color="auto"/>
        <w:left w:val="none" w:sz="0" w:space="0" w:color="auto"/>
        <w:bottom w:val="none" w:sz="0" w:space="0" w:color="auto"/>
        <w:right w:val="none" w:sz="0" w:space="0" w:color="auto"/>
      </w:divBdr>
    </w:div>
    <w:div w:id="809058351">
      <w:bodyDiv w:val="1"/>
      <w:marLeft w:val="0"/>
      <w:marRight w:val="0"/>
      <w:marTop w:val="0"/>
      <w:marBottom w:val="0"/>
      <w:divBdr>
        <w:top w:val="none" w:sz="0" w:space="0" w:color="auto"/>
        <w:left w:val="none" w:sz="0" w:space="0" w:color="auto"/>
        <w:bottom w:val="none" w:sz="0" w:space="0" w:color="auto"/>
        <w:right w:val="none" w:sz="0" w:space="0" w:color="auto"/>
      </w:divBdr>
    </w:div>
    <w:div w:id="986977052">
      <w:bodyDiv w:val="1"/>
      <w:marLeft w:val="0"/>
      <w:marRight w:val="0"/>
      <w:marTop w:val="0"/>
      <w:marBottom w:val="0"/>
      <w:divBdr>
        <w:top w:val="none" w:sz="0" w:space="0" w:color="auto"/>
        <w:left w:val="none" w:sz="0" w:space="0" w:color="auto"/>
        <w:bottom w:val="none" w:sz="0" w:space="0" w:color="auto"/>
        <w:right w:val="none" w:sz="0" w:space="0" w:color="auto"/>
      </w:divBdr>
    </w:div>
    <w:div w:id="1002440441">
      <w:bodyDiv w:val="1"/>
      <w:marLeft w:val="0"/>
      <w:marRight w:val="0"/>
      <w:marTop w:val="0"/>
      <w:marBottom w:val="0"/>
      <w:divBdr>
        <w:top w:val="none" w:sz="0" w:space="0" w:color="auto"/>
        <w:left w:val="none" w:sz="0" w:space="0" w:color="auto"/>
        <w:bottom w:val="none" w:sz="0" w:space="0" w:color="auto"/>
        <w:right w:val="none" w:sz="0" w:space="0" w:color="auto"/>
      </w:divBdr>
    </w:div>
    <w:div w:id="1033461166">
      <w:bodyDiv w:val="1"/>
      <w:marLeft w:val="0"/>
      <w:marRight w:val="0"/>
      <w:marTop w:val="0"/>
      <w:marBottom w:val="0"/>
      <w:divBdr>
        <w:top w:val="none" w:sz="0" w:space="0" w:color="auto"/>
        <w:left w:val="none" w:sz="0" w:space="0" w:color="auto"/>
        <w:bottom w:val="none" w:sz="0" w:space="0" w:color="auto"/>
        <w:right w:val="none" w:sz="0" w:space="0" w:color="auto"/>
      </w:divBdr>
    </w:div>
    <w:div w:id="1132482876">
      <w:bodyDiv w:val="1"/>
      <w:marLeft w:val="0"/>
      <w:marRight w:val="0"/>
      <w:marTop w:val="0"/>
      <w:marBottom w:val="0"/>
      <w:divBdr>
        <w:top w:val="none" w:sz="0" w:space="0" w:color="auto"/>
        <w:left w:val="none" w:sz="0" w:space="0" w:color="auto"/>
        <w:bottom w:val="none" w:sz="0" w:space="0" w:color="auto"/>
        <w:right w:val="none" w:sz="0" w:space="0" w:color="auto"/>
      </w:divBdr>
    </w:div>
    <w:div w:id="1154645061">
      <w:bodyDiv w:val="1"/>
      <w:marLeft w:val="0"/>
      <w:marRight w:val="0"/>
      <w:marTop w:val="0"/>
      <w:marBottom w:val="0"/>
      <w:divBdr>
        <w:top w:val="none" w:sz="0" w:space="0" w:color="auto"/>
        <w:left w:val="none" w:sz="0" w:space="0" w:color="auto"/>
        <w:bottom w:val="none" w:sz="0" w:space="0" w:color="auto"/>
        <w:right w:val="none" w:sz="0" w:space="0" w:color="auto"/>
      </w:divBdr>
    </w:div>
    <w:div w:id="1190991217">
      <w:bodyDiv w:val="1"/>
      <w:marLeft w:val="0"/>
      <w:marRight w:val="0"/>
      <w:marTop w:val="0"/>
      <w:marBottom w:val="0"/>
      <w:divBdr>
        <w:top w:val="none" w:sz="0" w:space="0" w:color="auto"/>
        <w:left w:val="none" w:sz="0" w:space="0" w:color="auto"/>
        <w:bottom w:val="none" w:sz="0" w:space="0" w:color="auto"/>
        <w:right w:val="none" w:sz="0" w:space="0" w:color="auto"/>
      </w:divBdr>
    </w:div>
    <w:div w:id="1193226751">
      <w:bodyDiv w:val="1"/>
      <w:marLeft w:val="0"/>
      <w:marRight w:val="0"/>
      <w:marTop w:val="0"/>
      <w:marBottom w:val="0"/>
      <w:divBdr>
        <w:top w:val="none" w:sz="0" w:space="0" w:color="auto"/>
        <w:left w:val="none" w:sz="0" w:space="0" w:color="auto"/>
        <w:bottom w:val="none" w:sz="0" w:space="0" w:color="auto"/>
        <w:right w:val="none" w:sz="0" w:space="0" w:color="auto"/>
      </w:divBdr>
    </w:div>
    <w:div w:id="1239172945">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87276547">
      <w:bodyDiv w:val="1"/>
      <w:marLeft w:val="0"/>
      <w:marRight w:val="0"/>
      <w:marTop w:val="0"/>
      <w:marBottom w:val="0"/>
      <w:divBdr>
        <w:top w:val="none" w:sz="0" w:space="0" w:color="auto"/>
        <w:left w:val="none" w:sz="0" w:space="0" w:color="auto"/>
        <w:bottom w:val="none" w:sz="0" w:space="0" w:color="auto"/>
        <w:right w:val="none" w:sz="0" w:space="0" w:color="auto"/>
      </w:divBdr>
    </w:div>
    <w:div w:id="1338772458">
      <w:bodyDiv w:val="1"/>
      <w:marLeft w:val="0"/>
      <w:marRight w:val="0"/>
      <w:marTop w:val="0"/>
      <w:marBottom w:val="0"/>
      <w:divBdr>
        <w:top w:val="none" w:sz="0" w:space="0" w:color="auto"/>
        <w:left w:val="none" w:sz="0" w:space="0" w:color="auto"/>
        <w:bottom w:val="none" w:sz="0" w:space="0" w:color="auto"/>
        <w:right w:val="none" w:sz="0" w:space="0" w:color="auto"/>
      </w:divBdr>
    </w:div>
    <w:div w:id="1416854615">
      <w:bodyDiv w:val="1"/>
      <w:marLeft w:val="0"/>
      <w:marRight w:val="0"/>
      <w:marTop w:val="0"/>
      <w:marBottom w:val="0"/>
      <w:divBdr>
        <w:top w:val="none" w:sz="0" w:space="0" w:color="auto"/>
        <w:left w:val="none" w:sz="0" w:space="0" w:color="auto"/>
        <w:bottom w:val="none" w:sz="0" w:space="0" w:color="auto"/>
        <w:right w:val="none" w:sz="0" w:space="0" w:color="auto"/>
      </w:divBdr>
    </w:div>
    <w:div w:id="1444302432">
      <w:bodyDiv w:val="1"/>
      <w:marLeft w:val="0"/>
      <w:marRight w:val="0"/>
      <w:marTop w:val="0"/>
      <w:marBottom w:val="0"/>
      <w:divBdr>
        <w:top w:val="none" w:sz="0" w:space="0" w:color="auto"/>
        <w:left w:val="none" w:sz="0" w:space="0" w:color="auto"/>
        <w:bottom w:val="none" w:sz="0" w:space="0" w:color="auto"/>
        <w:right w:val="none" w:sz="0" w:space="0" w:color="auto"/>
      </w:divBdr>
    </w:div>
    <w:div w:id="1456169455">
      <w:bodyDiv w:val="1"/>
      <w:marLeft w:val="0"/>
      <w:marRight w:val="0"/>
      <w:marTop w:val="0"/>
      <w:marBottom w:val="0"/>
      <w:divBdr>
        <w:top w:val="none" w:sz="0" w:space="0" w:color="auto"/>
        <w:left w:val="none" w:sz="0" w:space="0" w:color="auto"/>
        <w:bottom w:val="none" w:sz="0" w:space="0" w:color="auto"/>
        <w:right w:val="none" w:sz="0" w:space="0" w:color="auto"/>
      </w:divBdr>
    </w:div>
    <w:div w:id="1502967982">
      <w:bodyDiv w:val="1"/>
      <w:marLeft w:val="0"/>
      <w:marRight w:val="0"/>
      <w:marTop w:val="0"/>
      <w:marBottom w:val="0"/>
      <w:divBdr>
        <w:top w:val="none" w:sz="0" w:space="0" w:color="auto"/>
        <w:left w:val="none" w:sz="0" w:space="0" w:color="auto"/>
        <w:bottom w:val="none" w:sz="0" w:space="0" w:color="auto"/>
        <w:right w:val="none" w:sz="0" w:space="0" w:color="auto"/>
      </w:divBdr>
    </w:div>
    <w:div w:id="1541092479">
      <w:bodyDiv w:val="1"/>
      <w:marLeft w:val="0"/>
      <w:marRight w:val="0"/>
      <w:marTop w:val="0"/>
      <w:marBottom w:val="0"/>
      <w:divBdr>
        <w:top w:val="none" w:sz="0" w:space="0" w:color="auto"/>
        <w:left w:val="none" w:sz="0" w:space="0" w:color="auto"/>
        <w:bottom w:val="none" w:sz="0" w:space="0" w:color="auto"/>
        <w:right w:val="none" w:sz="0" w:space="0" w:color="auto"/>
      </w:divBdr>
    </w:div>
    <w:div w:id="1582136781">
      <w:bodyDiv w:val="1"/>
      <w:marLeft w:val="0"/>
      <w:marRight w:val="0"/>
      <w:marTop w:val="0"/>
      <w:marBottom w:val="0"/>
      <w:divBdr>
        <w:top w:val="none" w:sz="0" w:space="0" w:color="auto"/>
        <w:left w:val="none" w:sz="0" w:space="0" w:color="auto"/>
        <w:bottom w:val="none" w:sz="0" w:space="0" w:color="auto"/>
        <w:right w:val="none" w:sz="0" w:space="0" w:color="auto"/>
      </w:divBdr>
    </w:div>
    <w:div w:id="1584560629">
      <w:bodyDiv w:val="1"/>
      <w:marLeft w:val="0"/>
      <w:marRight w:val="0"/>
      <w:marTop w:val="0"/>
      <w:marBottom w:val="0"/>
      <w:divBdr>
        <w:top w:val="none" w:sz="0" w:space="0" w:color="auto"/>
        <w:left w:val="none" w:sz="0" w:space="0" w:color="auto"/>
        <w:bottom w:val="none" w:sz="0" w:space="0" w:color="auto"/>
        <w:right w:val="none" w:sz="0" w:space="0" w:color="auto"/>
      </w:divBdr>
    </w:div>
    <w:div w:id="1669166233">
      <w:bodyDiv w:val="1"/>
      <w:marLeft w:val="0"/>
      <w:marRight w:val="0"/>
      <w:marTop w:val="0"/>
      <w:marBottom w:val="0"/>
      <w:divBdr>
        <w:top w:val="none" w:sz="0" w:space="0" w:color="auto"/>
        <w:left w:val="none" w:sz="0" w:space="0" w:color="auto"/>
        <w:bottom w:val="none" w:sz="0" w:space="0" w:color="auto"/>
        <w:right w:val="none" w:sz="0" w:space="0" w:color="auto"/>
      </w:divBdr>
    </w:div>
    <w:div w:id="1742828427">
      <w:bodyDiv w:val="1"/>
      <w:marLeft w:val="0"/>
      <w:marRight w:val="0"/>
      <w:marTop w:val="0"/>
      <w:marBottom w:val="0"/>
      <w:divBdr>
        <w:top w:val="none" w:sz="0" w:space="0" w:color="auto"/>
        <w:left w:val="none" w:sz="0" w:space="0" w:color="auto"/>
        <w:bottom w:val="none" w:sz="0" w:space="0" w:color="auto"/>
        <w:right w:val="none" w:sz="0" w:space="0" w:color="auto"/>
      </w:divBdr>
    </w:div>
    <w:div w:id="1752191703">
      <w:bodyDiv w:val="1"/>
      <w:marLeft w:val="0"/>
      <w:marRight w:val="0"/>
      <w:marTop w:val="0"/>
      <w:marBottom w:val="0"/>
      <w:divBdr>
        <w:top w:val="none" w:sz="0" w:space="0" w:color="auto"/>
        <w:left w:val="none" w:sz="0" w:space="0" w:color="auto"/>
        <w:bottom w:val="none" w:sz="0" w:space="0" w:color="auto"/>
        <w:right w:val="none" w:sz="0" w:space="0" w:color="auto"/>
      </w:divBdr>
    </w:div>
    <w:div w:id="1774519921">
      <w:bodyDiv w:val="1"/>
      <w:marLeft w:val="0"/>
      <w:marRight w:val="0"/>
      <w:marTop w:val="0"/>
      <w:marBottom w:val="0"/>
      <w:divBdr>
        <w:top w:val="none" w:sz="0" w:space="0" w:color="auto"/>
        <w:left w:val="none" w:sz="0" w:space="0" w:color="auto"/>
        <w:bottom w:val="none" w:sz="0" w:space="0" w:color="auto"/>
        <w:right w:val="none" w:sz="0" w:space="0" w:color="auto"/>
      </w:divBdr>
    </w:div>
    <w:div w:id="1787772184">
      <w:bodyDiv w:val="1"/>
      <w:marLeft w:val="0"/>
      <w:marRight w:val="0"/>
      <w:marTop w:val="0"/>
      <w:marBottom w:val="0"/>
      <w:divBdr>
        <w:top w:val="none" w:sz="0" w:space="0" w:color="auto"/>
        <w:left w:val="none" w:sz="0" w:space="0" w:color="auto"/>
        <w:bottom w:val="none" w:sz="0" w:space="0" w:color="auto"/>
        <w:right w:val="none" w:sz="0" w:space="0" w:color="auto"/>
      </w:divBdr>
    </w:div>
    <w:div w:id="1817451881">
      <w:bodyDiv w:val="1"/>
      <w:marLeft w:val="0"/>
      <w:marRight w:val="0"/>
      <w:marTop w:val="0"/>
      <w:marBottom w:val="0"/>
      <w:divBdr>
        <w:top w:val="none" w:sz="0" w:space="0" w:color="auto"/>
        <w:left w:val="none" w:sz="0" w:space="0" w:color="auto"/>
        <w:bottom w:val="none" w:sz="0" w:space="0" w:color="auto"/>
        <w:right w:val="none" w:sz="0" w:space="0" w:color="auto"/>
      </w:divBdr>
    </w:div>
    <w:div w:id="1825967278">
      <w:bodyDiv w:val="1"/>
      <w:marLeft w:val="0"/>
      <w:marRight w:val="0"/>
      <w:marTop w:val="0"/>
      <w:marBottom w:val="0"/>
      <w:divBdr>
        <w:top w:val="none" w:sz="0" w:space="0" w:color="auto"/>
        <w:left w:val="none" w:sz="0" w:space="0" w:color="auto"/>
        <w:bottom w:val="none" w:sz="0" w:space="0" w:color="auto"/>
        <w:right w:val="none" w:sz="0" w:space="0" w:color="auto"/>
      </w:divBdr>
    </w:div>
    <w:div w:id="1884633595">
      <w:bodyDiv w:val="1"/>
      <w:marLeft w:val="0"/>
      <w:marRight w:val="0"/>
      <w:marTop w:val="0"/>
      <w:marBottom w:val="0"/>
      <w:divBdr>
        <w:top w:val="none" w:sz="0" w:space="0" w:color="auto"/>
        <w:left w:val="none" w:sz="0" w:space="0" w:color="auto"/>
        <w:bottom w:val="none" w:sz="0" w:space="0" w:color="auto"/>
        <w:right w:val="none" w:sz="0" w:space="0" w:color="auto"/>
      </w:divBdr>
    </w:div>
    <w:div w:id="1901205314">
      <w:bodyDiv w:val="1"/>
      <w:marLeft w:val="0"/>
      <w:marRight w:val="0"/>
      <w:marTop w:val="0"/>
      <w:marBottom w:val="0"/>
      <w:divBdr>
        <w:top w:val="none" w:sz="0" w:space="0" w:color="auto"/>
        <w:left w:val="none" w:sz="0" w:space="0" w:color="auto"/>
        <w:bottom w:val="none" w:sz="0" w:space="0" w:color="auto"/>
        <w:right w:val="none" w:sz="0" w:space="0" w:color="auto"/>
      </w:divBdr>
    </w:div>
    <w:div w:id="1941720415">
      <w:bodyDiv w:val="1"/>
      <w:marLeft w:val="0"/>
      <w:marRight w:val="0"/>
      <w:marTop w:val="0"/>
      <w:marBottom w:val="0"/>
      <w:divBdr>
        <w:top w:val="none" w:sz="0" w:space="0" w:color="auto"/>
        <w:left w:val="none" w:sz="0" w:space="0" w:color="auto"/>
        <w:bottom w:val="none" w:sz="0" w:space="0" w:color="auto"/>
        <w:right w:val="none" w:sz="0" w:space="0" w:color="auto"/>
      </w:divBdr>
    </w:div>
    <w:div w:id="2057003197">
      <w:bodyDiv w:val="1"/>
      <w:marLeft w:val="0"/>
      <w:marRight w:val="0"/>
      <w:marTop w:val="0"/>
      <w:marBottom w:val="0"/>
      <w:divBdr>
        <w:top w:val="none" w:sz="0" w:space="0" w:color="auto"/>
        <w:left w:val="none" w:sz="0" w:space="0" w:color="auto"/>
        <w:bottom w:val="none" w:sz="0" w:space="0" w:color="auto"/>
        <w:right w:val="none" w:sz="0" w:space="0" w:color="auto"/>
      </w:divBdr>
    </w:div>
    <w:div w:id="2090348003">
      <w:bodyDiv w:val="1"/>
      <w:marLeft w:val="0"/>
      <w:marRight w:val="0"/>
      <w:marTop w:val="0"/>
      <w:marBottom w:val="0"/>
      <w:divBdr>
        <w:top w:val="none" w:sz="0" w:space="0" w:color="auto"/>
        <w:left w:val="none" w:sz="0" w:space="0" w:color="auto"/>
        <w:bottom w:val="none" w:sz="0" w:space="0" w:color="auto"/>
        <w:right w:val="none" w:sz="0" w:space="0" w:color="auto"/>
      </w:divBdr>
    </w:div>
    <w:div w:id="2092117825">
      <w:bodyDiv w:val="1"/>
      <w:marLeft w:val="0"/>
      <w:marRight w:val="0"/>
      <w:marTop w:val="0"/>
      <w:marBottom w:val="0"/>
      <w:divBdr>
        <w:top w:val="none" w:sz="0" w:space="0" w:color="auto"/>
        <w:left w:val="none" w:sz="0" w:space="0" w:color="auto"/>
        <w:bottom w:val="none" w:sz="0" w:space="0" w:color="auto"/>
        <w:right w:val="none" w:sz="0" w:space="0" w:color="auto"/>
      </w:divBdr>
    </w:div>
    <w:div w:id="2110391343">
      <w:bodyDiv w:val="1"/>
      <w:marLeft w:val="0"/>
      <w:marRight w:val="0"/>
      <w:marTop w:val="0"/>
      <w:marBottom w:val="0"/>
      <w:divBdr>
        <w:top w:val="none" w:sz="0" w:space="0" w:color="auto"/>
        <w:left w:val="none" w:sz="0" w:space="0" w:color="auto"/>
        <w:bottom w:val="none" w:sz="0" w:space="0" w:color="auto"/>
        <w:right w:val="none" w:sz="0" w:space="0" w:color="auto"/>
      </w:divBdr>
    </w:div>
    <w:div w:id="21128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neptune.ai/blog/hyperparameter-tuning-in-python-complete-guide" TargetMode="External"/><Relationship Id="rId2" Type="http://schemas.openxmlformats.org/officeDocument/2006/relationships/hyperlink" Target="https://scikit-learn.org/stable/modules/generated/sklearn.model_selection.HalvingGridSearchCV.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C817-1128-2247-B99A-604EB01F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11</Pages>
  <Words>1597</Words>
  <Characters>9103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NOTE TECHNIQUE</vt:lpstr>
    </vt:vector>
  </TitlesOfParts>
  <Manager/>
  <Company/>
  <LinksUpToDate>false</LinksUpToDate>
  <CharactersWithSpaces>10679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oc_p7</dc:subject>
  <dc:creator>Claudia Bedini</dc:creator>
  <cp:keywords/>
  <dc:description/>
  <cp:lastModifiedBy>Claudia Bedini</cp:lastModifiedBy>
  <cp:revision>11</cp:revision>
  <dcterms:created xsi:type="dcterms:W3CDTF">2020-01-02T06:08:00Z</dcterms:created>
  <dcterms:modified xsi:type="dcterms:W3CDTF">2022-11-03T13:17:00Z</dcterms:modified>
  <cp:category/>
</cp:coreProperties>
</file>