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D1D" w:rsidRDefault="003C7D1D" w:rsidP="003C7D1D">
      <w:pPr>
        <w:shd w:val="clear" w:color="auto" w:fill="FFFFFF"/>
        <w:spacing w:before="100" w:beforeAutospacing="1" w:after="150" w:line="240" w:lineRule="auto"/>
        <w:jc w:val="center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color w:val="1F1F1F"/>
          <w:sz w:val="24"/>
          <w:szCs w:val="24"/>
        </w:rPr>
        <w:t>Project Title</w:t>
      </w:r>
    </w:p>
    <w:p w:rsidR="000558F3" w:rsidRPr="000558F3" w:rsidRDefault="003C7D1D" w:rsidP="003C7D1D">
      <w:pPr>
        <w:shd w:val="clear" w:color="auto" w:fill="FFFFFF"/>
        <w:spacing w:before="100" w:beforeAutospacing="1" w:after="150" w:line="240" w:lineRule="auto"/>
        <w:jc w:val="center"/>
        <w:rPr>
          <w:rFonts w:ascii="Arial" w:eastAsia="Times New Roman" w:hAnsi="Arial" w:cs="Arial"/>
          <w:color w:val="1F1F1F"/>
          <w:sz w:val="24"/>
          <w:szCs w:val="24"/>
        </w:rPr>
      </w:pPr>
      <w:r w:rsidRPr="003C7D1D">
        <w:rPr>
          <w:rFonts w:ascii="Arial" w:eastAsia="Times New Roman" w:hAnsi="Arial" w:cs="Arial"/>
          <w:b/>
          <w:color w:val="1F1F1F"/>
          <w:sz w:val="24"/>
          <w:szCs w:val="24"/>
        </w:rPr>
        <w:t>Construction of Hospitals Dependence on State County Demographic Data</w:t>
      </w:r>
    </w:p>
    <w:p w:rsidR="00FB2AF8" w:rsidRDefault="00FB2AF8" w:rsidP="00CF01C6">
      <w:pPr>
        <w:shd w:val="clear" w:color="auto" w:fill="FFFFFF"/>
        <w:spacing w:before="100" w:beforeAutospacing="1" w:after="150" w:line="240" w:lineRule="auto"/>
        <w:jc w:val="center"/>
        <w:rPr>
          <w:rFonts w:ascii="Arial" w:eastAsia="Times New Roman" w:hAnsi="Arial" w:cs="Arial"/>
          <w:b/>
          <w:color w:val="1F1F1F"/>
          <w:sz w:val="24"/>
          <w:szCs w:val="24"/>
        </w:rPr>
      </w:pPr>
    </w:p>
    <w:p w:rsidR="000558F3" w:rsidRPr="000558F3" w:rsidRDefault="000558F3" w:rsidP="00CF01C6">
      <w:pPr>
        <w:shd w:val="clear" w:color="auto" w:fill="FFFFFF"/>
        <w:spacing w:before="100" w:beforeAutospacing="1" w:after="150" w:line="240" w:lineRule="auto"/>
        <w:jc w:val="center"/>
        <w:rPr>
          <w:rFonts w:ascii="Arial" w:eastAsia="Times New Roman" w:hAnsi="Arial" w:cs="Arial"/>
          <w:color w:val="1F1F1F"/>
          <w:sz w:val="24"/>
          <w:szCs w:val="24"/>
        </w:rPr>
      </w:pPr>
      <w:r w:rsidRPr="000558F3">
        <w:rPr>
          <w:rFonts w:ascii="Arial" w:eastAsia="Times New Roman" w:hAnsi="Arial" w:cs="Arial"/>
          <w:b/>
          <w:color w:val="1F1F1F"/>
          <w:sz w:val="24"/>
          <w:szCs w:val="24"/>
        </w:rPr>
        <w:t>Introduction Section</w:t>
      </w:r>
    </w:p>
    <w:p w:rsidR="00E960AD" w:rsidRDefault="00D84FBE" w:rsidP="00B5524E">
      <w:p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This is a</w:t>
      </w:r>
      <w:r w:rsidR="00E960AD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description of the problem and a discussion of the background.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Here I will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discuss the business problem and who would be interested in this project.</w:t>
      </w:r>
    </w:p>
    <w:p w:rsidR="00CF01C6" w:rsidRPr="00045176" w:rsidRDefault="00CF01C6" w:rsidP="00B5524E">
      <w:p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</w:rPr>
      </w:pPr>
      <w:r w:rsidRPr="00045176">
        <w:rPr>
          <w:rFonts w:ascii="Arial" w:eastAsia="Times New Roman" w:hAnsi="Arial" w:cs="Arial"/>
          <w:color w:val="1F1F1F"/>
        </w:rPr>
        <w:t>A group of potential investors are looking into the possibility of building new, for-profit hospitals in various counties in the Commonwealth of Pennsylvania.</w:t>
      </w:r>
    </w:p>
    <w:p w:rsidR="00CF01C6" w:rsidRPr="00045176" w:rsidRDefault="00CF01C6" w:rsidP="00B5524E">
      <w:p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</w:rPr>
      </w:pPr>
      <w:r w:rsidRPr="00045176">
        <w:rPr>
          <w:rFonts w:ascii="Arial" w:eastAsia="Times New Roman" w:hAnsi="Arial" w:cs="Arial"/>
          <w:color w:val="1F1F1F"/>
        </w:rPr>
        <w:t>These investors want to know, based on specific state demographic data, how they can arrive at an accurate decision before providing the funding for this type of venture.</w:t>
      </w:r>
    </w:p>
    <w:p w:rsidR="00CF01C6" w:rsidRPr="00045176" w:rsidRDefault="00CF01C6" w:rsidP="00B5524E">
      <w:p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</w:rPr>
      </w:pPr>
      <w:r w:rsidRPr="00045176">
        <w:rPr>
          <w:rFonts w:ascii="Arial" w:eastAsia="Times New Roman" w:hAnsi="Arial" w:cs="Arial"/>
          <w:color w:val="1F1F1F"/>
        </w:rPr>
        <w:t xml:space="preserve">The investors want to base their decision on county population, median family income and the number of already-existing hospitals in the same county.  </w:t>
      </w:r>
    </w:p>
    <w:p w:rsidR="000558F3" w:rsidRPr="00045176" w:rsidRDefault="00CF01C6" w:rsidP="00B5524E">
      <w:p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</w:rPr>
      </w:pPr>
      <w:r w:rsidRPr="00045176">
        <w:rPr>
          <w:rFonts w:ascii="Arial" w:eastAsia="Times New Roman" w:hAnsi="Arial" w:cs="Arial"/>
          <w:color w:val="1F1F1F"/>
        </w:rPr>
        <w:t>The investors want to make sure that the county that they plan to build and open the new hospital has an adequate population as well as a population that has enough potential income to support the revenue streams of the hospital.  The investors also want to avoid building new facilities where there might be</w:t>
      </w:r>
      <w:r w:rsidR="00045176" w:rsidRPr="00045176">
        <w:rPr>
          <w:rFonts w:ascii="Arial" w:eastAsia="Times New Roman" w:hAnsi="Arial" w:cs="Arial"/>
          <w:color w:val="1F1F1F"/>
        </w:rPr>
        <w:t xml:space="preserve"> </w:t>
      </w:r>
      <w:r w:rsidRPr="00045176">
        <w:rPr>
          <w:rFonts w:ascii="Arial" w:eastAsia="Times New Roman" w:hAnsi="Arial" w:cs="Arial"/>
          <w:color w:val="1F1F1F"/>
        </w:rPr>
        <w:t>too much competition which could eventually drive down revenue streams and profitability</w:t>
      </w:r>
      <w:r w:rsidR="00CE2958">
        <w:rPr>
          <w:rFonts w:ascii="Arial" w:eastAsia="Times New Roman" w:hAnsi="Arial" w:cs="Arial"/>
          <w:color w:val="1F1F1F"/>
        </w:rPr>
        <w:t xml:space="preserve"> and ruin any chance of a return on their investment.  Thus the need for this project.</w:t>
      </w:r>
      <w:r w:rsidR="00834D1B">
        <w:rPr>
          <w:rFonts w:ascii="Arial" w:eastAsia="Times New Roman" w:hAnsi="Arial" w:cs="Arial"/>
          <w:color w:val="1F1F1F"/>
        </w:rPr>
        <w:t xml:space="preserve">  </w:t>
      </w:r>
      <w:r w:rsidR="00834D1B" w:rsidRPr="00834D1B">
        <w:rPr>
          <w:rFonts w:ascii="Arial" w:eastAsia="Times New Roman" w:hAnsi="Arial" w:cs="Arial"/>
          <w:color w:val="FFFFFF" w:themeColor="background1"/>
        </w:rPr>
        <w:t>(DEVELOPED BY CHRIS B.)</w:t>
      </w:r>
    </w:p>
    <w:p w:rsidR="000558F3" w:rsidRPr="000558F3" w:rsidRDefault="000558F3" w:rsidP="00CF01C6">
      <w:pPr>
        <w:shd w:val="clear" w:color="auto" w:fill="FFFFFF"/>
        <w:spacing w:before="100" w:beforeAutospacing="1" w:after="15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</w:rPr>
      </w:pPr>
    </w:p>
    <w:p w:rsidR="000558F3" w:rsidRPr="000558F3" w:rsidRDefault="000558F3" w:rsidP="00CF01C6">
      <w:pPr>
        <w:shd w:val="clear" w:color="auto" w:fill="FFFFFF"/>
        <w:spacing w:before="100" w:beforeAutospacing="1" w:after="150" w:line="240" w:lineRule="auto"/>
        <w:jc w:val="center"/>
        <w:rPr>
          <w:rFonts w:ascii="Arial" w:eastAsia="Times New Roman" w:hAnsi="Arial" w:cs="Arial"/>
          <w:color w:val="1F1F1F"/>
          <w:sz w:val="24"/>
          <w:szCs w:val="24"/>
        </w:rPr>
      </w:pPr>
      <w:r w:rsidRPr="000558F3">
        <w:rPr>
          <w:rFonts w:ascii="Arial" w:eastAsia="Times New Roman" w:hAnsi="Arial" w:cs="Arial"/>
          <w:b/>
          <w:color w:val="1F1F1F"/>
          <w:sz w:val="24"/>
          <w:szCs w:val="24"/>
        </w:rPr>
        <w:t>Data Section</w:t>
      </w:r>
    </w:p>
    <w:p w:rsidR="00E960AD" w:rsidRDefault="00EE67BD" w:rsidP="00B5524E">
      <w:p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This is a</w:t>
      </w:r>
      <w:r w:rsidR="00E960AD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description of the data and how it will be used to solve the problem.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This is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where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describe the data that will be used to solve the problem and the source of the data.</w:t>
      </w:r>
    </w:p>
    <w:p w:rsidR="00FB2AF8" w:rsidRPr="0062291C" w:rsidRDefault="00FB2AF8" w:rsidP="00B5524E">
      <w:p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</w:rPr>
      </w:pPr>
      <w:r w:rsidRPr="0062291C">
        <w:rPr>
          <w:rFonts w:ascii="Arial" w:eastAsia="Times New Roman" w:hAnsi="Arial" w:cs="Arial"/>
          <w:color w:val="1F1F1F"/>
        </w:rPr>
        <w:t>The data used to help in the final investor decision-making process will come from two sources:</w:t>
      </w:r>
    </w:p>
    <w:p w:rsidR="00FB2AF8" w:rsidRPr="0062291C" w:rsidRDefault="00FB2AF8" w:rsidP="00B5524E">
      <w:p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</w:rPr>
      </w:pPr>
      <w:r w:rsidRPr="0062291C">
        <w:rPr>
          <w:rFonts w:ascii="Arial" w:eastAsia="Times New Roman" w:hAnsi="Arial" w:cs="Arial"/>
          <w:color w:val="1F1F1F"/>
        </w:rPr>
        <w:t xml:space="preserve">a. The World Wide Web which has web sites that contain Pennsylvania state county demographic </w:t>
      </w:r>
      <w:r w:rsidR="003C28E7">
        <w:rPr>
          <w:rFonts w:ascii="Arial" w:eastAsia="Times New Roman" w:hAnsi="Arial" w:cs="Arial"/>
          <w:color w:val="1F1F1F"/>
        </w:rPr>
        <w:t xml:space="preserve">table </w:t>
      </w:r>
      <w:r w:rsidRPr="0062291C">
        <w:rPr>
          <w:rFonts w:ascii="Arial" w:eastAsia="Times New Roman" w:hAnsi="Arial" w:cs="Arial"/>
          <w:color w:val="1F1F1F"/>
        </w:rPr>
        <w:t>data such as county population, median family in</w:t>
      </w:r>
      <w:r w:rsidR="00646DCE">
        <w:rPr>
          <w:rFonts w:ascii="Arial" w:eastAsia="Times New Roman" w:hAnsi="Arial" w:cs="Arial"/>
          <w:color w:val="1F1F1F"/>
        </w:rPr>
        <w:t>come and latitude and longitude coordinates of each county.</w:t>
      </w:r>
    </w:p>
    <w:p w:rsidR="00FB2AF8" w:rsidRPr="0062291C" w:rsidRDefault="00FB2AF8" w:rsidP="00B5524E">
      <w:p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</w:rPr>
      </w:pPr>
      <w:r w:rsidRPr="0062291C">
        <w:rPr>
          <w:rFonts w:ascii="Arial" w:eastAsia="Times New Roman" w:hAnsi="Arial" w:cs="Arial"/>
          <w:color w:val="1F1F1F"/>
        </w:rPr>
        <w:t xml:space="preserve">b. The Foursquare location data that will provide the number of hospitals in each of the Pennsylvania state counties.  The </w:t>
      </w:r>
      <w:r w:rsidR="00734A11">
        <w:rPr>
          <w:rFonts w:ascii="Arial" w:eastAsia="Times New Roman" w:hAnsi="Arial" w:cs="Arial"/>
          <w:color w:val="1F1F1F"/>
        </w:rPr>
        <w:t xml:space="preserve">county </w:t>
      </w:r>
      <w:r w:rsidRPr="0062291C">
        <w:rPr>
          <w:rFonts w:ascii="Arial" w:eastAsia="Times New Roman" w:hAnsi="Arial" w:cs="Arial"/>
          <w:color w:val="1F1F1F"/>
        </w:rPr>
        <w:t xml:space="preserve">latitude and longitude </w:t>
      </w:r>
      <w:r w:rsidR="00734A11">
        <w:rPr>
          <w:rFonts w:ascii="Arial" w:eastAsia="Times New Roman" w:hAnsi="Arial" w:cs="Arial"/>
          <w:color w:val="1F1F1F"/>
        </w:rPr>
        <w:t xml:space="preserve">coordinates </w:t>
      </w:r>
      <w:r w:rsidRPr="0062291C">
        <w:rPr>
          <w:rFonts w:ascii="Arial" w:eastAsia="Times New Roman" w:hAnsi="Arial" w:cs="Arial"/>
          <w:color w:val="1F1F1F"/>
        </w:rPr>
        <w:t xml:space="preserve">from the web-based table data will be used as </w:t>
      </w:r>
      <w:r w:rsidR="00646DCE">
        <w:rPr>
          <w:rFonts w:ascii="Arial" w:eastAsia="Times New Roman" w:hAnsi="Arial" w:cs="Arial"/>
          <w:color w:val="1F1F1F"/>
        </w:rPr>
        <w:t xml:space="preserve">some of the </w:t>
      </w:r>
      <w:r w:rsidRPr="0062291C">
        <w:rPr>
          <w:rFonts w:ascii="Arial" w:eastAsia="Times New Roman" w:hAnsi="Arial" w:cs="Arial"/>
          <w:color w:val="1F1F1F"/>
        </w:rPr>
        <w:t xml:space="preserve">parameters </w:t>
      </w:r>
      <w:r w:rsidR="00646DCE">
        <w:rPr>
          <w:rFonts w:ascii="Arial" w:eastAsia="Times New Roman" w:hAnsi="Arial" w:cs="Arial"/>
          <w:color w:val="1F1F1F"/>
        </w:rPr>
        <w:t xml:space="preserve">sent </w:t>
      </w:r>
      <w:r w:rsidRPr="0062291C">
        <w:rPr>
          <w:rFonts w:ascii="Arial" w:eastAsia="Times New Roman" w:hAnsi="Arial" w:cs="Arial"/>
          <w:color w:val="1F1F1F"/>
        </w:rPr>
        <w:t>to the Foursquare API.</w:t>
      </w:r>
      <w:r w:rsidR="00734A11">
        <w:rPr>
          <w:rFonts w:ascii="Arial" w:eastAsia="Times New Roman" w:hAnsi="Arial" w:cs="Arial"/>
          <w:color w:val="1F1F1F"/>
        </w:rPr>
        <w:t xml:space="preserve"> </w:t>
      </w:r>
    </w:p>
    <w:p w:rsidR="000558F3" w:rsidRDefault="00BA2ABE" w:rsidP="00B5524E">
      <w:p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</w:rPr>
      </w:pPr>
      <w:r>
        <w:rPr>
          <w:rFonts w:ascii="Arial" w:eastAsia="Times New Roman" w:hAnsi="Arial" w:cs="Arial"/>
          <w:color w:val="1F1F1F"/>
        </w:rPr>
        <w:t xml:space="preserve">These two </w:t>
      </w:r>
      <w:r w:rsidR="00FB2AF8" w:rsidRPr="0062291C">
        <w:rPr>
          <w:rFonts w:ascii="Arial" w:eastAsia="Times New Roman" w:hAnsi="Arial" w:cs="Arial"/>
          <w:color w:val="1F1F1F"/>
        </w:rPr>
        <w:t xml:space="preserve">data </w:t>
      </w:r>
      <w:r>
        <w:rPr>
          <w:rFonts w:ascii="Arial" w:eastAsia="Times New Roman" w:hAnsi="Arial" w:cs="Arial"/>
          <w:color w:val="1F1F1F"/>
        </w:rPr>
        <w:t xml:space="preserve">sources </w:t>
      </w:r>
      <w:r w:rsidR="00FB2AF8" w:rsidRPr="0062291C">
        <w:rPr>
          <w:rFonts w:ascii="Arial" w:eastAsia="Times New Roman" w:hAnsi="Arial" w:cs="Arial"/>
          <w:color w:val="1F1F1F"/>
        </w:rPr>
        <w:t>will help the investors to decide if it will be worth the financial investment for them to proceed with the constructi</w:t>
      </w:r>
      <w:r w:rsidR="00855603">
        <w:rPr>
          <w:rFonts w:ascii="Arial" w:eastAsia="Times New Roman" w:hAnsi="Arial" w:cs="Arial"/>
          <w:color w:val="1F1F1F"/>
        </w:rPr>
        <w:t xml:space="preserve">on and opening of </w:t>
      </w:r>
      <w:r w:rsidR="00547912">
        <w:rPr>
          <w:rFonts w:ascii="Arial" w:eastAsia="Times New Roman" w:hAnsi="Arial" w:cs="Arial"/>
          <w:color w:val="1F1F1F"/>
        </w:rPr>
        <w:t>new</w:t>
      </w:r>
      <w:r w:rsidR="00855603">
        <w:rPr>
          <w:rFonts w:ascii="Arial" w:eastAsia="Times New Roman" w:hAnsi="Arial" w:cs="Arial"/>
          <w:color w:val="1F1F1F"/>
        </w:rPr>
        <w:t xml:space="preserve"> hospitals in a particular county.</w:t>
      </w:r>
    </w:p>
    <w:p w:rsidR="00366E61" w:rsidRDefault="00366E61" w:rsidP="00B5524E">
      <w:p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</w:rPr>
      </w:pPr>
      <w:r>
        <w:rPr>
          <w:rFonts w:ascii="Arial" w:eastAsia="Times New Roman" w:hAnsi="Arial" w:cs="Arial"/>
          <w:color w:val="1F1F1F"/>
        </w:rPr>
        <w:t xml:space="preserve">Median Family Income must be at a certain </w:t>
      </w:r>
      <w:r w:rsidR="00503DD1">
        <w:rPr>
          <w:rFonts w:ascii="Arial" w:eastAsia="Times New Roman" w:hAnsi="Arial" w:cs="Arial"/>
          <w:color w:val="1F1F1F"/>
        </w:rPr>
        <w:t xml:space="preserve">high </w:t>
      </w:r>
      <w:r>
        <w:rPr>
          <w:rFonts w:ascii="Arial" w:eastAsia="Times New Roman" w:hAnsi="Arial" w:cs="Arial"/>
          <w:color w:val="1F1F1F"/>
        </w:rPr>
        <w:t xml:space="preserve">level as well as a certain county population </w:t>
      </w:r>
      <w:r w:rsidR="00503DD1">
        <w:rPr>
          <w:rFonts w:ascii="Arial" w:eastAsia="Times New Roman" w:hAnsi="Arial" w:cs="Arial"/>
          <w:color w:val="1F1F1F"/>
        </w:rPr>
        <w:t xml:space="preserve">high </w:t>
      </w:r>
      <w:r>
        <w:rPr>
          <w:rFonts w:ascii="Arial" w:eastAsia="Times New Roman" w:hAnsi="Arial" w:cs="Arial"/>
          <w:color w:val="1F1F1F"/>
        </w:rPr>
        <w:t xml:space="preserve">level. In addition, the number of already-existing hospitals must not be </w:t>
      </w:r>
      <w:r w:rsidRPr="00503DD1">
        <w:rPr>
          <w:rFonts w:ascii="Arial" w:eastAsia="Times New Roman" w:hAnsi="Arial" w:cs="Arial"/>
          <w:i/>
          <w:color w:val="1F1F1F"/>
        </w:rPr>
        <w:t>above</w:t>
      </w:r>
      <w:r>
        <w:rPr>
          <w:rFonts w:ascii="Arial" w:eastAsia="Times New Roman" w:hAnsi="Arial" w:cs="Arial"/>
          <w:color w:val="1F1F1F"/>
        </w:rPr>
        <w:t xml:space="preserve"> a certain level also.</w:t>
      </w:r>
    </w:p>
    <w:p w:rsidR="00503DD1" w:rsidRDefault="00834D1B" w:rsidP="00366E61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FFFFFF" w:themeColor="background1"/>
        </w:rPr>
      </w:pPr>
      <w:r w:rsidRPr="00834D1B">
        <w:rPr>
          <w:rFonts w:ascii="Arial" w:eastAsia="Times New Roman" w:hAnsi="Arial" w:cs="Arial"/>
          <w:color w:val="FFFFFF" w:themeColor="background1"/>
        </w:rPr>
        <w:t xml:space="preserve">(DEVELOPED BY CHRIS </w:t>
      </w:r>
      <w:r w:rsidR="00366E61">
        <w:rPr>
          <w:rFonts w:ascii="Arial" w:eastAsia="Times New Roman" w:hAnsi="Arial" w:cs="Arial"/>
          <w:color w:val="FFFFFF" w:themeColor="background1"/>
        </w:rPr>
        <w:t xml:space="preserve">        </w:t>
      </w:r>
    </w:p>
    <w:p w:rsidR="00503DD1" w:rsidRDefault="00503DD1" w:rsidP="00366E61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FFFFFF" w:themeColor="background1"/>
        </w:rPr>
      </w:pPr>
    </w:p>
    <w:p w:rsidR="00503DD1" w:rsidRDefault="00503DD1" w:rsidP="00366E61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FFFFFF" w:themeColor="background1"/>
        </w:rPr>
      </w:pPr>
    </w:p>
    <w:p w:rsidR="00503DD1" w:rsidRDefault="00503DD1" w:rsidP="00366E61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FFFFFF" w:themeColor="background1"/>
        </w:rPr>
      </w:pPr>
    </w:p>
    <w:p w:rsidR="00503DD1" w:rsidRDefault="00503DD1" w:rsidP="00366E61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FFFFFF" w:themeColor="background1"/>
        </w:rPr>
      </w:pPr>
    </w:p>
    <w:p w:rsidR="000558F3" w:rsidRPr="000558F3" w:rsidRDefault="00834D1B" w:rsidP="00503DD1">
      <w:pPr>
        <w:shd w:val="clear" w:color="auto" w:fill="FFFFFF"/>
        <w:spacing w:before="100" w:beforeAutospacing="1" w:after="150" w:line="240" w:lineRule="auto"/>
        <w:ind w:left="3600" w:firstLine="720"/>
        <w:rPr>
          <w:rFonts w:ascii="Arial" w:eastAsia="Times New Roman" w:hAnsi="Arial" w:cs="Arial"/>
          <w:color w:val="1F1F1F"/>
          <w:sz w:val="24"/>
          <w:szCs w:val="24"/>
        </w:rPr>
      </w:pPr>
      <w:bookmarkStart w:id="0" w:name="_GoBack"/>
      <w:bookmarkEnd w:id="0"/>
      <w:r w:rsidRPr="00834D1B">
        <w:rPr>
          <w:rFonts w:ascii="Arial" w:eastAsia="Times New Roman" w:hAnsi="Arial" w:cs="Arial"/>
          <w:color w:val="FFFFFF" w:themeColor="background1"/>
        </w:rPr>
        <w:lastRenderedPageBreak/>
        <w:t>.)</w:t>
      </w:r>
      <w:r w:rsidR="000558F3" w:rsidRPr="000558F3">
        <w:rPr>
          <w:rFonts w:ascii="Arial" w:eastAsia="Times New Roman" w:hAnsi="Arial" w:cs="Arial"/>
          <w:b/>
          <w:color w:val="1F1F1F"/>
          <w:sz w:val="24"/>
          <w:szCs w:val="24"/>
        </w:rPr>
        <w:t>Methodology</w:t>
      </w:r>
      <w:r w:rsidR="000558F3" w:rsidRPr="000558F3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="000558F3" w:rsidRPr="000558F3">
        <w:rPr>
          <w:rFonts w:ascii="Arial" w:eastAsia="Times New Roman" w:hAnsi="Arial" w:cs="Arial"/>
          <w:b/>
          <w:color w:val="1F1F1F"/>
          <w:sz w:val="24"/>
          <w:szCs w:val="24"/>
        </w:rPr>
        <w:t>Section</w:t>
      </w:r>
    </w:p>
    <w:p w:rsidR="000558F3" w:rsidRDefault="002F0D40" w:rsidP="00B5524E">
      <w:p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To Be Provided In</w:t>
      </w:r>
      <w:r w:rsidR="00225137">
        <w:rPr>
          <w:rFonts w:ascii="Arial" w:eastAsia="Times New Roman" w:hAnsi="Arial" w:cs="Arial"/>
          <w:color w:val="1F1F1F"/>
          <w:sz w:val="21"/>
          <w:szCs w:val="21"/>
        </w:rPr>
        <w:t xml:space="preserve"> Week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5</w:t>
      </w:r>
      <w:r w:rsidR="00B5524E">
        <w:rPr>
          <w:rFonts w:ascii="Arial" w:eastAsia="Times New Roman" w:hAnsi="Arial" w:cs="Arial"/>
          <w:color w:val="1F1F1F"/>
          <w:sz w:val="21"/>
          <w:szCs w:val="21"/>
        </w:rPr>
        <w:t xml:space="preserve">. This section </w:t>
      </w:r>
      <w:r w:rsidR="00B5524E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represents the main component of the report where </w:t>
      </w:r>
      <w:r w:rsidR="00B5524E">
        <w:rPr>
          <w:rFonts w:ascii="Arial" w:hAnsi="Arial" w:cs="Arial"/>
          <w:color w:val="1F1F1F"/>
          <w:sz w:val="21"/>
          <w:szCs w:val="21"/>
          <w:shd w:val="clear" w:color="auto" w:fill="FFFFFF"/>
        </w:rPr>
        <w:t>I</w:t>
      </w:r>
      <w:r w:rsidR="00B5524E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discuss and describe any exploratory data analysis that</w:t>
      </w:r>
      <w:r w:rsidR="00B5524E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 </w:t>
      </w:r>
      <w:r w:rsidR="00B5524E">
        <w:rPr>
          <w:rFonts w:ascii="Arial" w:hAnsi="Arial" w:cs="Arial"/>
          <w:color w:val="1F1F1F"/>
          <w:sz w:val="21"/>
          <w:szCs w:val="21"/>
          <w:shd w:val="clear" w:color="auto" w:fill="FFFFFF"/>
        </w:rPr>
        <w:t>did, any inferential statistical testing that</w:t>
      </w:r>
      <w:r w:rsidR="00B5524E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 </w:t>
      </w:r>
      <w:r w:rsidR="00B5524E">
        <w:rPr>
          <w:rFonts w:ascii="Arial" w:hAnsi="Arial" w:cs="Arial"/>
          <w:color w:val="1F1F1F"/>
          <w:sz w:val="21"/>
          <w:szCs w:val="21"/>
          <w:shd w:val="clear" w:color="auto" w:fill="FFFFFF"/>
        </w:rPr>
        <w:t>performed, if any, and what machine learnings were used and why.</w:t>
      </w:r>
    </w:p>
    <w:p w:rsidR="000558F3" w:rsidRPr="000558F3" w:rsidRDefault="000558F3" w:rsidP="00CF01C6">
      <w:pPr>
        <w:shd w:val="clear" w:color="auto" w:fill="FFFFFF"/>
        <w:spacing w:before="100" w:beforeAutospacing="1" w:after="15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</w:rPr>
      </w:pPr>
    </w:p>
    <w:p w:rsidR="000558F3" w:rsidRPr="000558F3" w:rsidRDefault="000558F3" w:rsidP="00CF01C6">
      <w:pPr>
        <w:shd w:val="clear" w:color="auto" w:fill="FFFFFF"/>
        <w:spacing w:before="100" w:beforeAutospacing="1" w:after="150" w:line="240" w:lineRule="auto"/>
        <w:jc w:val="center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0558F3">
        <w:rPr>
          <w:rFonts w:ascii="Arial" w:eastAsia="Times New Roman" w:hAnsi="Arial" w:cs="Arial"/>
          <w:b/>
          <w:color w:val="1F1F1F"/>
          <w:sz w:val="24"/>
          <w:szCs w:val="24"/>
        </w:rPr>
        <w:t>Results Section</w:t>
      </w:r>
    </w:p>
    <w:p w:rsidR="00225137" w:rsidRDefault="004F06F3" w:rsidP="00B5524E">
      <w:p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   </w:t>
      </w:r>
      <w:r w:rsidR="002F0D40">
        <w:rPr>
          <w:rFonts w:ascii="Arial" w:eastAsia="Times New Roman" w:hAnsi="Arial" w:cs="Arial"/>
          <w:color w:val="1F1F1F"/>
          <w:sz w:val="21"/>
          <w:szCs w:val="21"/>
        </w:rPr>
        <w:t>To Be Provided In Week 5</w:t>
      </w:r>
      <w:r w:rsidR="00B5524E">
        <w:rPr>
          <w:rFonts w:ascii="Arial" w:eastAsia="Times New Roman" w:hAnsi="Arial" w:cs="Arial"/>
          <w:color w:val="1F1F1F"/>
          <w:sz w:val="21"/>
          <w:szCs w:val="21"/>
        </w:rPr>
        <w:t xml:space="preserve">. This section is </w:t>
      </w:r>
      <w:r w:rsidR="00B5524E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where </w:t>
      </w:r>
      <w:r w:rsidR="00B5524E">
        <w:rPr>
          <w:rFonts w:ascii="Arial" w:hAnsi="Arial" w:cs="Arial"/>
          <w:color w:val="1F1F1F"/>
          <w:sz w:val="21"/>
          <w:szCs w:val="21"/>
          <w:shd w:val="clear" w:color="auto" w:fill="FFFFFF"/>
        </w:rPr>
        <w:t>I</w:t>
      </w:r>
      <w:r w:rsidR="00B5524E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discuss the results.</w:t>
      </w:r>
    </w:p>
    <w:p w:rsidR="000558F3" w:rsidRPr="000558F3" w:rsidRDefault="000558F3" w:rsidP="00CF01C6">
      <w:pPr>
        <w:shd w:val="clear" w:color="auto" w:fill="FFFFFF"/>
        <w:spacing w:before="100" w:beforeAutospacing="1" w:after="15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</w:rPr>
      </w:pPr>
    </w:p>
    <w:p w:rsidR="000558F3" w:rsidRPr="000558F3" w:rsidRDefault="000558F3" w:rsidP="00CF01C6">
      <w:pPr>
        <w:shd w:val="clear" w:color="auto" w:fill="FFFFFF"/>
        <w:spacing w:before="100" w:beforeAutospacing="1" w:after="150" w:line="240" w:lineRule="auto"/>
        <w:jc w:val="center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0558F3">
        <w:rPr>
          <w:rFonts w:ascii="Arial" w:eastAsia="Times New Roman" w:hAnsi="Arial" w:cs="Arial"/>
          <w:b/>
          <w:color w:val="1F1F1F"/>
          <w:sz w:val="24"/>
          <w:szCs w:val="24"/>
        </w:rPr>
        <w:t>Discussion Section</w:t>
      </w:r>
    </w:p>
    <w:p w:rsidR="000558F3" w:rsidRDefault="002F0D40" w:rsidP="00B5524E">
      <w:p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To Be Provided In Week 5</w:t>
      </w:r>
      <w:r w:rsidR="00B5524E">
        <w:rPr>
          <w:rFonts w:ascii="Arial" w:eastAsia="Times New Roman" w:hAnsi="Arial" w:cs="Arial"/>
          <w:color w:val="1F1F1F"/>
          <w:sz w:val="21"/>
          <w:szCs w:val="21"/>
        </w:rPr>
        <w:t xml:space="preserve">. This section is </w:t>
      </w:r>
      <w:r w:rsidR="00B5524E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where </w:t>
      </w:r>
      <w:r w:rsidR="00B5524E">
        <w:rPr>
          <w:rFonts w:ascii="Arial" w:hAnsi="Arial" w:cs="Arial"/>
          <w:color w:val="1F1F1F"/>
          <w:sz w:val="21"/>
          <w:szCs w:val="21"/>
          <w:shd w:val="clear" w:color="auto" w:fill="FFFFFF"/>
        </w:rPr>
        <w:t>I</w:t>
      </w:r>
      <w:r w:rsidR="00B5524E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discuss any observations </w:t>
      </w:r>
      <w:r w:rsidR="00B5524E">
        <w:rPr>
          <w:rFonts w:ascii="Arial" w:hAnsi="Arial" w:cs="Arial"/>
          <w:color w:val="1F1F1F"/>
          <w:sz w:val="21"/>
          <w:szCs w:val="21"/>
          <w:shd w:val="clear" w:color="auto" w:fill="FFFFFF"/>
        </w:rPr>
        <w:t>I</w:t>
      </w:r>
      <w:r w:rsidR="00B5524E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noted and any recommendations </w:t>
      </w:r>
      <w:r w:rsidR="00B5524E">
        <w:rPr>
          <w:rFonts w:ascii="Arial" w:hAnsi="Arial" w:cs="Arial"/>
          <w:color w:val="1F1F1F"/>
          <w:sz w:val="21"/>
          <w:szCs w:val="21"/>
          <w:shd w:val="clear" w:color="auto" w:fill="FFFFFF"/>
        </w:rPr>
        <w:t>I</w:t>
      </w:r>
      <w:r w:rsidR="00B5524E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can make based on the results.</w:t>
      </w:r>
    </w:p>
    <w:p w:rsidR="000558F3" w:rsidRPr="000558F3" w:rsidRDefault="000558F3" w:rsidP="00CF01C6">
      <w:pPr>
        <w:shd w:val="clear" w:color="auto" w:fill="FFFFFF"/>
        <w:spacing w:before="100" w:beforeAutospacing="1" w:after="15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</w:rPr>
      </w:pPr>
    </w:p>
    <w:p w:rsidR="00225137" w:rsidRDefault="000558F3" w:rsidP="00225137">
      <w:pPr>
        <w:shd w:val="clear" w:color="auto" w:fill="FFFFFF"/>
        <w:spacing w:before="100" w:beforeAutospacing="1" w:after="150" w:line="240" w:lineRule="auto"/>
        <w:jc w:val="center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0558F3">
        <w:rPr>
          <w:rFonts w:ascii="Arial" w:eastAsia="Times New Roman" w:hAnsi="Arial" w:cs="Arial"/>
          <w:b/>
          <w:color w:val="1F1F1F"/>
          <w:sz w:val="24"/>
          <w:szCs w:val="24"/>
        </w:rPr>
        <w:t>Conclusion Section</w:t>
      </w:r>
    </w:p>
    <w:p w:rsidR="00287C49" w:rsidRPr="00225137" w:rsidRDefault="002F0D40" w:rsidP="00B5524E">
      <w:p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b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To Be Provided In Week 5</w:t>
      </w:r>
      <w:r w:rsidR="00B5524E">
        <w:rPr>
          <w:rFonts w:ascii="Arial" w:eastAsia="Times New Roman" w:hAnsi="Arial" w:cs="Arial"/>
          <w:color w:val="1F1F1F"/>
          <w:sz w:val="21"/>
          <w:szCs w:val="21"/>
        </w:rPr>
        <w:t xml:space="preserve">. This section is </w:t>
      </w:r>
      <w:r w:rsidR="00B5524E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where </w:t>
      </w:r>
      <w:r w:rsidR="00B5524E">
        <w:rPr>
          <w:rFonts w:ascii="Arial" w:hAnsi="Arial" w:cs="Arial"/>
          <w:color w:val="1F1F1F"/>
          <w:sz w:val="21"/>
          <w:szCs w:val="21"/>
          <w:shd w:val="clear" w:color="auto" w:fill="FFFFFF"/>
        </w:rPr>
        <w:t>I</w:t>
      </w:r>
      <w:r w:rsidR="00B5524E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conclude the report.</w:t>
      </w:r>
    </w:p>
    <w:sectPr w:rsidR="00287C49" w:rsidRPr="00225137" w:rsidSect="00503DD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B425AB"/>
    <w:multiLevelType w:val="multilevel"/>
    <w:tmpl w:val="981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9D"/>
    <w:rsid w:val="00016B52"/>
    <w:rsid w:val="00045176"/>
    <w:rsid w:val="000558F3"/>
    <w:rsid w:val="00225137"/>
    <w:rsid w:val="00231369"/>
    <w:rsid w:val="00287C49"/>
    <w:rsid w:val="002F0D40"/>
    <w:rsid w:val="00366E61"/>
    <w:rsid w:val="003C28E7"/>
    <w:rsid w:val="003C7D1D"/>
    <w:rsid w:val="00400A7D"/>
    <w:rsid w:val="004F06F3"/>
    <w:rsid w:val="004F31BF"/>
    <w:rsid w:val="00503DD1"/>
    <w:rsid w:val="00512164"/>
    <w:rsid w:val="0053259C"/>
    <w:rsid w:val="00547912"/>
    <w:rsid w:val="005C02CF"/>
    <w:rsid w:val="0062291C"/>
    <w:rsid w:val="00646DCE"/>
    <w:rsid w:val="00734A11"/>
    <w:rsid w:val="0075671A"/>
    <w:rsid w:val="0077258A"/>
    <w:rsid w:val="00787A60"/>
    <w:rsid w:val="007E78B6"/>
    <w:rsid w:val="00834D1B"/>
    <w:rsid w:val="00855603"/>
    <w:rsid w:val="008F6D76"/>
    <w:rsid w:val="00912601"/>
    <w:rsid w:val="00925435"/>
    <w:rsid w:val="009772E7"/>
    <w:rsid w:val="00A31E7B"/>
    <w:rsid w:val="00A435FE"/>
    <w:rsid w:val="00AF0ADD"/>
    <w:rsid w:val="00B014A8"/>
    <w:rsid w:val="00B5524E"/>
    <w:rsid w:val="00B704E7"/>
    <w:rsid w:val="00BA2ABE"/>
    <w:rsid w:val="00BC58BE"/>
    <w:rsid w:val="00CA06CF"/>
    <w:rsid w:val="00CC289F"/>
    <w:rsid w:val="00CD7E33"/>
    <w:rsid w:val="00CE2958"/>
    <w:rsid w:val="00CF01C6"/>
    <w:rsid w:val="00D84FBE"/>
    <w:rsid w:val="00E16F85"/>
    <w:rsid w:val="00E46A9D"/>
    <w:rsid w:val="00E960AD"/>
    <w:rsid w:val="00EE67BD"/>
    <w:rsid w:val="00FB2AF8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B5EAC-C5A0-4B53-BF71-1A8AD8BC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458</Words>
  <Characters>2613</Characters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2020-01-15T05:17:00Z</dcterms:created>
  <dcterms:modified xsi:type="dcterms:W3CDTF">2020-01-17T04:09:00Z</dcterms:modified>
</cp:coreProperties>
</file>