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172A"/>
          <w:sz w:val="36"/>
        </w:rPr>
        <w:t>PROCEDIMIENTO OPERATIVO ESTANDARIZADO (POE)</w:t>
      </w:r>
    </w:p>
    <w:p>
      <w:pPr>
        <w:spacing w:after="280"/>
        <w:jc w:val="center"/>
      </w:pPr>
      <w:r>
        <w:rPr>
          <w:rFonts w:ascii="Calibri" w:hAnsi="Calibri"/>
          <w:i/>
          <w:color w:val="475569"/>
          <w:sz w:val="22"/>
        </w:rPr>
        <w:t>Mantenimiento Preventivo y Correctivo de Flota de Vehículos y Maquinarias</w:t>
        <w:br/>
        <w:t>Contenedores Hugo S.A. — Bajo Norma ISO 9001:2015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Código: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POE-MANT-01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Versión: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3.0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Vigencia: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Julio 2026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Norma ISO: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9001:2015 (Cl. 7, 8, 9, 10)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1. Objetivos y Alcance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6"/>
        </w:rPr>
        <w:t>1.1 Objetivo</w:t>
      </w:r>
    </w:p>
    <w:p>
      <w:pPr>
        <w:spacing w:after="120"/>
      </w:pPr>
      <w:r>
        <w:rPr>
          <w:rFonts w:ascii="Calibri" w:hAnsi="Calibri"/>
          <w:sz w:val="21"/>
        </w:rPr>
        <w:t>Garantizar la disponibilidad operativa, confiabilidad y seguridad de la flota de la empresa mediante un sistema estructurado de mantenimiento preventivo y correctivo, asegurando la trazabilidad total de tareas, tiempos, insumos y sincronización oficial bajo los requisitos de la norma ISO 9001:2015.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6"/>
        </w:rPr>
        <w:t>1.2 Alcance</w:t>
      </w:r>
    </w:p>
    <w:p>
      <w:pPr>
        <w:spacing w:after="200"/>
      </w:pPr>
      <w:r>
        <w:rPr>
          <w:rFonts w:ascii="Calibri" w:hAnsi="Calibri"/>
          <w:sz w:val="21"/>
        </w:rPr>
        <w:t>Aplica a todas las unidades de la empresa (Camiones, Camionetas, Autos, Auto-elevadores y Maquinarias) y a todo el personal involucrado (Conductores, Choferes, Mecánicos, Pañoleros, Jefes de Taller y Auditores).</w:t>
      </w: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2. Mapa de Ecosistema Tecnológico y Enlaces Directos</w:t>
      </w:r>
    </w:p>
    <w:p>
      <w:pPr>
        <w:spacing w:after="160"/>
      </w:pPr>
      <w:r>
        <w:rPr>
          <w:rFonts w:ascii="Calibri" w:hAnsi="Calibri"/>
          <w:sz w:val="21"/>
        </w:rPr>
        <w:t>El sistema de gestión de mantenimiento opera sobre una arquitectura distribuida e integrada: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Componente / App</w:t>
            </w:r>
          </w:p>
        </w:tc>
        <w:tc>
          <w:tcPr>
            <w:tcW w:type="dxa" w:w="2340"/>
            <w:shd w:fill="1E3A8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Función Principal</w:t>
            </w:r>
          </w:p>
        </w:tc>
        <w:tc>
          <w:tcPr>
            <w:tcW w:type="dxa" w:w="2340"/>
            <w:shd w:fill="1E3A8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Enlace / URL Acceso</w:t>
            </w:r>
          </w:p>
        </w:tc>
        <w:tc>
          <w:tcPr>
            <w:tcW w:type="dxa" w:w="2340"/>
            <w:shd w:fill="1E3A8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Usuarios Principales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App Nativa de Gestión (Railway)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Creación de OT, asignación de tareas, cronómetro de mecánicos, estado de unidades, control de calidad y Hugo AI Assistant.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563EB"/>
                <w:sz w:val="18"/>
                <w:u w:val="single"/>
              </w:rPr>
              <w:t>https://app-taxes-production-ec67.up.railway.app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Pañol, Mecánicos, Jefes de Taller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Portal Oficial Taxes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Registro legal y fiscal obligatorio de Órdenes de Trabajo (OT).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563EB"/>
                <w:sz w:val="18"/>
                <w:u w:val="single"/>
              </w:rPr>
              <w:t>https://taxes.com.ar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Sincronizador Automático (Puppeteer Worker)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Chatbot WhatsApp / Hugo AI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Registro instantáneo de novedades desde ruta/choferes y consultas en lenguaje natural.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Módulo Integrado WhatsApp / Chat Hugo AI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Choferes, Mecánicos, Jefes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Google Sheets 2026 (Gestión Mantenimiento)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Base de datos analítica 2026 para ranking de fallas, historial de preventivos/correctivos, auxilios y combustible.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563EB"/>
                <w:sz w:val="18"/>
                <w:u w:val="single"/>
              </w:rPr>
              <w:t>https://docs.google.com/spreadsheets/d/1QK698StrEr9v7HgJUrtN1GFtb3ixk_2ql78dkx1_3Vk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Gerencia, Jefatura de Taller, Auditores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3. Matriz de Cumplimiento ISO 9001:2015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Cláusula ISO 9001:2015</w:t>
            </w:r>
          </w:p>
        </w:tc>
        <w:tc>
          <w:tcPr>
            <w:tcW w:type="dxa" w:w="3120"/>
            <w:shd w:fill="0F172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Requisito de la Norma</w:t>
            </w:r>
          </w:p>
        </w:tc>
        <w:tc>
          <w:tcPr>
            <w:tcW w:type="dxa" w:w="3120"/>
            <w:shd w:fill="0F172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Aplicación Práctica en Contenedores Hugo</w:t>
            </w:r>
          </w:p>
        </w:tc>
      </w:tr>
      <w:tr>
        <w:tc>
          <w:tcPr>
            <w:tcW w:type="dxa" w:w="312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7.1.3 Infraestructura</w:t>
            </w:r>
          </w:p>
        </w:tc>
        <w:tc>
          <w:tcPr>
            <w:tcW w:type="dxa" w:w="312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Mantenimiento de equipos y transporte para asegurar la conformidad del servicio.</w:t>
            </w:r>
          </w:p>
        </w:tc>
        <w:tc>
          <w:tcPr>
            <w:tcW w:type="dxa" w:w="312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Plan de mantenimiento preventivo programado según kilometraje/horas de uso por unidad.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8.1 Planificación y Control Operacional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Establecer criterios para los procesos y ejecución de tareas según especificaciones.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Creación obligatoria de OT en la App Nativa con clasificación (Preventivo / Correctivo) y responsable asignado.</w:t>
            </w:r>
          </w:p>
        </w:tc>
      </w:tr>
      <w:tr>
        <w:tc>
          <w:tcPr>
            <w:tcW w:type="dxa" w:w="312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8.5.1 Control de la Provisión del Servicio</w:t>
            </w:r>
          </w:p>
        </w:tc>
        <w:tc>
          <w:tcPr>
            <w:tcW w:type="dxa" w:w="312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Control de actividades mediante información documentada e indicadores en tiempo real.</w:t>
            </w:r>
          </w:p>
        </w:tc>
        <w:tc>
          <w:tcPr>
            <w:tcW w:type="dxa" w:w="312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Registro de tiempo real (cronómetro), insumos utilizados y validación por controlador previo al cierre.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8.7 Control de Salidas No Conformes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Identificación y aislamiento de equipos defectuosos.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Cambio automático de estado de unidad a ❌ Fuera de Servicio o 🔧 En Reparación vía Chatbot/App.</w:t>
            </w:r>
          </w:p>
        </w:tc>
      </w:tr>
      <w:tr>
        <w:tc>
          <w:tcPr>
            <w:tcW w:type="dxa" w:w="312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9.1.1 Seguimiento, Medición y Análisis</w:t>
            </w:r>
          </w:p>
        </w:tc>
        <w:tc>
          <w:tcPr>
            <w:tcW w:type="dxa" w:w="312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Evaluación del desempeño y la eficacia del sistema.</w:t>
            </w:r>
          </w:p>
        </w:tc>
        <w:tc>
          <w:tcPr>
            <w:tcW w:type="dxa" w:w="312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Sincronización automática a Google Sheets para análisis de KPI (MTBF, MTTR, ranking de fallas).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10.2 Mejora Continua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Corrección de causas raíz y optimización de procesos.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Auditoría automática de inconsistencias y aprendizaje continuo con Hugo AI Assistant.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4. Mapa del Proceso y Flujograma Operativo</w:t>
      </w:r>
    </w:p>
    <w:p>
      <w:pPr>
        <w:spacing w:after="120"/>
      </w:pPr>
      <w:r>
        <w:rPr>
          <w:rFonts w:ascii="Calibri" w:hAnsi="Calibri"/>
          <w:b/>
          <w:sz w:val="21"/>
        </w:rPr>
        <w:t>Secuencia Operativa Estandarizada:</w:t>
      </w:r>
    </w:p>
    <w:p>
      <w:pPr>
        <w:spacing w:after="60"/>
        <w:ind w:left="288"/>
      </w:pPr>
      <w:r>
        <w:rPr>
          <w:rFonts w:ascii="Calibri" w:hAnsi="Calibri"/>
          <w:b/>
          <w:color w:val="1E3A8A"/>
          <w:sz w:val="20"/>
        </w:rPr>
        <w:t xml:space="preserve">• Paso 1: Detección y Notificación: </w:t>
      </w:r>
      <w:r>
        <w:rPr>
          <w:rFonts w:ascii="Calibri" w:hAnsi="Calibri"/>
          <w:sz w:val="20"/>
        </w:rPr>
        <w:t>Chofer reporta novedad por Chatbot WhatsApp o se activa Preventivo Programado por kilometraje.</w:t>
      </w:r>
    </w:p>
    <w:p>
      <w:pPr>
        <w:spacing w:after="60"/>
        <w:ind w:left="288"/>
      </w:pPr>
      <w:r>
        <w:rPr>
          <w:rFonts w:ascii="Calibri" w:hAnsi="Calibri"/>
          <w:b/>
          <w:color w:val="1E3A8A"/>
          <w:sz w:val="20"/>
        </w:rPr>
        <w:t xml:space="preserve">• Paso 2: Registro en App Nativa: </w:t>
      </w:r>
      <w:r>
        <w:rPr>
          <w:rFonts w:ascii="Calibri" w:hAnsi="Calibri"/>
          <w:sz w:val="20"/>
        </w:rPr>
        <w:t>Actualización automática de estado de flota (Fuera de Servicio / Reparación) y apertura de OT en App Nativa (Railway).</w:t>
      </w:r>
    </w:p>
    <w:p>
      <w:pPr>
        <w:spacing w:after="60"/>
        <w:ind w:left="288"/>
      </w:pPr>
      <w:r>
        <w:rPr>
          <w:rFonts w:ascii="Calibri" w:hAnsi="Calibri"/>
          <w:b/>
          <w:color w:val="1E3A8A"/>
          <w:sz w:val="20"/>
        </w:rPr>
        <w:t xml:space="preserve">• Paso 3: Planificación y Tareas: </w:t>
      </w:r>
      <w:r>
        <w:rPr>
          <w:rFonts w:ascii="Calibri" w:hAnsi="Calibri"/>
          <w:sz w:val="20"/>
        </w:rPr>
        <w:t>Pañol asigna Mecánico, Centro de Costo (Motor, Frenos, etc.), Horas Estimadas e Insumos.</w:t>
      </w:r>
    </w:p>
    <w:p>
      <w:pPr>
        <w:spacing w:after="60"/>
        <w:ind w:left="288"/>
      </w:pPr>
      <w:r>
        <w:rPr>
          <w:rFonts w:ascii="Calibri" w:hAnsi="Calibri"/>
          <w:b/>
          <w:color w:val="1E3A8A"/>
          <w:sz w:val="20"/>
        </w:rPr>
        <w:t xml:space="preserve">• Paso 4: Ejecución y Cronómetro: </w:t>
      </w:r>
      <w:r>
        <w:rPr>
          <w:rFonts w:ascii="Calibri" w:hAnsi="Calibri"/>
          <w:sz w:val="20"/>
        </w:rPr>
        <w:t>Mecánico inicia cronómetro en App, ejecuta reparación, registra repuestos usados y finaliza tarea.</w:t>
      </w:r>
    </w:p>
    <w:p>
      <w:pPr>
        <w:spacing w:after="60"/>
        <w:ind w:left="288"/>
      </w:pPr>
      <w:r>
        <w:rPr>
          <w:rFonts w:ascii="Calibri" w:hAnsi="Calibri"/>
          <w:b/>
          <w:color w:val="1E3A8A"/>
          <w:sz w:val="20"/>
        </w:rPr>
        <w:t xml:space="preserve">• Paso 5: Validación de Calidad: </w:t>
      </w:r>
      <w:r>
        <w:rPr>
          <w:rFonts w:ascii="Calibri" w:hAnsi="Calibri"/>
          <w:sz w:val="20"/>
        </w:rPr>
        <w:t>Pañolero / Controlador verifica trabajo completado 100% y presiona 'Sincronizar'.</w:t>
      </w:r>
    </w:p>
    <w:p>
      <w:pPr>
        <w:spacing w:after="60"/>
        <w:ind w:left="288"/>
      </w:pPr>
      <w:r>
        <w:rPr>
          <w:rFonts w:ascii="Calibri" w:hAnsi="Calibri"/>
          <w:b/>
          <w:color w:val="1E3A8A"/>
          <w:sz w:val="20"/>
        </w:rPr>
        <w:t xml:space="preserve">• Paso 6: Sincronización Puppeteer: </w:t>
      </w:r>
      <w:r>
        <w:rPr>
          <w:rFonts w:ascii="Calibri" w:hAnsi="Calibri"/>
          <w:sz w:val="20"/>
        </w:rPr>
        <w:t>Robot automático en segundo plano se loguea en Taxes.com.ar, crea la OT oficial y obtiene N° OT (ej: #26972).</w:t>
      </w:r>
    </w:p>
    <w:p>
      <w:pPr>
        <w:spacing w:after="60"/>
        <w:ind w:left="288"/>
      </w:pPr>
      <w:r>
        <w:rPr>
          <w:rFonts w:ascii="Calibri" w:hAnsi="Calibri"/>
          <w:b/>
          <w:color w:val="1E3A8A"/>
          <w:sz w:val="20"/>
        </w:rPr>
        <w:t xml:space="preserve">• Paso 7: Archivado y Análisis: </w:t>
      </w:r>
      <w:r>
        <w:rPr>
          <w:rFonts w:ascii="Calibri" w:hAnsi="Calibri"/>
          <w:sz w:val="20"/>
        </w:rPr>
        <w:t>La OT pasa a Historial en la App Nativa, se exporta a Google Sheets 2026 y queda disponible para consultas en Hugo AI.</w:t>
      </w:r>
    </w:p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5. Descripción Detallada del Flujo de Trabajo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6"/>
        </w:rPr>
        <w:t>Etapa 1: Detección y Registro de Novedades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El chofer notifica fallas vía WhatsApp indicando número de interno (#118).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El Chatbot actualiza inmediatamente el Parte de Taller (estado Fuera de Servicio / Reparación).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Pañol abre la Orden de Trabajo (OT) en la App Nativa.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6"/>
        </w:rPr>
        <w:t>Etapa 2: Planificación y Asignación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Selección de clasificación: Preventivo o Correctivo.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Asignación de mecánico responsable (ej: Belocures, César Hernán).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Definición de centro de costo, horas estimadas e insumos requeridos.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6"/>
        </w:rPr>
        <w:t>Etapa 3: Ejecución con Medición de Tiempo Real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El mecánico opera con tablet o celular desde el taller.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Utiliza el cronómetro integrado para medir la duración exacta de cada tarea.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Registra repuestos utilizados e insumos consumidos.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6"/>
        </w:rPr>
        <w:t>Etapa 4: Control de Calidad y Validación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El Jefe de Taller / Pañol realiza la inspección final.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Verifica que el 100% de tareas estén en estado 'Finalizada'.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Devuelve la unidad a estado '✅ Operativo' y aprueba el envío.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6"/>
        </w:rPr>
        <w:t>Etapa 5: Sincronización Automática Taxes.com.ar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El Robot Puppeteer (Sync Worker) toma la orden en background.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Accede a Taxes.com.ar, selecciona Rodado y Responsable sanitizado (sin comas ni typos).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Obtiene el número de OT oficial de Taxes y auto-archiva la orden a Historial.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6"/>
        </w:rPr>
        <w:t>Etapa 6: Análisis de Datos y Mejora Continua (ISO 9001)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Google Sheets 2026 actualiza indicadores KPI (MTBF, MTTR, ranking de fallas).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Hugo AI Assistant disponible 24/7 en la app para responder dudas sobre pendientes, horas trabajadas y mecánicos en lenguaje natural.</w:t>
      </w:r>
    </w:p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6. Matriz de Responsabilidades (RACI)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Rol / Puesto</w:t>
            </w:r>
          </w:p>
        </w:tc>
        <w:tc>
          <w:tcPr>
            <w:tcW w:type="dxa" w:w="4680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Responsabilidades Clave</w:t>
            </w:r>
          </w:p>
        </w:tc>
      </w:tr>
      <w:tr>
        <w:tc>
          <w:tcPr>
            <w:tcW w:type="dxa" w:w="46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Chofer / Conductor</w:t>
            </w:r>
          </w:p>
        </w:tc>
        <w:tc>
          <w:tcPr>
            <w:tcW w:type="dxa" w:w="46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Notificar inmediatamente cualquier falla vía Chatbot WhatsApp antes o durante el viaje.</w:t>
            </w:r>
          </w:p>
        </w:tc>
      </w:tr>
      <w:tr>
        <w:tc>
          <w:tcPr>
            <w:tcW w:type="dxa" w:w="46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Mecánico de Taller</w:t>
            </w:r>
          </w:p>
        </w:tc>
        <w:tc>
          <w:tcPr>
            <w:tcW w:type="dxa" w:w="46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Registrar inicio/fin de tareas con el cronómetro de la App Nativa, usar insumos correctamente y reportar desvíos.</w:t>
            </w:r>
          </w:p>
        </w:tc>
      </w:tr>
      <w:tr>
        <w:tc>
          <w:tcPr>
            <w:tcW w:type="dxa" w:w="46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Pañolero / Jefe de Taller</w:t>
            </w:r>
          </w:p>
        </w:tc>
        <w:tc>
          <w:tcPr>
            <w:tcW w:type="dxa" w:w="46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Crear OTs, asignar tareas, auditar la calidad del trabajo realizado y validar el envío a Taxes.com.ar.</w:t>
            </w:r>
          </w:p>
        </w:tc>
      </w:tr>
      <w:tr>
        <w:tc>
          <w:tcPr>
            <w:tcW w:type="dxa" w:w="46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Sistemista / Robot AI Worker</w:t>
            </w:r>
          </w:p>
        </w:tc>
        <w:tc>
          <w:tcPr>
            <w:tcW w:type="dxa" w:w="46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Garantizar la disponibilidad del Sync Worker Puppeteer, respaldo de base de datos y actualización de Hugo AI.</w:t>
            </w:r>
          </w:p>
        </w:tc>
      </w:tr>
      <w:tr>
        <w:tc>
          <w:tcPr>
            <w:tcW w:type="dxa" w:w="46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Auditor ISO 9001</w:t>
            </w:r>
          </w:p>
        </w:tc>
        <w:tc>
          <w:tcPr>
            <w:tcW w:type="dxa" w:w="46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Verificar el cumplimiento del procedimiento, revisión de indicadores KPI mensuales y seguimiento de mejoras.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