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0B5" w:rsidRPr="00064EE2" w:rsidRDefault="00F13875" w:rsidP="0044208D">
      <w:pPr>
        <w:spacing w:line="480" w:lineRule="auto"/>
        <w:rPr>
          <w:rFonts w:ascii="Times New Roman" w:hAnsi="Times New Roman" w:cs="Times New Roman"/>
        </w:rPr>
      </w:pPr>
      <w:r w:rsidRPr="00064EE2">
        <w:rPr>
          <w:rFonts w:ascii="Times New Roman" w:hAnsi="Times New Roman" w:cs="Times New Roman"/>
        </w:rPr>
        <w:tab/>
      </w:r>
      <w:r w:rsidR="00C30817" w:rsidRPr="00064EE2">
        <w:rPr>
          <w:rFonts w:ascii="Times New Roman" w:hAnsi="Times New Roman" w:cs="Times New Roman"/>
        </w:rPr>
        <w:t xml:space="preserve">In </w:t>
      </w:r>
      <w:r w:rsidR="00EB1C3D" w:rsidRPr="00064EE2">
        <w:rPr>
          <w:rFonts w:ascii="Times New Roman" w:hAnsi="Times New Roman" w:cs="Times New Roman"/>
        </w:rPr>
        <w:t>the book of Isaiah</w:t>
      </w:r>
      <w:r w:rsidR="008E066D" w:rsidRPr="00064EE2">
        <w:rPr>
          <w:rFonts w:ascii="Times New Roman" w:hAnsi="Times New Roman" w:cs="Times New Roman"/>
        </w:rPr>
        <w:t xml:space="preserve">, </w:t>
      </w:r>
      <w:r w:rsidR="00446A1F" w:rsidRPr="00064EE2">
        <w:rPr>
          <w:rFonts w:ascii="Times New Roman" w:hAnsi="Times New Roman" w:cs="Times New Roman"/>
        </w:rPr>
        <w:t xml:space="preserve">we </w:t>
      </w:r>
      <w:r w:rsidR="005A2A8C" w:rsidRPr="00064EE2">
        <w:rPr>
          <w:rFonts w:ascii="Times New Roman" w:hAnsi="Times New Roman" w:cs="Times New Roman"/>
        </w:rPr>
        <w:t>see</w:t>
      </w:r>
      <w:r w:rsidR="00446A1F" w:rsidRPr="00064EE2">
        <w:rPr>
          <w:rFonts w:ascii="Times New Roman" w:hAnsi="Times New Roman" w:cs="Times New Roman"/>
        </w:rPr>
        <w:t xml:space="preserve"> a </w:t>
      </w:r>
      <w:r w:rsidR="00154976" w:rsidRPr="00064EE2">
        <w:rPr>
          <w:rFonts w:ascii="Times New Roman" w:hAnsi="Times New Roman" w:cs="Times New Roman"/>
        </w:rPr>
        <w:t>vivid</w:t>
      </w:r>
      <w:r w:rsidR="00446A1F" w:rsidRPr="00064EE2">
        <w:rPr>
          <w:rFonts w:ascii="Times New Roman" w:hAnsi="Times New Roman" w:cs="Times New Roman"/>
        </w:rPr>
        <w:t xml:space="preserve"> </w:t>
      </w:r>
      <w:r w:rsidR="0018485D" w:rsidRPr="00064EE2">
        <w:rPr>
          <w:rFonts w:ascii="Times New Roman" w:hAnsi="Times New Roman" w:cs="Times New Roman"/>
        </w:rPr>
        <w:t>account</w:t>
      </w:r>
      <w:r w:rsidR="007D67C9" w:rsidRPr="00064EE2">
        <w:rPr>
          <w:rFonts w:ascii="Times New Roman" w:hAnsi="Times New Roman" w:cs="Times New Roman"/>
        </w:rPr>
        <w:t xml:space="preserve"> of the prophet Isaiah</w:t>
      </w:r>
      <w:r w:rsidR="000659A9" w:rsidRPr="00064EE2">
        <w:rPr>
          <w:rFonts w:ascii="Times New Roman" w:hAnsi="Times New Roman" w:cs="Times New Roman"/>
        </w:rPr>
        <w:t>’s</w:t>
      </w:r>
      <w:r w:rsidR="00A06DC3" w:rsidRPr="00064EE2">
        <w:rPr>
          <w:rFonts w:ascii="Times New Roman" w:hAnsi="Times New Roman" w:cs="Times New Roman"/>
        </w:rPr>
        <w:t xml:space="preserve"> truly terrifying </w:t>
      </w:r>
      <w:r w:rsidR="00B748BE" w:rsidRPr="00064EE2">
        <w:rPr>
          <w:rFonts w:ascii="Times New Roman" w:hAnsi="Times New Roman" w:cs="Times New Roman"/>
        </w:rPr>
        <w:t>encounter with God</w:t>
      </w:r>
      <w:r w:rsidR="00162CC0" w:rsidRPr="00064EE2">
        <w:rPr>
          <w:rFonts w:ascii="Times New Roman" w:hAnsi="Times New Roman" w:cs="Times New Roman"/>
        </w:rPr>
        <w:t xml:space="preserve"> (</w:t>
      </w:r>
      <w:r w:rsidR="00AE7B80" w:rsidRPr="00064EE2">
        <w:rPr>
          <w:rFonts w:ascii="Times New Roman" w:hAnsi="Times New Roman" w:cs="Times New Roman"/>
        </w:rPr>
        <w:t xml:space="preserve">Isaiah 6, </w:t>
      </w:r>
      <w:r w:rsidR="00AE7B80" w:rsidRPr="00064EE2">
        <w:rPr>
          <w:rFonts w:ascii="Times New Roman" w:hAnsi="Times New Roman" w:cs="Times New Roman"/>
          <w:i/>
        </w:rPr>
        <w:t>English Standard</w:t>
      </w:r>
      <w:bookmarkStart w:id="0" w:name="_GoBack"/>
      <w:bookmarkEnd w:id="0"/>
      <w:r w:rsidR="00AE7B80" w:rsidRPr="00064EE2">
        <w:rPr>
          <w:rFonts w:ascii="Times New Roman" w:hAnsi="Times New Roman" w:cs="Times New Roman"/>
          <w:i/>
        </w:rPr>
        <w:t xml:space="preserve"> Version Bible</w:t>
      </w:r>
      <w:r w:rsidR="00162CC0" w:rsidRPr="00064EE2">
        <w:rPr>
          <w:rFonts w:ascii="Times New Roman" w:hAnsi="Times New Roman" w:cs="Times New Roman"/>
        </w:rPr>
        <w:t>)</w:t>
      </w:r>
      <w:r w:rsidR="00B748BE" w:rsidRPr="00064EE2">
        <w:rPr>
          <w:rFonts w:ascii="Times New Roman" w:hAnsi="Times New Roman" w:cs="Times New Roman"/>
        </w:rPr>
        <w:t>.</w:t>
      </w:r>
      <w:r w:rsidR="00B53442" w:rsidRPr="00064EE2">
        <w:rPr>
          <w:rFonts w:ascii="Times New Roman" w:hAnsi="Times New Roman" w:cs="Times New Roman"/>
        </w:rPr>
        <w:t xml:space="preserve"> </w:t>
      </w:r>
      <w:r w:rsidR="002012FC" w:rsidRPr="00064EE2">
        <w:rPr>
          <w:rFonts w:ascii="Times New Roman" w:hAnsi="Times New Roman" w:cs="Times New Roman"/>
        </w:rPr>
        <w:t xml:space="preserve">Without a doubt, </w:t>
      </w:r>
      <w:r w:rsidR="00D2509B" w:rsidRPr="00064EE2">
        <w:rPr>
          <w:rFonts w:ascii="Times New Roman" w:hAnsi="Times New Roman" w:cs="Times New Roman"/>
        </w:rPr>
        <w:t xml:space="preserve">Isaiah was stuck with fear and trembling at this encounter. </w:t>
      </w:r>
      <w:proofErr w:type="spellStart"/>
      <w:r w:rsidR="001F2FC6" w:rsidRPr="00064EE2">
        <w:rPr>
          <w:rFonts w:ascii="Times New Roman" w:hAnsi="Times New Roman" w:cs="Times New Roman"/>
        </w:rPr>
        <w:t>Søren</w:t>
      </w:r>
      <w:proofErr w:type="spellEnd"/>
      <w:r w:rsidR="001F2FC6" w:rsidRPr="00064EE2">
        <w:rPr>
          <w:rFonts w:ascii="Times New Roman" w:hAnsi="Times New Roman" w:cs="Times New Roman"/>
        </w:rPr>
        <w:t xml:space="preserve"> Kierkegaard, or at least Johannes de </w:t>
      </w:r>
      <w:proofErr w:type="spellStart"/>
      <w:r w:rsidR="001F2FC6" w:rsidRPr="00064EE2">
        <w:rPr>
          <w:rFonts w:ascii="Times New Roman" w:hAnsi="Times New Roman" w:cs="Times New Roman"/>
        </w:rPr>
        <w:t>S</w:t>
      </w:r>
      <w:r w:rsidR="00483528" w:rsidRPr="00064EE2">
        <w:rPr>
          <w:rFonts w:ascii="Times New Roman" w:hAnsi="Times New Roman" w:cs="Times New Roman"/>
        </w:rPr>
        <w:t>ilentio</w:t>
      </w:r>
      <w:proofErr w:type="spellEnd"/>
      <w:r w:rsidR="00483528" w:rsidRPr="00064EE2">
        <w:rPr>
          <w:rFonts w:ascii="Times New Roman" w:hAnsi="Times New Roman" w:cs="Times New Roman"/>
        </w:rPr>
        <w:t xml:space="preserve">, </w:t>
      </w:r>
      <w:r w:rsidR="00314A36" w:rsidRPr="00064EE2">
        <w:rPr>
          <w:rFonts w:ascii="Times New Roman" w:hAnsi="Times New Roman" w:cs="Times New Roman"/>
        </w:rPr>
        <w:t>did not shy away from Biblical stories that struck fear and trembling into his own life</w:t>
      </w:r>
      <w:r w:rsidR="00C3335C" w:rsidRPr="00064EE2">
        <w:rPr>
          <w:rFonts w:ascii="Times New Roman" w:hAnsi="Times New Roman" w:cs="Times New Roman"/>
        </w:rPr>
        <w:t xml:space="preserve">, particularly in </w:t>
      </w:r>
      <w:r w:rsidR="00C3335C" w:rsidRPr="00064EE2">
        <w:rPr>
          <w:rFonts w:ascii="Times New Roman" w:hAnsi="Times New Roman" w:cs="Times New Roman"/>
          <w:i/>
        </w:rPr>
        <w:t xml:space="preserve">Fear and Trembling </w:t>
      </w:r>
      <w:r w:rsidR="00C3335C" w:rsidRPr="00064EE2">
        <w:rPr>
          <w:rFonts w:ascii="Times New Roman" w:hAnsi="Times New Roman" w:cs="Times New Roman"/>
        </w:rPr>
        <w:t>(1985)</w:t>
      </w:r>
      <w:r w:rsidR="002A1FA9">
        <w:rPr>
          <w:rFonts w:ascii="Times New Roman" w:hAnsi="Times New Roman" w:cs="Times New Roman"/>
        </w:rPr>
        <w:t>.</w:t>
      </w:r>
      <w:r w:rsidR="008520B9" w:rsidRPr="00064EE2">
        <w:rPr>
          <w:rStyle w:val="FootnoteReference"/>
          <w:rFonts w:ascii="Times New Roman" w:hAnsi="Times New Roman" w:cs="Times New Roman"/>
        </w:rPr>
        <w:footnoteReference w:id="1"/>
      </w:r>
      <w:r w:rsidR="00F85E2A" w:rsidRPr="00064EE2">
        <w:rPr>
          <w:rFonts w:ascii="Times New Roman" w:hAnsi="Times New Roman" w:cs="Times New Roman"/>
        </w:rPr>
        <w:t xml:space="preserve"> </w:t>
      </w:r>
      <w:r w:rsidR="00E4669E" w:rsidRPr="00064EE2">
        <w:rPr>
          <w:rFonts w:ascii="Times New Roman" w:hAnsi="Times New Roman" w:cs="Times New Roman"/>
        </w:rPr>
        <w:t xml:space="preserve">Kierkegaard presents Abraham as a Knight of Faith. That is, </w:t>
      </w:r>
      <w:r w:rsidR="002E7E6C" w:rsidRPr="00064EE2">
        <w:rPr>
          <w:rFonts w:ascii="Times New Roman" w:hAnsi="Times New Roman" w:cs="Times New Roman"/>
        </w:rPr>
        <w:t xml:space="preserve">his existence was in the </w:t>
      </w:r>
      <w:r w:rsidR="002650E4" w:rsidRPr="00064EE2">
        <w:rPr>
          <w:rFonts w:ascii="Times New Roman" w:hAnsi="Times New Roman" w:cs="Times New Roman"/>
        </w:rPr>
        <w:t>absurd</w:t>
      </w:r>
      <w:r w:rsidR="002E7E6C" w:rsidRPr="00064EE2">
        <w:rPr>
          <w:rFonts w:ascii="Times New Roman" w:hAnsi="Times New Roman" w:cs="Times New Roman"/>
        </w:rPr>
        <w:t xml:space="preserve">—namely </w:t>
      </w:r>
      <w:r w:rsidR="007843C3" w:rsidRPr="00064EE2">
        <w:rPr>
          <w:rFonts w:ascii="Times New Roman" w:hAnsi="Times New Roman" w:cs="Times New Roman"/>
        </w:rPr>
        <w:t xml:space="preserve">that </w:t>
      </w:r>
      <w:r w:rsidR="00E11682" w:rsidRPr="00064EE2">
        <w:rPr>
          <w:rFonts w:ascii="Times New Roman" w:hAnsi="Times New Roman" w:cs="Times New Roman"/>
        </w:rPr>
        <w:t xml:space="preserve">his </w:t>
      </w:r>
      <w:r w:rsidR="00B210BA" w:rsidRPr="00064EE2">
        <w:rPr>
          <w:rFonts w:ascii="Times New Roman" w:hAnsi="Times New Roman" w:cs="Times New Roman"/>
        </w:rPr>
        <w:t xml:space="preserve">ethical obligation both to Isaac and to </w:t>
      </w:r>
      <w:r w:rsidR="00186370" w:rsidRPr="00064EE2">
        <w:rPr>
          <w:rFonts w:ascii="Times New Roman" w:hAnsi="Times New Roman" w:cs="Times New Roman"/>
        </w:rPr>
        <w:t xml:space="preserve">the future nation of </w:t>
      </w:r>
      <w:r w:rsidR="00463260" w:rsidRPr="00064EE2">
        <w:rPr>
          <w:rFonts w:ascii="Times New Roman" w:hAnsi="Times New Roman" w:cs="Times New Roman"/>
        </w:rPr>
        <w:t>Israel</w:t>
      </w:r>
      <w:r w:rsidR="00186370" w:rsidRPr="00064EE2">
        <w:rPr>
          <w:rFonts w:ascii="Times New Roman" w:hAnsi="Times New Roman" w:cs="Times New Roman"/>
        </w:rPr>
        <w:t xml:space="preserve"> were both </w:t>
      </w:r>
      <w:r w:rsidR="00463260" w:rsidRPr="00064EE2">
        <w:rPr>
          <w:rFonts w:ascii="Times New Roman" w:hAnsi="Times New Roman" w:cs="Times New Roman"/>
        </w:rPr>
        <w:t>against him</w:t>
      </w:r>
      <w:r w:rsidR="002E7162" w:rsidRPr="00064EE2">
        <w:rPr>
          <w:rFonts w:ascii="Times New Roman" w:hAnsi="Times New Roman" w:cs="Times New Roman"/>
        </w:rPr>
        <w:t xml:space="preserve"> in his act of willing</w:t>
      </w:r>
      <w:r w:rsidR="002D2D25" w:rsidRPr="00064EE2">
        <w:rPr>
          <w:rFonts w:ascii="Times New Roman" w:hAnsi="Times New Roman" w:cs="Times New Roman"/>
        </w:rPr>
        <w:t xml:space="preserve">ly sacrificing Isaac. </w:t>
      </w:r>
      <w:r w:rsidR="00DD2C61" w:rsidRPr="00064EE2">
        <w:rPr>
          <w:rFonts w:ascii="Times New Roman" w:hAnsi="Times New Roman" w:cs="Times New Roman"/>
        </w:rPr>
        <w:t>An</w:t>
      </w:r>
      <w:r w:rsidR="000F7519" w:rsidRPr="00064EE2">
        <w:rPr>
          <w:rFonts w:ascii="Times New Roman" w:hAnsi="Times New Roman" w:cs="Times New Roman"/>
        </w:rPr>
        <w:t>y</w:t>
      </w:r>
      <w:r w:rsidR="00DD2C61" w:rsidRPr="00064EE2">
        <w:rPr>
          <w:rFonts w:ascii="Times New Roman" w:hAnsi="Times New Roman" w:cs="Times New Roman"/>
        </w:rPr>
        <w:t xml:space="preserve"> </w:t>
      </w:r>
      <w:r w:rsidR="00DD2C61" w:rsidRPr="00064EE2">
        <w:rPr>
          <w:rFonts w:ascii="Times New Roman" w:hAnsi="Times New Roman" w:cs="Times New Roman"/>
          <w:i/>
        </w:rPr>
        <w:t xml:space="preserve">reasonable </w:t>
      </w:r>
      <w:r w:rsidR="00DD2C61" w:rsidRPr="00064EE2">
        <w:rPr>
          <w:rFonts w:ascii="Times New Roman" w:hAnsi="Times New Roman" w:cs="Times New Roman"/>
        </w:rPr>
        <w:t xml:space="preserve">or </w:t>
      </w:r>
      <w:r w:rsidR="00DD2C61" w:rsidRPr="00064EE2">
        <w:rPr>
          <w:rFonts w:ascii="Times New Roman" w:hAnsi="Times New Roman" w:cs="Times New Roman"/>
          <w:i/>
        </w:rPr>
        <w:t xml:space="preserve">ethical </w:t>
      </w:r>
      <w:r w:rsidR="000F7519" w:rsidRPr="00064EE2">
        <w:rPr>
          <w:rFonts w:ascii="Times New Roman" w:hAnsi="Times New Roman" w:cs="Times New Roman"/>
        </w:rPr>
        <w:t xml:space="preserve">analysis of </w:t>
      </w:r>
      <w:r w:rsidR="00457A85" w:rsidRPr="00064EE2">
        <w:rPr>
          <w:rFonts w:ascii="Times New Roman" w:hAnsi="Times New Roman" w:cs="Times New Roman"/>
        </w:rPr>
        <w:t xml:space="preserve">Abraham’s life would </w:t>
      </w:r>
      <w:r w:rsidR="00AE1F8C" w:rsidRPr="00064EE2">
        <w:rPr>
          <w:rFonts w:ascii="Times New Roman" w:hAnsi="Times New Roman" w:cs="Times New Roman"/>
        </w:rPr>
        <w:t xml:space="preserve">show him in the wrong—as Kierkegaard </w:t>
      </w:r>
      <w:r w:rsidR="00216DAB" w:rsidRPr="00064EE2">
        <w:rPr>
          <w:rFonts w:ascii="Times New Roman" w:hAnsi="Times New Roman" w:cs="Times New Roman"/>
        </w:rPr>
        <w:t xml:space="preserve">(1985) </w:t>
      </w:r>
      <w:r w:rsidR="00AE1F8C" w:rsidRPr="00064EE2">
        <w:rPr>
          <w:rFonts w:ascii="Times New Roman" w:hAnsi="Times New Roman" w:cs="Times New Roman"/>
        </w:rPr>
        <w:t>would say, “Abraham would be done for.”</w:t>
      </w:r>
      <w:r w:rsidR="00997116" w:rsidRPr="00064EE2">
        <w:rPr>
          <w:rFonts w:ascii="Times New Roman" w:hAnsi="Times New Roman" w:cs="Times New Roman"/>
        </w:rPr>
        <w:t xml:space="preserve"> </w:t>
      </w:r>
      <w:r w:rsidR="004A745C" w:rsidRPr="00064EE2">
        <w:rPr>
          <w:rFonts w:ascii="Times New Roman" w:hAnsi="Times New Roman" w:cs="Times New Roman"/>
        </w:rPr>
        <w:t xml:space="preserve">Even as he </w:t>
      </w:r>
      <w:r w:rsidR="001518C7" w:rsidRPr="00064EE2">
        <w:rPr>
          <w:rFonts w:ascii="Times New Roman" w:hAnsi="Times New Roman" w:cs="Times New Roman"/>
        </w:rPr>
        <w:t>po</w:t>
      </w:r>
      <w:r w:rsidR="00461157" w:rsidRPr="00064EE2">
        <w:rPr>
          <w:rFonts w:ascii="Times New Roman" w:hAnsi="Times New Roman" w:cs="Times New Roman"/>
        </w:rPr>
        <w:t xml:space="preserve">ints out this absurdity, almost always overlooked by most </w:t>
      </w:r>
      <w:r w:rsidR="00BA0102" w:rsidRPr="00064EE2">
        <w:rPr>
          <w:rFonts w:ascii="Times New Roman" w:hAnsi="Times New Roman" w:cs="Times New Roman"/>
        </w:rPr>
        <w:t xml:space="preserve">readers of the story, </w:t>
      </w:r>
      <w:r w:rsidR="00BB7DFD" w:rsidRPr="00064EE2">
        <w:rPr>
          <w:rFonts w:ascii="Times New Roman" w:hAnsi="Times New Roman" w:cs="Times New Roman"/>
        </w:rPr>
        <w:t xml:space="preserve">he </w:t>
      </w:r>
      <w:r w:rsidR="00F9505A" w:rsidRPr="00064EE2">
        <w:rPr>
          <w:rFonts w:ascii="Times New Roman" w:hAnsi="Times New Roman" w:cs="Times New Roman"/>
        </w:rPr>
        <w:t>brings the problem of absolute d</w:t>
      </w:r>
      <w:r w:rsidR="000C6D0A" w:rsidRPr="00064EE2">
        <w:rPr>
          <w:rFonts w:ascii="Times New Roman" w:hAnsi="Times New Roman" w:cs="Times New Roman"/>
        </w:rPr>
        <w:t xml:space="preserve">uty to God </w:t>
      </w:r>
      <w:r w:rsidR="00322D1D" w:rsidRPr="00064EE2">
        <w:rPr>
          <w:rFonts w:ascii="Times New Roman" w:hAnsi="Times New Roman" w:cs="Times New Roman"/>
        </w:rPr>
        <w:t xml:space="preserve">to </w:t>
      </w:r>
      <w:r w:rsidR="00B3241F" w:rsidRPr="00064EE2">
        <w:rPr>
          <w:rFonts w:ascii="Times New Roman" w:hAnsi="Times New Roman" w:cs="Times New Roman"/>
        </w:rPr>
        <w:t xml:space="preserve">the modern day </w:t>
      </w:r>
      <w:r w:rsidR="00CC1048" w:rsidRPr="00064EE2">
        <w:rPr>
          <w:rFonts w:ascii="Times New Roman" w:hAnsi="Times New Roman" w:cs="Times New Roman"/>
        </w:rPr>
        <w:t xml:space="preserve">by citing a </w:t>
      </w:r>
      <w:r w:rsidR="000F51D6" w:rsidRPr="00064EE2">
        <w:rPr>
          <w:rFonts w:ascii="Times New Roman" w:hAnsi="Times New Roman" w:cs="Times New Roman"/>
        </w:rPr>
        <w:t xml:space="preserve">terrifying </w:t>
      </w:r>
      <w:r w:rsidR="00FE3B9A" w:rsidRPr="00064EE2">
        <w:rPr>
          <w:rFonts w:ascii="Times New Roman" w:hAnsi="Times New Roman" w:cs="Times New Roman"/>
        </w:rPr>
        <w:t xml:space="preserve">passage </w:t>
      </w:r>
      <w:r w:rsidR="002326D0" w:rsidRPr="00064EE2">
        <w:rPr>
          <w:rFonts w:ascii="Times New Roman" w:hAnsi="Times New Roman" w:cs="Times New Roman"/>
        </w:rPr>
        <w:t xml:space="preserve">of Jesus’ </w:t>
      </w:r>
      <w:r w:rsidR="00FE3B9A" w:rsidRPr="00064EE2">
        <w:rPr>
          <w:rFonts w:ascii="Times New Roman" w:hAnsi="Times New Roman" w:cs="Times New Roman"/>
        </w:rPr>
        <w:t>in Luke, “</w:t>
      </w:r>
      <w:r w:rsidR="00C53C7C" w:rsidRPr="00064EE2">
        <w:rPr>
          <w:rFonts w:ascii="Times New Roman" w:hAnsi="Times New Roman" w:cs="Times New Roman"/>
        </w:rPr>
        <w:t>If any man come to me, and hate not his father, and mother, and wife, and children, and brethren, and sisters, yea, and his own life also, he cannot be my disciple.</w:t>
      </w:r>
      <w:r w:rsidR="00FE3B9A" w:rsidRPr="00064EE2">
        <w:rPr>
          <w:rFonts w:ascii="Times New Roman" w:hAnsi="Times New Roman" w:cs="Times New Roman"/>
        </w:rPr>
        <w:t>”</w:t>
      </w:r>
      <w:r w:rsidR="00F35DD2" w:rsidRPr="00064EE2">
        <w:rPr>
          <w:rFonts w:ascii="Times New Roman" w:hAnsi="Times New Roman" w:cs="Times New Roman"/>
        </w:rPr>
        <w:t xml:space="preserve"> </w:t>
      </w:r>
      <w:r w:rsidR="004965F3" w:rsidRPr="00064EE2">
        <w:rPr>
          <w:rFonts w:ascii="Times New Roman" w:hAnsi="Times New Roman" w:cs="Times New Roman"/>
        </w:rPr>
        <w:t xml:space="preserve">This deviation from the </w:t>
      </w:r>
      <w:r w:rsidR="00156B4C" w:rsidRPr="00064EE2">
        <w:rPr>
          <w:rFonts w:ascii="Times New Roman" w:hAnsi="Times New Roman" w:cs="Times New Roman"/>
        </w:rPr>
        <w:t xml:space="preserve">story of Abraham </w:t>
      </w:r>
      <w:r w:rsidR="00A75C4B" w:rsidRPr="00064EE2">
        <w:rPr>
          <w:rFonts w:ascii="Times New Roman" w:hAnsi="Times New Roman" w:cs="Times New Roman"/>
        </w:rPr>
        <w:t xml:space="preserve">directs </w:t>
      </w:r>
      <w:r w:rsidR="00D04FC2" w:rsidRPr="00064EE2">
        <w:rPr>
          <w:rFonts w:ascii="Times New Roman" w:hAnsi="Times New Roman" w:cs="Times New Roman"/>
        </w:rPr>
        <w:t xml:space="preserve">the </w:t>
      </w:r>
      <w:r w:rsidR="004C717C" w:rsidRPr="00064EE2">
        <w:rPr>
          <w:rFonts w:ascii="Times New Roman" w:hAnsi="Times New Roman" w:cs="Times New Roman"/>
        </w:rPr>
        <w:t>reader</w:t>
      </w:r>
      <w:r w:rsidR="004D1EC8" w:rsidRPr="00064EE2">
        <w:rPr>
          <w:rFonts w:ascii="Times New Roman" w:hAnsi="Times New Roman" w:cs="Times New Roman"/>
        </w:rPr>
        <w:t>’</w:t>
      </w:r>
      <w:r w:rsidR="004C717C" w:rsidRPr="00064EE2">
        <w:rPr>
          <w:rFonts w:ascii="Times New Roman" w:hAnsi="Times New Roman" w:cs="Times New Roman"/>
        </w:rPr>
        <w:t xml:space="preserve">s experience from a third person look at Abraham to an introspection of </w:t>
      </w:r>
      <w:r w:rsidR="008100C1" w:rsidRPr="00064EE2">
        <w:rPr>
          <w:rFonts w:ascii="Times New Roman" w:hAnsi="Times New Roman" w:cs="Times New Roman"/>
        </w:rPr>
        <w:t>his</w:t>
      </w:r>
      <w:r w:rsidR="004C717C" w:rsidRPr="00064EE2">
        <w:rPr>
          <w:rFonts w:ascii="Times New Roman" w:hAnsi="Times New Roman" w:cs="Times New Roman"/>
        </w:rPr>
        <w:t xml:space="preserve"> own duty to God. </w:t>
      </w:r>
      <w:r w:rsidR="00422194" w:rsidRPr="00064EE2">
        <w:rPr>
          <w:rFonts w:ascii="Times New Roman" w:hAnsi="Times New Roman" w:cs="Times New Roman"/>
        </w:rPr>
        <w:t xml:space="preserve">If Kierkegaard is on to something, </w:t>
      </w:r>
      <w:r w:rsidR="00471B68" w:rsidRPr="00064EE2">
        <w:rPr>
          <w:rFonts w:ascii="Times New Roman" w:hAnsi="Times New Roman" w:cs="Times New Roman"/>
        </w:rPr>
        <w:t xml:space="preserve">it </w:t>
      </w:r>
      <w:r w:rsidR="001041C3" w:rsidRPr="00064EE2">
        <w:rPr>
          <w:rFonts w:ascii="Times New Roman" w:hAnsi="Times New Roman" w:cs="Times New Roman"/>
        </w:rPr>
        <w:t>would</w:t>
      </w:r>
      <w:r w:rsidR="00471B68" w:rsidRPr="00064EE2">
        <w:rPr>
          <w:rFonts w:ascii="Times New Roman" w:hAnsi="Times New Roman" w:cs="Times New Roman"/>
        </w:rPr>
        <w:t xml:space="preserve"> seem reasonable to </w:t>
      </w:r>
      <w:r w:rsidR="00774FCA" w:rsidRPr="00064EE2">
        <w:rPr>
          <w:rFonts w:ascii="Times New Roman" w:hAnsi="Times New Roman" w:cs="Times New Roman"/>
        </w:rPr>
        <w:t xml:space="preserve">ask whether </w:t>
      </w:r>
      <w:r w:rsidR="0036357F" w:rsidRPr="00064EE2">
        <w:rPr>
          <w:rFonts w:ascii="Times New Roman" w:hAnsi="Times New Roman" w:cs="Times New Roman"/>
        </w:rPr>
        <w:t xml:space="preserve">this absolute duty to God </w:t>
      </w:r>
      <w:proofErr w:type="gramStart"/>
      <w:r w:rsidR="0036357F" w:rsidRPr="00064EE2">
        <w:rPr>
          <w:rFonts w:ascii="Times New Roman" w:hAnsi="Times New Roman" w:cs="Times New Roman"/>
        </w:rPr>
        <w:t xml:space="preserve">is a </w:t>
      </w:r>
      <w:r w:rsidR="00AE2059" w:rsidRPr="00064EE2">
        <w:rPr>
          <w:rFonts w:ascii="Times New Roman" w:hAnsi="Times New Roman" w:cs="Times New Roman"/>
        </w:rPr>
        <w:t>consistent pattern in the Bible</w:t>
      </w:r>
      <w:proofErr w:type="gramEnd"/>
      <w:r w:rsidR="00AE2059" w:rsidRPr="00064EE2">
        <w:rPr>
          <w:rFonts w:ascii="Times New Roman" w:hAnsi="Times New Roman" w:cs="Times New Roman"/>
        </w:rPr>
        <w:t xml:space="preserve">; whether those who </w:t>
      </w:r>
      <w:r w:rsidR="001C43EB" w:rsidRPr="00064EE2">
        <w:rPr>
          <w:rFonts w:ascii="Times New Roman" w:hAnsi="Times New Roman" w:cs="Times New Roman"/>
        </w:rPr>
        <w:t xml:space="preserve">pleased God were those who </w:t>
      </w:r>
      <w:r w:rsidR="006C270C" w:rsidRPr="00064EE2">
        <w:rPr>
          <w:rFonts w:ascii="Times New Roman" w:hAnsi="Times New Roman" w:cs="Times New Roman"/>
        </w:rPr>
        <w:t>move</w:t>
      </w:r>
      <w:r w:rsidR="007A778D" w:rsidRPr="00064EE2">
        <w:rPr>
          <w:rFonts w:ascii="Times New Roman" w:hAnsi="Times New Roman" w:cs="Times New Roman"/>
        </w:rPr>
        <w:t>d</w:t>
      </w:r>
      <w:r w:rsidR="006C270C" w:rsidRPr="00064EE2">
        <w:rPr>
          <w:rFonts w:ascii="Times New Roman" w:hAnsi="Times New Roman" w:cs="Times New Roman"/>
        </w:rPr>
        <w:t xml:space="preserve"> through</w:t>
      </w:r>
      <w:r w:rsidR="00B620BA" w:rsidRPr="00064EE2">
        <w:rPr>
          <w:rFonts w:ascii="Times New Roman" w:hAnsi="Times New Roman" w:cs="Times New Roman"/>
        </w:rPr>
        <w:t xml:space="preserve"> life</w:t>
      </w:r>
      <w:r w:rsidR="0030081C" w:rsidRPr="00064EE2">
        <w:rPr>
          <w:rFonts w:ascii="Times New Roman" w:hAnsi="Times New Roman" w:cs="Times New Roman"/>
        </w:rPr>
        <w:t xml:space="preserve"> in absolute duty to God </w:t>
      </w:r>
      <w:r w:rsidR="008E1E37" w:rsidRPr="00064EE2">
        <w:rPr>
          <w:rFonts w:ascii="Times New Roman" w:hAnsi="Times New Roman" w:cs="Times New Roman"/>
        </w:rPr>
        <w:t>and those who displeased God were those who did not.</w:t>
      </w:r>
    </w:p>
    <w:p w:rsidR="007070F6" w:rsidRPr="00064EE2" w:rsidRDefault="009847B6" w:rsidP="0044208D">
      <w:pPr>
        <w:spacing w:line="480" w:lineRule="auto"/>
        <w:rPr>
          <w:rFonts w:ascii="Times New Roman" w:hAnsi="Times New Roman" w:cs="Times New Roman"/>
        </w:rPr>
      </w:pPr>
      <w:r w:rsidRPr="00064EE2">
        <w:rPr>
          <w:rFonts w:ascii="Times New Roman" w:hAnsi="Times New Roman" w:cs="Times New Roman"/>
        </w:rPr>
        <w:tab/>
      </w:r>
      <w:r w:rsidR="000673D4" w:rsidRPr="00064EE2">
        <w:rPr>
          <w:rFonts w:ascii="Times New Roman" w:hAnsi="Times New Roman" w:cs="Times New Roman"/>
        </w:rPr>
        <w:t xml:space="preserve">The story in Isaiah chapter </w:t>
      </w:r>
      <w:r w:rsidR="00570189" w:rsidRPr="00064EE2">
        <w:rPr>
          <w:rFonts w:ascii="Times New Roman" w:hAnsi="Times New Roman" w:cs="Times New Roman"/>
        </w:rPr>
        <w:t>six</w:t>
      </w:r>
      <w:r w:rsidR="000673D4" w:rsidRPr="00064EE2">
        <w:rPr>
          <w:rFonts w:ascii="Times New Roman" w:hAnsi="Times New Roman" w:cs="Times New Roman"/>
        </w:rPr>
        <w:t xml:space="preserve"> perhaps presents the foundation for why it might be </w:t>
      </w:r>
      <w:r w:rsidR="000673D4" w:rsidRPr="00064EE2">
        <w:rPr>
          <w:rFonts w:ascii="Times New Roman" w:hAnsi="Times New Roman" w:cs="Times New Roman"/>
          <w:i/>
        </w:rPr>
        <w:t>reasonable</w:t>
      </w:r>
      <w:r w:rsidR="000673D4" w:rsidRPr="00064EE2">
        <w:rPr>
          <w:rFonts w:ascii="Times New Roman" w:hAnsi="Times New Roman" w:cs="Times New Roman"/>
        </w:rPr>
        <w:t xml:space="preserve"> from the first person, to </w:t>
      </w:r>
      <w:r w:rsidR="00684E0D" w:rsidRPr="00064EE2">
        <w:rPr>
          <w:rFonts w:ascii="Times New Roman" w:hAnsi="Times New Roman" w:cs="Times New Roman"/>
        </w:rPr>
        <w:t>surrender oneself in absolute duty to God</w:t>
      </w:r>
      <w:r w:rsidR="001462F6" w:rsidRPr="00064EE2">
        <w:rPr>
          <w:rFonts w:ascii="Times New Roman" w:hAnsi="Times New Roman" w:cs="Times New Roman"/>
        </w:rPr>
        <w:t xml:space="preserve"> and do what seems absurd to any onlooker</w:t>
      </w:r>
      <w:r w:rsidR="00684E0D" w:rsidRPr="00064EE2">
        <w:rPr>
          <w:rFonts w:ascii="Times New Roman" w:hAnsi="Times New Roman" w:cs="Times New Roman"/>
        </w:rPr>
        <w:t xml:space="preserve">. </w:t>
      </w:r>
      <w:r w:rsidR="00EB3667" w:rsidRPr="00064EE2">
        <w:rPr>
          <w:rFonts w:ascii="Times New Roman" w:hAnsi="Times New Roman" w:cs="Times New Roman"/>
        </w:rPr>
        <w:t xml:space="preserve">Surely after such an intense experience of the majesty of God, </w:t>
      </w:r>
      <w:r w:rsidR="00A30F7E" w:rsidRPr="00064EE2">
        <w:rPr>
          <w:rFonts w:ascii="Times New Roman" w:hAnsi="Times New Roman" w:cs="Times New Roman"/>
        </w:rPr>
        <w:t xml:space="preserve">the cares of the </w:t>
      </w:r>
      <w:r w:rsidR="00A8642E" w:rsidRPr="00064EE2">
        <w:rPr>
          <w:rFonts w:ascii="Times New Roman" w:hAnsi="Times New Roman" w:cs="Times New Roman"/>
        </w:rPr>
        <w:t xml:space="preserve">world, even any possible universal ethics, </w:t>
      </w:r>
      <w:r w:rsidR="006124FB" w:rsidRPr="00064EE2">
        <w:rPr>
          <w:rFonts w:ascii="Times New Roman" w:hAnsi="Times New Roman" w:cs="Times New Roman"/>
        </w:rPr>
        <w:t>lose immense weight.</w:t>
      </w:r>
      <w:r w:rsidR="00975DBF" w:rsidRPr="00064EE2">
        <w:rPr>
          <w:rFonts w:ascii="Times New Roman" w:hAnsi="Times New Roman" w:cs="Times New Roman"/>
        </w:rPr>
        <w:t xml:space="preserve"> From the outside, </w:t>
      </w:r>
      <w:r w:rsidR="00975DBF" w:rsidRPr="00064EE2">
        <w:rPr>
          <w:rFonts w:ascii="Times New Roman" w:hAnsi="Times New Roman" w:cs="Times New Roman"/>
        </w:rPr>
        <w:lastRenderedPageBreak/>
        <w:t>some</w:t>
      </w:r>
      <w:r w:rsidR="009C2BF3" w:rsidRPr="00064EE2">
        <w:rPr>
          <w:rFonts w:ascii="Times New Roman" w:hAnsi="Times New Roman" w:cs="Times New Roman"/>
        </w:rPr>
        <w:t xml:space="preserve">one would surely still deem Isaiah </w:t>
      </w:r>
      <w:r w:rsidR="00CE633C" w:rsidRPr="00064EE2">
        <w:rPr>
          <w:rFonts w:ascii="Times New Roman" w:hAnsi="Times New Roman" w:cs="Times New Roman"/>
        </w:rPr>
        <w:t xml:space="preserve">to be insane </w:t>
      </w:r>
      <w:r w:rsidR="00AE408B" w:rsidRPr="00064EE2">
        <w:rPr>
          <w:rFonts w:ascii="Times New Roman" w:hAnsi="Times New Roman" w:cs="Times New Roman"/>
        </w:rPr>
        <w:t>as he</w:t>
      </w:r>
      <w:r w:rsidR="00CE633C" w:rsidRPr="00064EE2">
        <w:rPr>
          <w:rFonts w:ascii="Times New Roman" w:hAnsi="Times New Roman" w:cs="Times New Roman"/>
        </w:rPr>
        <w:t xml:space="preserve"> </w:t>
      </w:r>
      <w:r w:rsidR="00AE408B" w:rsidRPr="00064EE2">
        <w:rPr>
          <w:rFonts w:ascii="Times New Roman" w:hAnsi="Times New Roman" w:cs="Times New Roman"/>
        </w:rPr>
        <w:t>babbled</w:t>
      </w:r>
      <w:r w:rsidR="006F51D5" w:rsidRPr="00064EE2">
        <w:rPr>
          <w:rFonts w:ascii="Times New Roman" w:hAnsi="Times New Roman" w:cs="Times New Roman"/>
        </w:rPr>
        <w:t xml:space="preserve"> on</w:t>
      </w:r>
      <w:r w:rsidR="00E368D7" w:rsidRPr="00064EE2">
        <w:rPr>
          <w:rFonts w:ascii="Times New Roman" w:hAnsi="Times New Roman" w:cs="Times New Roman"/>
        </w:rPr>
        <w:t xml:space="preserve"> to Israel</w:t>
      </w:r>
      <w:r w:rsidR="006F51D5" w:rsidRPr="00064EE2">
        <w:rPr>
          <w:rFonts w:ascii="Times New Roman" w:hAnsi="Times New Roman" w:cs="Times New Roman"/>
        </w:rPr>
        <w:t xml:space="preserve"> about </w:t>
      </w:r>
      <w:r w:rsidR="00071C1A" w:rsidRPr="00064EE2">
        <w:rPr>
          <w:rFonts w:ascii="Times New Roman" w:hAnsi="Times New Roman" w:cs="Times New Roman"/>
        </w:rPr>
        <w:t xml:space="preserve">the coming judgement of God. </w:t>
      </w:r>
      <w:r w:rsidR="00F267BE" w:rsidRPr="00064EE2">
        <w:rPr>
          <w:rFonts w:ascii="Times New Roman" w:hAnsi="Times New Roman" w:cs="Times New Roman"/>
        </w:rPr>
        <w:t xml:space="preserve">But, perhaps it wasn’t absurd </w:t>
      </w:r>
      <w:r w:rsidR="00224EF7" w:rsidRPr="00064EE2">
        <w:rPr>
          <w:rFonts w:ascii="Times New Roman" w:hAnsi="Times New Roman" w:cs="Times New Roman"/>
        </w:rPr>
        <w:t>from Isaiah’s internal experience</w:t>
      </w:r>
      <w:r w:rsidR="00F55515" w:rsidRPr="00064EE2">
        <w:rPr>
          <w:rFonts w:ascii="Times New Roman" w:hAnsi="Times New Roman" w:cs="Times New Roman"/>
        </w:rPr>
        <w:t xml:space="preserve"> (Isaiah 6)</w:t>
      </w:r>
      <w:r w:rsidR="00224EF7" w:rsidRPr="00064EE2">
        <w:rPr>
          <w:rFonts w:ascii="Times New Roman" w:hAnsi="Times New Roman" w:cs="Times New Roman"/>
        </w:rPr>
        <w:t>.</w:t>
      </w:r>
    </w:p>
    <w:p w:rsidR="003F6A80" w:rsidRPr="00064EE2" w:rsidRDefault="0044208D" w:rsidP="0044208D">
      <w:pPr>
        <w:spacing w:line="480" w:lineRule="auto"/>
        <w:rPr>
          <w:rFonts w:ascii="Times New Roman" w:hAnsi="Times New Roman" w:cs="Times New Roman"/>
        </w:rPr>
      </w:pPr>
      <w:r w:rsidRPr="00064EE2">
        <w:rPr>
          <w:rFonts w:ascii="Times New Roman" w:hAnsi="Times New Roman" w:cs="Times New Roman"/>
        </w:rPr>
        <w:tab/>
      </w:r>
      <w:r w:rsidR="004D3BB6" w:rsidRPr="00064EE2">
        <w:rPr>
          <w:rFonts w:ascii="Times New Roman" w:hAnsi="Times New Roman" w:cs="Times New Roman"/>
        </w:rPr>
        <w:t>One interesting story</w:t>
      </w:r>
      <w:r w:rsidRPr="00064EE2">
        <w:rPr>
          <w:rFonts w:ascii="Times New Roman" w:hAnsi="Times New Roman" w:cs="Times New Roman"/>
        </w:rPr>
        <w:t xml:space="preserve"> is </w:t>
      </w:r>
      <w:r w:rsidR="00CD06B9" w:rsidRPr="00064EE2">
        <w:rPr>
          <w:rFonts w:ascii="Times New Roman" w:hAnsi="Times New Roman" w:cs="Times New Roman"/>
        </w:rPr>
        <w:t xml:space="preserve">found </w:t>
      </w:r>
      <w:r w:rsidR="00424507" w:rsidRPr="00064EE2">
        <w:rPr>
          <w:rFonts w:ascii="Times New Roman" w:hAnsi="Times New Roman" w:cs="Times New Roman"/>
        </w:rPr>
        <w:t>at</w:t>
      </w:r>
      <w:r w:rsidR="00CD06B9" w:rsidRPr="00064EE2">
        <w:rPr>
          <w:rFonts w:ascii="Times New Roman" w:hAnsi="Times New Roman" w:cs="Times New Roman"/>
        </w:rPr>
        <w:t xml:space="preserve"> the beginning of 1 Samuel. </w:t>
      </w:r>
      <w:r w:rsidR="00827D77" w:rsidRPr="00064EE2">
        <w:rPr>
          <w:rFonts w:ascii="Times New Roman" w:hAnsi="Times New Roman" w:cs="Times New Roman"/>
        </w:rPr>
        <w:t xml:space="preserve">Eli was a </w:t>
      </w:r>
      <w:r w:rsidR="009911C9" w:rsidRPr="00064EE2">
        <w:rPr>
          <w:rFonts w:ascii="Times New Roman" w:hAnsi="Times New Roman" w:cs="Times New Roman"/>
        </w:rPr>
        <w:t>Levitical</w:t>
      </w:r>
      <w:r w:rsidR="00827D77" w:rsidRPr="00064EE2">
        <w:rPr>
          <w:rFonts w:ascii="Times New Roman" w:hAnsi="Times New Roman" w:cs="Times New Roman"/>
        </w:rPr>
        <w:t xml:space="preserve"> </w:t>
      </w:r>
      <w:r w:rsidR="009911C9" w:rsidRPr="00064EE2">
        <w:rPr>
          <w:rFonts w:ascii="Times New Roman" w:hAnsi="Times New Roman" w:cs="Times New Roman"/>
        </w:rPr>
        <w:t>priest</w:t>
      </w:r>
      <w:r w:rsidR="00827D77" w:rsidRPr="00064EE2">
        <w:rPr>
          <w:rFonts w:ascii="Times New Roman" w:hAnsi="Times New Roman" w:cs="Times New Roman"/>
        </w:rPr>
        <w:t xml:space="preserve"> at the time </w:t>
      </w:r>
      <w:r w:rsidR="007F542D" w:rsidRPr="00064EE2">
        <w:rPr>
          <w:rFonts w:ascii="Times New Roman" w:hAnsi="Times New Roman" w:cs="Times New Roman"/>
        </w:rPr>
        <w:t xml:space="preserve">the prophet </w:t>
      </w:r>
      <w:r w:rsidR="00827D77" w:rsidRPr="00064EE2">
        <w:rPr>
          <w:rFonts w:ascii="Times New Roman" w:hAnsi="Times New Roman" w:cs="Times New Roman"/>
        </w:rPr>
        <w:t xml:space="preserve">Samuel was born. </w:t>
      </w:r>
      <w:r w:rsidR="001E4161" w:rsidRPr="00064EE2">
        <w:rPr>
          <w:rFonts w:ascii="Times New Roman" w:hAnsi="Times New Roman" w:cs="Times New Roman"/>
        </w:rPr>
        <w:t>Samuel’s mothe</w:t>
      </w:r>
      <w:r w:rsidR="00B00D37" w:rsidRPr="00064EE2">
        <w:rPr>
          <w:rFonts w:ascii="Times New Roman" w:hAnsi="Times New Roman" w:cs="Times New Roman"/>
        </w:rPr>
        <w:t>r</w:t>
      </w:r>
      <w:r w:rsidR="00867C57" w:rsidRPr="00064EE2">
        <w:rPr>
          <w:rFonts w:ascii="Times New Roman" w:hAnsi="Times New Roman" w:cs="Times New Roman"/>
        </w:rPr>
        <w:t>,</w:t>
      </w:r>
      <w:r w:rsidR="00B00D37" w:rsidRPr="00064EE2">
        <w:rPr>
          <w:rFonts w:ascii="Times New Roman" w:hAnsi="Times New Roman" w:cs="Times New Roman"/>
        </w:rPr>
        <w:t xml:space="preserve"> Hannah</w:t>
      </w:r>
      <w:r w:rsidR="00867C57" w:rsidRPr="00064EE2">
        <w:rPr>
          <w:rFonts w:ascii="Times New Roman" w:hAnsi="Times New Roman" w:cs="Times New Roman"/>
        </w:rPr>
        <w:t>,</w:t>
      </w:r>
      <w:r w:rsidR="00B00D37" w:rsidRPr="00064EE2">
        <w:rPr>
          <w:rFonts w:ascii="Times New Roman" w:hAnsi="Times New Roman" w:cs="Times New Roman"/>
        </w:rPr>
        <w:t xml:space="preserve"> longed for a </w:t>
      </w:r>
      <w:r w:rsidR="00930AE3" w:rsidRPr="00064EE2">
        <w:rPr>
          <w:rFonts w:ascii="Times New Roman" w:hAnsi="Times New Roman" w:cs="Times New Roman"/>
        </w:rPr>
        <w:t>son but</w:t>
      </w:r>
      <w:r w:rsidR="00B00D37" w:rsidRPr="00064EE2">
        <w:rPr>
          <w:rFonts w:ascii="Times New Roman" w:hAnsi="Times New Roman" w:cs="Times New Roman"/>
        </w:rPr>
        <w:t xml:space="preserve"> was barren (an interesting </w:t>
      </w:r>
      <w:r w:rsidR="00930AE3" w:rsidRPr="00064EE2">
        <w:rPr>
          <w:rFonts w:ascii="Times New Roman" w:hAnsi="Times New Roman" w:cs="Times New Roman"/>
        </w:rPr>
        <w:t>parallel to Abraha</w:t>
      </w:r>
      <w:r w:rsidR="00992EC0" w:rsidRPr="00064EE2">
        <w:rPr>
          <w:rFonts w:ascii="Times New Roman" w:hAnsi="Times New Roman" w:cs="Times New Roman"/>
        </w:rPr>
        <w:t>m and Sarah). She prayed</w:t>
      </w:r>
      <w:r w:rsidR="00237927" w:rsidRPr="00064EE2">
        <w:rPr>
          <w:rFonts w:ascii="Times New Roman" w:hAnsi="Times New Roman" w:cs="Times New Roman"/>
        </w:rPr>
        <w:t xml:space="preserve"> to</w:t>
      </w:r>
      <w:r w:rsidR="00992EC0" w:rsidRPr="00064EE2">
        <w:rPr>
          <w:rFonts w:ascii="Times New Roman" w:hAnsi="Times New Roman" w:cs="Times New Roman"/>
        </w:rPr>
        <w:t xml:space="preserve"> and promised God that if he would grant her a son, she would dedicate him to full-time service to God. </w:t>
      </w:r>
      <w:r w:rsidR="00774FE7" w:rsidRPr="00064EE2">
        <w:rPr>
          <w:rFonts w:ascii="Times New Roman" w:hAnsi="Times New Roman" w:cs="Times New Roman"/>
        </w:rPr>
        <w:t>She then had a s</w:t>
      </w:r>
      <w:r w:rsidR="007A0EB6" w:rsidRPr="00064EE2">
        <w:rPr>
          <w:rFonts w:ascii="Times New Roman" w:hAnsi="Times New Roman" w:cs="Times New Roman"/>
        </w:rPr>
        <w:t xml:space="preserve">on, namely </w:t>
      </w:r>
      <w:r w:rsidR="00752881" w:rsidRPr="00064EE2">
        <w:rPr>
          <w:rFonts w:ascii="Times New Roman" w:hAnsi="Times New Roman" w:cs="Times New Roman"/>
        </w:rPr>
        <w:t xml:space="preserve">Samuel. She then gave Samuel to Eli </w:t>
      </w:r>
      <w:r w:rsidR="003A23C3" w:rsidRPr="00064EE2">
        <w:rPr>
          <w:rFonts w:ascii="Times New Roman" w:hAnsi="Times New Roman" w:cs="Times New Roman"/>
        </w:rPr>
        <w:t>so that Samuel could learn to serve God.</w:t>
      </w:r>
      <w:r w:rsidR="006D7677" w:rsidRPr="00064EE2">
        <w:rPr>
          <w:rFonts w:ascii="Times New Roman" w:hAnsi="Times New Roman" w:cs="Times New Roman"/>
        </w:rPr>
        <w:t xml:space="preserve"> </w:t>
      </w:r>
      <w:r w:rsidR="00E81795" w:rsidRPr="00064EE2">
        <w:rPr>
          <w:rFonts w:ascii="Times New Roman" w:hAnsi="Times New Roman" w:cs="Times New Roman"/>
        </w:rPr>
        <w:t xml:space="preserve">In the meantime, </w:t>
      </w:r>
      <w:r w:rsidR="00C37EF1">
        <w:rPr>
          <w:rFonts w:ascii="Times New Roman" w:hAnsi="Times New Roman" w:cs="Times New Roman"/>
        </w:rPr>
        <w:t>Eli</w:t>
      </w:r>
      <w:r w:rsidR="00605341" w:rsidRPr="00064EE2">
        <w:rPr>
          <w:rFonts w:ascii="Times New Roman" w:hAnsi="Times New Roman" w:cs="Times New Roman"/>
        </w:rPr>
        <w:t xml:space="preserve">’s </w:t>
      </w:r>
      <w:r w:rsidR="00F40F31" w:rsidRPr="00064EE2">
        <w:rPr>
          <w:rFonts w:ascii="Times New Roman" w:hAnsi="Times New Roman" w:cs="Times New Roman"/>
        </w:rPr>
        <w:t xml:space="preserve">sons </w:t>
      </w:r>
      <w:r w:rsidR="00B35527" w:rsidRPr="00064EE2">
        <w:rPr>
          <w:rFonts w:ascii="Times New Roman" w:hAnsi="Times New Roman" w:cs="Times New Roman"/>
        </w:rPr>
        <w:t>were blaspheming</w:t>
      </w:r>
      <w:r w:rsidR="00F40F31" w:rsidRPr="00064EE2">
        <w:rPr>
          <w:rFonts w:ascii="Times New Roman" w:hAnsi="Times New Roman" w:cs="Times New Roman"/>
        </w:rPr>
        <w:t xml:space="preserve"> God. </w:t>
      </w:r>
      <w:r w:rsidR="00412AD8" w:rsidRPr="00064EE2">
        <w:rPr>
          <w:rFonts w:ascii="Times New Roman" w:hAnsi="Times New Roman" w:cs="Times New Roman"/>
        </w:rPr>
        <w:t>Bec</w:t>
      </w:r>
      <w:r w:rsidR="00036BFE" w:rsidRPr="00064EE2">
        <w:rPr>
          <w:rFonts w:ascii="Times New Roman" w:hAnsi="Times New Roman" w:cs="Times New Roman"/>
        </w:rPr>
        <w:t>ause the Levitical priests were</w:t>
      </w:r>
      <w:r w:rsidR="003A23C3" w:rsidRPr="00064EE2">
        <w:rPr>
          <w:rFonts w:ascii="Times New Roman" w:hAnsi="Times New Roman" w:cs="Times New Roman"/>
        </w:rPr>
        <w:t xml:space="preserve"> </w:t>
      </w:r>
      <w:r w:rsidR="00036BFE" w:rsidRPr="00064EE2">
        <w:rPr>
          <w:rFonts w:ascii="Times New Roman" w:hAnsi="Times New Roman" w:cs="Times New Roman"/>
        </w:rPr>
        <w:t>a tribe set apart for service to God</w:t>
      </w:r>
      <w:r w:rsidR="002F017F" w:rsidRPr="00064EE2">
        <w:rPr>
          <w:rFonts w:ascii="Times New Roman" w:hAnsi="Times New Roman" w:cs="Times New Roman"/>
        </w:rPr>
        <w:t xml:space="preserve"> and</w:t>
      </w:r>
      <w:r w:rsidR="00E9346C" w:rsidRPr="00064EE2">
        <w:rPr>
          <w:rFonts w:ascii="Times New Roman" w:hAnsi="Times New Roman" w:cs="Times New Roman"/>
        </w:rPr>
        <w:t>,</w:t>
      </w:r>
      <w:r w:rsidR="002F017F" w:rsidRPr="00064EE2">
        <w:rPr>
          <w:rFonts w:ascii="Times New Roman" w:hAnsi="Times New Roman" w:cs="Times New Roman"/>
        </w:rPr>
        <w:t xml:space="preserve"> consequently</w:t>
      </w:r>
      <w:r w:rsidR="00E9346C" w:rsidRPr="00064EE2">
        <w:rPr>
          <w:rFonts w:ascii="Times New Roman" w:hAnsi="Times New Roman" w:cs="Times New Roman"/>
        </w:rPr>
        <w:t>,</w:t>
      </w:r>
      <w:r w:rsidR="002F017F" w:rsidRPr="00064EE2">
        <w:rPr>
          <w:rFonts w:ascii="Times New Roman" w:hAnsi="Times New Roman" w:cs="Times New Roman"/>
        </w:rPr>
        <w:t xml:space="preserve"> were priests full time</w:t>
      </w:r>
      <w:r w:rsidR="00036BFE" w:rsidRPr="00064EE2">
        <w:rPr>
          <w:rFonts w:ascii="Times New Roman" w:hAnsi="Times New Roman" w:cs="Times New Roman"/>
        </w:rPr>
        <w:t xml:space="preserve">, </w:t>
      </w:r>
      <w:r w:rsidR="009B1411" w:rsidRPr="00064EE2">
        <w:rPr>
          <w:rFonts w:ascii="Times New Roman" w:hAnsi="Times New Roman" w:cs="Times New Roman"/>
        </w:rPr>
        <w:t xml:space="preserve">they were allowed to take a small portion of the offerings </w:t>
      </w:r>
      <w:r w:rsidR="00542E76" w:rsidRPr="00064EE2">
        <w:rPr>
          <w:rFonts w:ascii="Times New Roman" w:hAnsi="Times New Roman" w:cs="Times New Roman"/>
        </w:rPr>
        <w:t xml:space="preserve">for their own meals. </w:t>
      </w:r>
      <w:r w:rsidR="00C54264" w:rsidRPr="00064EE2">
        <w:rPr>
          <w:rFonts w:ascii="Times New Roman" w:hAnsi="Times New Roman" w:cs="Times New Roman"/>
        </w:rPr>
        <w:t xml:space="preserve">However, </w:t>
      </w:r>
      <w:r w:rsidR="00A52BCF" w:rsidRPr="00064EE2">
        <w:rPr>
          <w:rFonts w:ascii="Times New Roman" w:hAnsi="Times New Roman" w:cs="Times New Roman"/>
        </w:rPr>
        <w:t xml:space="preserve">Eli’s sons </w:t>
      </w:r>
      <w:r w:rsidR="003A1A1F" w:rsidRPr="00064EE2">
        <w:rPr>
          <w:rFonts w:ascii="Times New Roman" w:hAnsi="Times New Roman" w:cs="Times New Roman"/>
        </w:rPr>
        <w:t>abused this system by taking the best, f</w:t>
      </w:r>
      <w:r w:rsidR="002952EE" w:rsidRPr="00064EE2">
        <w:rPr>
          <w:rFonts w:ascii="Times New Roman" w:hAnsi="Times New Roman" w:cs="Times New Roman"/>
        </w:rPr>
        <w:t>attest meat from the of</w:t>
      </w:r>
      <w:r w:rsidR="0090041C" w:rsidRPr="00064EE2">
        <w:rPr>
          <w:rFonts w:ascii="Times New Roman" w:hAnsi="Times New Roman" w:cs="Times New Roman"/>
        </w:rPr>
        <w:t xml:space="preserve">ferings, thus profaning the </w:t>
      </w:r>
      <w:r w:rsidR="002D086D" w:rsidRPr="00064EE2">
        <w:rPr>
          <w:rFonts w:ascii="Times New Roman" w:hAnsi="Times New Roman" w:cs="Times New Roman"/>
        </w:rPr>
        <w:t>sacrifices which were to atone for the sins of Israel.</w:t>
      </w:r>
      <w:r w:rsidR="00B765CE" w:rsidRPr="00064EE2">
        <w:rPr>
          <w:rFonts w:ascii="Times New Roman" w:hAnsi="Times New Roman" w:cs="Times New Roman"/>
        </w:rPr>
        <w:t xml:space="preserve"> </w:t>
      </w:r>
      <w:r w:rsidR="00BB27FC" w:rsidRPr="00064EE2">
        <w:rPr>
          <w:rFonts w:ascii="Times New Roman" w:hAnsi="Times New Roman" w:cs="Times New Roman"/>
        </w:rPr>
        <w:t>Eli rebuked</w:t>
      </w:r>
      <w:r w:rsidR="00AF78A2" w:rsidRPr="00064EE2">
        <w:rPr>
          <w:rFonts w:ascii="Times New Roman" w:hAnsi="Times New Roman" w:cs="Times New Roman"/>
        </w:rPr>
        <w:t xml:space="preserve"> his sons </w:t>
      </w:r>
      <w:r w:rsidR="00237059" w:rsidRPr="00064EE2">
        <w:rPr>
          <w:rFonts w:ascii="Times New Roman" w:hAnsi="Times New Roman" w:cs="Times New Roman"/>
        </w:rPr>
        <w:t xml:space="preserve">for doing </w:t>
      </w:r>
      <w:r w:rsidR="004870D5" w:rsidRPr="00064EE2">
        <w:rPr>
          <w:rFonts w:ascii="Times New Roman" w:hAnsi="Times New Roman" w:cs="Times New Roman"/>
        </w:rPr>
        <w:t>this but</w:t>
      </w:r>
      <w:r w:rsidR="00237059" w:rsidRPr="00064EE2">
        <w:rPr>
          <w:rFonts w:ascii="Times New Roman" w:hAnsi="Times New Roman" w:cs="Times New Roman"/>
        </w:rPr>
        <w:t xml:space="preserve"> </w:t>
      </w:r>
      <w:r w:rsidR="00F21CA7" w:rsidRPr="00064EE2">
        <w:rPr>
          <w:rFonts w:ascii="Times New Roman" w:hAnsi="Times New Roman" w:cs="Times New Roman"/>
        </w:rPr>
        <w:t>took</w:t>
      </w:r>
      <w:r w:rsidR="00237059" w:rsidRPr="00064EE2">
        <w:rPr>
          <w:rFonts w:ascii="Times New Roman" w:hAnsi="Times New Roman" w:cs="Times New Roman"/>
        </w:rPr>
        <w:t xml:space="preserve"> no </w:t>
      </w:r>
      <w:r w:rsidR="00D42F56" w:rsidRPr="00064EE2">
        <w:rPr>
          <w:rFonts w:ascii="Times New Roman" w:hAnsi="Times New Roman" w:cs="Times New Roman"/>
        </w:rPr>
        <w:t xml:space="preserve">further </w:t>
      </w:r>
      <w:r w:rsidR="00237059" w:rsidRPr="00064EE2">
        <w:rPr>
          <w:rFonts w:ascii="Times New Roman" w:hAnsi="Times New Roman" w:cs="Times New Roman"/>
        </w:rPr>
        <w:t xml:space="preserve">action to stop them. </w:t>
      </w:r>
      <w:r w:rsidR="00784A58" w:rsidRPr="00064EE2">
        <w:rPr>
          <w:rFonts w:ascii="Times New Roman" w:hAnsi="Times New Roman" w:cs="Times New Roman"/>
        </w:rPr>
        <w:t xml:space="preserve">A while later, Samuel </w:t>
      </w:r>
      <w:r w:rsidR="000A2050" w:rsidRPr="00064EE2">
        <w:rPr>
          <w:rFonts w:ascii="Times New Roman" w:hAnsi="Times New Roman" w:cs="Times New Roman"/>
        </w:rPr>
        <w:t>was</w:t>
      </w:r>
      <w:r w:rsidR="003D0CC3" w:rsidRPr="00064EE2">
        <w:rPr>
          <w:rFonts w:ascii="Times New Roman" w:hAnsi="Times New Roman" w:cs="Times New Roman"/>
        </w:rPr>
        <w:t xml:space="preserve"> called by God, and Eli </w:t>
      </w:r>
      <w:r w:rsidR="005D26EB" w:rsidRPr="00064EE2">
        <w:rPr>
          <w:rFonts w:ascii="Times New Roman" w:hAnsi="Times New Roman" w:cs="Times New Roman"/>
        </w:rPr>
        <w:t>was</w:t>
      </w:r>
      <w:r w:rsidR="003D0CC3" w:rsidRPr="00064EE2">
        <w:rPr>
          <w:rFonts w:ascii="Times New Roman" w:hAnsi="Times New Roman" w:cs="Times New Roman"/>
        </w:rPr>
        <w:t xml:space="preserve"> aware of it. </w:t>
      </w:r>
      <w:r w:rsidR="00CA1EEE" w:rsidRPr="00064EE2">
        <w:rPr>
          <w:rFonts w:ascii="Times New Roman" w:hAnsi="Times New Roman" w:cs="Times New Roman"/>
        </w:rPr>
        <w:t xml:space="preserve">Eli </w:t>
      </w:r>
      <w:r w:rsidR="007114DA" w:rsidRPr="00064EE2">
        <w:rPr>
          <w:rFonts w:ascii="Times New Roman" w:hAnsi="Times New Roman" w:cs="Times New Roman"/>
        </w:rPr>
        <w:t>demanded</w:t>
      </w:r>
      <w:r w:rsidR="00C72133" w:rsidRPr="00064EE2">
        <w:rPr>
          <w:rFonts w:ascii="Times New Roman" w:hAnsi="Times New Roman" w:cs="Times New Roman"/>
        </w:rPr>
        <w:t xml:space="preserve"> that</w:t>
      </w:r>
      <w:r w:rsidR="00CA1EEE" w:rsidRPr="00064EE2">
        <w:rPr>
          <w:rFonts w:ascii="Times New Roman" w:hAnsi="Times New Roman" w:cs="Times New Roman"/>
        </w:rPr>
        <w:t xml:space="preserve"> Samuel tell him what God told him in the call, and Samuel </w:t>
      </w:r>
      <w:r w:rsidR="00617BE2" w:rsidRPr="00064EE2">
        <w:rPr>
          <w:rFonts w:ascii="Times New Roman" w:hAnsi="Times New Roman" w:cs="Times New Roman"/>
        </w:rPr>
        <w:t>gave</w:t>
      </w:r>
      <w:r w:rsidR="00CA1EEE" w:rsidRPr="00064EE2">
        <w:rPr>
          <w:rFonts w:ascii="Times New Roman" w:hAnsi="Times New Roman" w:cs="Times New Roman"/>
        </w:rPr>
        <w:t xml:space="preserve"> in after Eli </w:t>
      </w:r>
      <w:r w:rsidR="00F73B12" w:rsidRPr="00064EE2">
        <w:rPr>
          <w:rFonts w:ascii="Times New Roman" w:hAnsi="Times New Roman" w:cs="Times New Roman"/>
        </w:rPr>
        <w:t>threatened</w:t>
      </w:r>
      <w:r w:rsidR="00CA1EEE" w:rsidRPr="00064EE2">
        <w:rPr>
          <w:rFonts w:ascii="Times New Roman" w:hAnsi="Times New Roman" w:cs="Times New Roman"/>
        </w:rPr>
        <w:t xml:space="preserve"> him</w:t>
      </w:r>
      <w:r w:rsidR="00FB1558" w:rsidRPr="00064EE2">
        <w:rPr>
          <w:rFonts w:ascii="Times New Roman" w:hAnsi="Times New Roman" w:cs="Times New Roman"/>
        </w:rPr>
        <w:t xml:space="preserve"> (1 Samuel 1-3)</w:t>
      </w:r>
      <w:r w:rsidR="00CA1EEE" w:rsidRPr="00064EE2">
        <w:rPr>
          <w:rFonts w:ascii="Times New Roman" w:hAnsi="Times New Roman" w:cs="Times New Roman"/>
        </w:rPr>
        <w:t xml:space="preserve">. </w:t>
      </w:r>
      <w:r w:rsidR="00EF21F6" w:rsidRPr="00064EE2">
        <w:rPr>
          <w:rFonts w:ascii="Times New Roman" w:hAnsi="Times New Roman" w:cs="Times New Roman"/>
        </w:rPr>
        <w:t>Eli revealed</w:t>
      </w:r>
      <w:r w:rsidR="00BA1C0C" w:rsidRPr="00064EE2">
        <w:rPr>
          <w:rFonts w:ascii="Times New Roman" w:hAnsi="Times New Roman" w:cs="Times New Roman"/>
        </w:rPr>
        <w:t xml:space="preserve"> </w:t>
      </w:r>
      <w:r w:rsidR="006460E6" w:rsidRPr="00064EE2">
        <w:rPr>
          <w:rFonts w:ascii="Times New Roman" w:hAnsi="Times New Roman" w:cs="Times New Roman"/>
        </w:rPr>
        <w:t>God</w:t>
      </w:r>
      <w:r w:rsidR="002A4EE5" w:rsidRPr="00064EE2">
        <w:rPr>
          <w:rFonts w:ascii="Times New Roman" w:hAnsi="Times New Roman" w:cs="Times New Roman"/>
        </w:rPr>
        <w:t>’</w:t>
      </w:r>
      <w:r w:rsidR="006460E6" w:rsidRPr="00064EE2">
        <w:rPr>
          <w:rFonts w:ascii="Times New Roman" w:hAnsi="Times New Roman" w:cs="Times New Roman"/>
        </w:rPr>
        <w:t xml:space="preserve">s charge, </w:t>
      </w:r>
    </w:p>
    <w:p w:rsidR="003F6A80" w:rsidRPr="00064EE2" w:rsidRDefault="006460E6" w:rsidP="003F6A80">
      <w:pPr>
        <w:spacing w:line="480" w:lineRule="auto"/>
        <w:ind w:left="720"/>
        <w:rPr>
          <w:rFonts w:ascii="Times New Roman" w:hAnsi="Times New Roman" w:cs="Times New Roman"/>
        </w:rPr>
      </w:pPr>
      <w:r w:rsidRPr="00064EE2">
        <w:rPr>
          <w:rFonts w:ascii="Times New Roman" w:hAnsi="Times New Roman" w:cs="Times New Roman"/>
        </w:rPr>
        <w:t xml:space="preserve">…I am about to punish [Eli’s] house forever, for the iniquity </w:t>
      </w:r>
      <w:r w:rsidR="00402E0C" w:rsidRPr="00064EE2">
        <w:rPr>
          <w:rFonts w:ascii="Times New Roman" w:hAnsi="Times New Roman" w:cs="Times New Roman"/>
        </w:rPr>
        <w:t xml:space="preserve">that he knew, because his </w:t>
      </w:r>
      <w:r w:rsidR="00C53AE7" w:rsidRPr="00064EE2">
        <w:rPr>
          <w:rFonts w:ascii="Times New Roman" w:hAnsi="Times New Roman" w:cs="Times New Roman"/>
        </w:rPr>
        <w:t>sons</w:t>
      </w:r>
      <w:r w:rsidR="00402E0C" w:rsidRPr="00064EE2">
        <w:rPr>
          <w:rFonts w:ascii="Times New Roman" w:hAnsi="Times New Roman" w:cs="Times New Roman"/>
        </w:rPr>
        <w:t xml:space="preserve"> were blaspheming God, and he did not restrain them. </w:t>
      </w:r>
      <w:r w:rsidR="00B91922" w:rsidRPr="00064EE2">
        <w:rPr>
          <w:rFonts w:ascii="Times New Roman" w:hAnsi="Times New Roman" w:cs="Times New Roman"/>
        </w:rPr>
        <w:t>Therefore,</w:t>
      </w:r>
      <w:r w:rsidR="00402E0C" w:rsidRPr="00064EE2">
        <w:rPr>
          <w:rFonts w:ascii="Times New Roman" w:hAnsi="Times New Roman" w:cs="Times New Roman"/>
        </w:rPr>
        <w:t xml:space="preserve"> I swear to the house of Eli that the iniquity of Eli’s house shall not be atoned for b</w:t>
      </w:r>
      <w:r w:rsidR="00C309AE" w:rsidRPr="00064EE2">
        <w:rPr>
          <w:rFonts w:ascii="Times New Roman" w:hAnsi="Times New Roman" w:cs="Times New Roman"/>
        </w:rPr>
        <w:t>y sacrifice or offering forever (1 Samuel 3:13-14).</w:t>
      </w:r>
    </w:p>
    <w:p w:rsidR="00E85AAF" w:rsidRPr="00064EE2" w:rsidRDefault="00AA2167" w:rsidP="00B055E8">
      <w:pPr>
        <w:spacing w:line="480" w:lineRule="auto"/>
        <w:rPr>
          <w:rFonts w:ascii="Times New Roman" w:hAnsi="Times New Roman" w:cs="Times New Roman"/>
        </w:rPr>
      </w:pPr>
      <w:r w:rsidRPr="00064EE2">
        <w:rPr>
          <w:rFonts w:ascii="Times New Roman" w:hAnsi="Times New Roman" w:cs="Times New Roman"/>
        </w:rPr>
        <w:t xml:space="preserve">Such a charge strikes many readers </w:t>
      </w:r>
      <w:r w:rsidR="009E7D67" w:rsidRPr="00064EE2">
        <w:rPr>
          <w:rFonts w:ascii="Times New Roman" w:hAnsi="Times New Roman" w:cs="Times New Roman"/>
        </w:rPr>
        <w:t xml:space="preserve">as quite harsh, yet Eli’s response suggests </w:t>
      </w:r>
      <w:r w:rsidR="0094113F" w:rsidRPr="00064EE2">
        <w:rPr>
          <w:rFonts w:ascii="Times New Roman" w:hAnsi="Times New Roman" w:cs="Times New Roman"/>
        </w:rPr>
        <w:t xml:space="preserve">a much </w:t>
      </w:r>
      <w:r w:rsidR="00EE7B2C" w:rsidRPr="00064EE2">
        <w:rPr>
          <w:rFonts w:ascii="Times New Roman" w:hAnsi="Times New Roman" w:cs="Times New Roman"/>
        </w:rPr>
        <w:t>different attitude, “It is the LORD. Le</w:t>
      </w:r>
      <w:r w:rsidR="00B12482" w:rsidRPr="00064EE2">
        <w:rPr>
          <w:rFonts w:ascii="Times New Roman" w:hAnsi="Times New Roman" w:cs="Times New Roman"/>
        </w:rPr>
        <w:t>t him do what seems good to him</w:t>
      </w:r>
      <w:r w:rsidR="00EE7B2C" w:rsidRPr="00064EE2">
        <w:rPr>
          <w:rFonts w:ascii="Times New Roman" w:hAnsi="Times New Roman" w:cs="Times New Roman"/>
        </w:rPr>
        <w:t>”</w:t>
      </w:r>
      <w:r w:rsidR="00B12482" w:rsidRPr="00064EE2">
        <w:rPr>
          <w:rFonts w:ascii="Times New Roman" w:hAnsi="Times New Roman" w:cs="Times New Roman"/>
        </w:rPr>
        <w:t xml:space="preserve"> (1 Samuel 3:18).</w:t>
      </w:r>
      <w:r w:rsidR="00A20D86" w:rsidRPr="00064EE2">
        <w:rPr>
          <w:rFonts w:ascii="Times New Roman" w:hAnsi="Times New Roman" w:cs="Times New Roman"/>
        </w:rPr>
        <w:t xml:space="preserve"> </w:t>
      </w:r>
      <w:r w:rsidR="00D26883" w:rsidRPr="00064EE2">
        <w:rPr>
          <w:rFonts w:ascii="Times New Roman" w:hAnsi="Times New Roman" w:cs="Times New Roman"/>
        </w:rPr>
        <w:t xml:space="preserve">Did Eli take a leap of faith into the absurd when he accepts this </w:t>
      </w:r>
      <w:r w:rsidR="00013219" w:rsidRPr="00064EE2">
        <w:rPr>
          <w:rFonts w:ascii="Times New Roman" w:hAnsi="Times New Roman" w:cs="Times New Roman"/>
        </w:rPr>
        <w:t>charge,</w:t>
      </w:r>
      <w:r w:rsidR="00D26883" w:rsidRPr="00064EE2">
        <w:rPr>
          <w:rFonts w:ascii="Times New Roman" w:hAnsi="Times New Roman" w:cs="Times New Roman"/>
        </w:rPr>
        <w:t xml:space="preserve"> and did he fail to make such a movement when he failed to restrain his sons?</w:t>
      </w:r>
      <w:r w:rsidR="00AF47FF" w:rsidRPr="00064EE2">
        <w:rPr>
          <w:rFonts w:ascii="Times New Roman" w:hAnsi="Times New Roman" w:cs="Times New Roman"/>
        </w:rPr>
        <w:t xml:space="preserve"> Let us consider the role of Eli’s sons. They were </w:t>
      </w:r>
      <w:r w:rsidR="00AF47FF" w:rsidRPr="00064EE2">
        <w:rPr>
          <w:rFonts w:ascii="Times New Roman" w:hAnsi="Times New Roman" w:cs="Times New Roman"/>
        </w:rPr>
        <w:lastRenderedPageBreak/>
        <w:t xml:space="preserve">Levitical </w:t>
      </w:r>
      <w:r w:rsidR="005F45EF" w:rsidRPr="00064EE2">
        <w:rPr>
          <w:rFonts w:ascii="Times New Roman" w:hAnsi="Times New Roman" w:cs="Times New Roman"/>
        </w:rPr>
        <w:t>priests</w:t>
      </w:r>
      <w:r w:rsidR="00CA3B5F" w:rsidRPr="00064EE2">
        <w:rPr>
          <w:rFonts w:ascii="Times New Roman" w:hAnsi="Times New Roman" w:cs="Times New Roman"/>
        </w:rPr>
        <w:t xml:space="preserve">. </w:t>
      </w:r>
      <w:r w:rsidR="00642154" w:rsidRPr="00064EE2">
        <w:rPr>
          <w:rFonts w:ascii="Times New Roman" w:hAnsi="Times New Roman" w:cs="Times New Roman"/>
        </w:rPr>
        <w:t xml:space="preserve">As such, they were responsible to the people of Israel to mediate between God and man. </w:t>
      </w:r>
      <w:r w:rsidR="00576D82" w:rsidRPr="00064EE2">
        <w:rPr>
          <w:rFonts w:ascii="Times New Roman" w:hAnsi="Times New Roman" w:cs="Times New Roman"/>
        </w:rPr>
        <w:t xml:space="preserve">As Kierkegaard </w:t>
      </w:r>
      <w:r w:rsidR="007F57F4" w:rsidRPr="00064EE2">
        <w:rPr>
          <w:rFonts w:ascii="Times New Roman" w:hAnsi="Times New Roman" w:cs="Times New Roman"/>
        </w:rPr>
        <w:t xml:space="preserve">(1985) </w:t>
      </w:r>
      <w:r w:rsidR="00576D82" w:rsidRPr="00064EE2">
        <w:rPr>
          <w:rFonts w:ascii="Times New Roman" w:hAnsi="Times New Roman" w:cs="Times New Roman"/>
        </w:rPr>
        <w:t xml:space="preserve">says, </w:t>
      </w:r>
      <w:r w:rsidR="00E12896" w:rsidRPr="00064EE2">
        <w:rPr>
          <w:rFonts w:ascii="Times New Roman" w:hAnsi="Times New Roman" w:cs="Times New Roman"/>
        </w:rPr>
        <w:t xml:space="preserve">“The ethical as such is the universal, and as the universal it applies to everyone, which can be put from another point of view by saying that it applies at every moment.” </w:t>
      </w:r>
      <w:r w:rsidR="00413183" w:rsidRPr="00064EE2">
        <w:rPr>
          <w:rFonts w:ascii="Times New Roman" w:hAnsi="Times New Roman" w:cs="Times New Roman"/>
        </w:rPr>
        <w:t>Clearly</w:t>
      </w:r>
      <w:r w:rsidR="001E7798" w:rsidRPr="00064EE2">
        <w:rPr>
          <w:rFonts w:ascii="Times New Roman" w:hAnsi="Times New Roman" w:cs="Times New Roman"/>
        </w:rPr>
        <w:t>, Eli’</w:t>
      </w:r>
      <w:r w:rsidR="00282E5B" w:rsidRPr="00064EE2">
        <w:rPr>
          <w:rFonts w:ascii="Times New Roman" w:hAnsi="Times New Roman" w:cs="Times New Roman"/>
        </w:rPr>
        <w:t xml:space="preserve">s sons, to be ethical, must </w:t>
      </w:r>
      <w:r w:rsidR="00677695" w:rsidRPr="00064EE2">
        <w:rPr>
          <w:rFonts w:ascii="Times New Roman" w:hAnsi="Times New Roman" w:cs="Times New Roman"/>
        </w:rPr>
        <w:t xml:space="preserve">perform their priestly duties </w:t>
      </w:r>
      <w:r w:rsidR="00437798" w:rsidRPr="00064EE2">
        <w:rPr>
          <w:rFonts w:ascii="Times New Roman" w:hAnsi="Times New Roman" w:cs="Times New Roman"/>
        </w:rPr>
        <w:t xml:space="preserve">without blasphemy. </w:t>
      </w:r>
      <w:r w:rsidR="002D6279" w:rsidRPr="00064EE2">
        <w:rPr>
          <w:rFonts w:ascii="Times New Roman" w:hAnsi="Times New Roman" w:cs="Times New Roman"/>
        </w:rPr>
        <w:t xml:space="preserve">Furthermore, </w:t>
      </w:r>
      <w:r w:rsidR="006E31EA" w:rsidRPr="00064EE2">
        <w:rPr>
          <w:rFonts w:ascii="Times New Roman" w:hAnsi="Times New Roman" w:cs="Times New Roman"/>
        </w:rPr>
        <w:t xml:space="preserve">there is no teleological suspension of the </w:t>
      </w:r>
      <w:r w:rsidR="000E3548" w:rsidRPr="00064EE2">
        <w:rPr>
          <w:rFonts w:ascii="Times New Roman" w:hAnsi="Times New Roman" w:cs="Times New Roman"/>
        </w:rPr>
        <w:t xml:space="preserve">ethical for the sons—they, in absolute duty to God, must </w:t>
      </w:r>
      <w:r w:rsidR="00581E96" w:rsidRPr="00064EE2">
        <w:rPr>
          <w:rFonts w:ascii="Times New Roman" w:hAnsi="Times New Roman" w:cs="Times New Roman"/>
        </w:rPr>
        <w:t>perform th</w:t>
      </w:r>
      <w:r w:rsidR="00B91922">
        <w:rPr>
          <w:rFonts w:ascii="Times New Roman" w:hAnsi="Times New Roman" w:cs="Times New Roman"/>
        </w:rPr>
        <w:t>e sacrifice without stealing mea</w:t>
      </w:r>
      <w:r w:rsidR="00581E96" w:rsidRPr="00064EE2">
        <w:rPr>
          <w:rFonts w:ascii="Times New Roman" w:hAnsi="Times New Roman" w:cs="Times New Roman"/>
        </w:rPr>
        <w:t xml:space="preserve">t. </w:t>
      </w:r>
      <w:r w:rsidR="005B77B5" w:rsidRPr="00064EE2">
        <w:rPr>
          <w:rFonts w:ascii="Times New Roman" w:hAnsi="Times New Roman" w:cs="Times New Roman"/>
        </w:rPr>
        <w:t>Thus, Eli’s sons are done for.</w:t>
      </w:r>
      <w:r w:rsidR="00AA5E9C" w:rsidRPr="00064EE2">
        <w:rPr>
          <w:rFonts w:ascii="Times New Roman" w:hAnsi="Times New Roman" w:cs="Times New Roman"/>
        </w:rPr>
        <w:t xml:space="preserve"> For </w:t>
      </w:r>
      <w:r w:rsidR="00CD4E51" w:rsidRPr="00064EE2">
        <w:rPr>
          <w:rFonts w:ascii="Times New Roman" w:hAnsi="Times New Roman" w:cs="Times New Roman"/>
        </w:rPr>
        <w:t xml:space="preserve">Eli, </w:t>
      </w:r>
      <w:r w:rsidR="00F716DA" w:rsidRPr="00064EE2">
        <w:rPr>
          <w:rFonts w:ascii="Times New Roman" w:hAnsi="Times New Roman" w:cs="Times New Roman"/>
        </w:rPr>
        <w:t>the ethical</w:t>
      </w:r>
      <w:r w:rsidR="003D45EF" w:rsidRPr="00064EE2">
        <w:rPr>
          <w:rFonts w:ascii="Times New Roman" w:hAnsi="Times New Roman" w:cs="Times New Roman"/>
        </w:rPr>
        <w:t xml:space="preserve"> considerations are less clear.</w:t>
      </w:r>
      <w:r w:rsidR="00DD3333" w:rsidRPr="00064EE2">
        <w:rPr>
          <w:rFonts w:ascii="Times New Roman" w:hAnsi="Times New Roman" w:cs="Times New Roman"/>
        </w:rPr>
        <w:t xml:space="preserve"> Eli has an ethical responsibility to look after the </w:t>
      </w:r>
      <w:r w:rsidR="00E9665A" w:rsidRPr="00064EE2">
        <w:rPr>
          <w:rFonts w:ascii="Times New Roman" w:hAnsi="Times New Roman" w:cs="Times New Roman"/>
        </w:rPr>
        <w:t>well-being</w:t>
      </w:r>
      <w:r w:rsidR="00DD3333" w:rsidRPr="00064EE2">
        <w:rPr>
          <w:rFonts w:ascii="Times New Roman" w:hAnsi="Times New Roman" w:cs="Times New Roman"/>
        </w:rPr>
        <w:t xml:space="preserve"> of his sons</w:t>
      </w:r>
      <w:r w:rsidR="00EC2A82" w:rsidRPr="00064EE2">
        <w:rPr>
          <w:rFonts w:ascii="Times New Roman" w:hAnsi="Times New Roman" w:cs="Times New Roman"/>
        </w:rPr>
        <w:t>, as did Abraham with Isaac</w:t>
      </w:r>
      <w:r w:rsidR="00DD3333" w:rsidRPr="00064EE2">
        <w:rPr>
          <w:rFonts w:ascii="Times New Roman" w:hAnsi="Times New Roman" w:cs="Times New Roman"/>
        </w:rPr>
        <w:t xml:space="preserve">. </w:t>
      </w:r>
      <w:r w:rsidR="00697897" w:rsidRPr="00064EE2">
        <w:rPr>
          <w:rFonts w:ascii="Times New Roman" w:hAnsi="Times New Roman" w:cs="Times New Roman"/>
        </w:rPr>
        <w:t xml:space="preserve">However, Eli, as a priest himself, also had an ethical responsibility to the people of Israel to honor their </w:t>
      </w:r>
      <w:r w:rsidR="00F262C0" w:rsidRPr="00064EE2">
        <w:rPr>
          <w:rFonts w:ascii="Times New Roman" w:hAnsi="Times New Roman" w:cs="Times New Roman"/>
        </w:rPr>
        <w:t>sacrifices</w:t>
      </w:r>
      <w:r w:rsidR="00697897" w:rsidRPr="00064EE2">
        <w:rPr>
          <w:rFonts w:ascii="Times New Roman" w:hAnsi="Times New Roman" w:cs="Times New Roman"/>
        </w:rPr>
        <w:t>.</w:t>
      </w:r>
      <w:r w:rsidR="00D305C9" w:rsidRPr="00064EE2">
        <w:rPr>
          <w:rFonts w:ascii="Times New Roman" w:hAnsi="Times New Roman" w:cs="Times New Roman"/>
        </w:rPr>
        <w:t xml:space="preserve"> </w:t>
      </w:r>
      <w:r w:rsidR="00420D8D" w:rsidRPr="00064EE2">
        <w:rPr>
          <w:rFonts w:ascii="Times New Roman" w:hAnsi="Times New Roman" w:cs="Times New Roman"/>
        </w:rPr>
        <w:t>Let’s</w:t>
      </w:r>
      <w:r w:rsidR="00D1353F" w:rsidRPr="00064EE2">
        <w:rPr>
          <w:rFonts w:ascii="Times New Roman" w:hAnsi="Times New Roman" w:cs="Times New Roman"/>
        </w:rPr>
        <w:t xml:space="preserve"> consider what </w:t>
      </w:r>
      <w:r w:rsidR="006E0EB5" w:rsidRPr="00064EE2">
        <w:rPr>
          <w:rFonts w:ascii="Times New Roman" w:hAnsi="Times New Roman" w:cs="Times New Roman"/>
        </w:rPr>
        <w:t xml:space="preserve">God might have expected of Eli. </w:t>
      </w:r>
      <w:r w:rsidR="00D40B4C" w:rsidRPr="00064EE2">
        <w:rPr>
          <w:rFonts w:ascii="Times New Roman" w:hAnsi="Times New Roman" w:cs="Times New Roman"/>
        </w:rPr>
        <w:t>God says of him, “</w:t>
      </w:r>
      <w:r w:rsidR="00C4404C" w:rsidRPr="00064EE2">
        <w:rPr>
          <w:rFonts w:ascii="Times New Roman" w:hAnsi="Times New Roman" w:cs="Times New Roman"/>
        </w:rPr>
        <w:t>…he did not restrain [his sons]</w:t>
      </w:r>
      <w:r w:rsidR="00D40B4C" w:rsidRPr="00064EE2">
        <w:rPr>
          <w:rFonts w:ascii="Times New Roman" w:hAnsi="Times New Roman" w:cs="Times New Roman"/>
        </w:rPr>
        <w:t>”</w:t>
      </w:r>
      <w:r w:rsidR="00164DAE" w:rsidRPr="00064EE2">
        <w:rPr>
          <w:rFonts w:ascii="Times New Roman" w:hAnsi="Times New Roman" w:cs="Times New Roman"/>
        </w:rPr>
        <w:t xml:space="preserve"> (</w:t>
      </w:r>
      <w:r w:rsidR="004219F2" w:rsidRPr="00064EE2">
        <w:rPr>
          <w:rFonts w:ascii="Times New Roman" w:hAnsi="Times New Roman" w:cs="Times New Roman"/>
        </w:rPr>
        <w:t>1 Samuel 3:13</w:t>
      </w:r>
      <w:r w:rsidR="00164DAE" w:rsidRPr="00064EE2">
        <w:rPr>
          <w:rFonts w:ascii="Times New Roman" w:hAnsi="Times New Roman" w:cs="Times New Roman"/>
        </w:rPr>
        <w:t>).</w:t>
      </w:r>
      <w:r w:rsidR="00D40B4C" w:rsidRPr="00064EE2">
        <w:rPr>
          <w:rFonts w:ascii="Times New Roman" w:hAnsi="Times New Roman" w:cs="Times New Roman"/>
        </w:rPr>
        <w:t xml:space="preserve"> </w:t>
      </w:r>
      <w:r w:rsidR="00946175" w:rsidRPr="00064EE2">
        <w:rPr>
          <w:rFonts w:ascii="Times New Roman" w:hAnsi="Times New Roman" w:cs="Times New Roman"/>
        </w:rPr>
        <w:t xml:space="preserve">However, Eli did rebuke his sons. </w:t>
      </w:r>
      <w:r w:rsidR="003A72D4" w:rsidRPr="00064EE2">
        <w:rPr>
          <w:rFonts w:ascii="Times New Roman" w:hAnsi="Times New Roman" w:cs="Times New Roman"/>
        </w:rPr>
        <w:t>He did take action, but he did not</w:t>
      </w:r>
      <w:r w:rsidR="00784209" w:rsidRPr="00064EE2">
        <w:rPr>
          <w:rFonts w:ascii="Times New Roman" w:hAnsi="Times New Roman" w:cs="Times New Roman"/>
        </w:rPr>
        <w:t xml:space="preserve"> hate his sons.</w:t>
      </w:r>
      <w:r w:rsidR="00705938" w:rsidRPr="00064EE2">
        <w:rPr>
          <w:rFonts w:ascii="Times New Roman" w:hAnsi="Times New Roman" w:cs="Times New Roman"/>
        </w:rPr>
        <w:t xml:space="preserve"> As Proverbs says, “the LORD reproves him whom he loves, as a fat</w:t>
      </w:r>
      <w:r w:rsidR="006E192C" w:rsidRPr="00064EE2">
        <w:rPr>
          <w:rFonts w:ascii="Times New Roman" w:hAnsi="Times New Roman" w:cs="Times New Roman"/>
        </w:rPr>
        <w:t>her the son in whom he delights</w:t>
      </w:r>
      <w:r w:rsidR="00705938" w:rsidRPr="00064EE2">
        <w:rPr>
          <w:rFonts w:ascii="Times New Roman" w:hAnsi="Times New Roman" w:cs="Times New Roman"/>
        </w:rPr>
        <w:t>”</w:t>
      </w:r>
      <w:r w:rsidR="006E192C" w:rsidRPr="00064EE2">
        <w:rPr>
          <w:rFonts w:ascii="Times New Roman" w:hAnsi="Times New Roman" w:cs="Times New Roman"/>
        </w:rPr>
        <w:t xml:space="preserve"> (Proverbs 3:12).</w:t>
      </w:r>
      <w:r w:rsidR="00705938" w:rsidRPr="00064EE2">
        <w:rPr>
          <w:rFonts w:ascii="Times New Roman" w:hAnsi="Times New Roman" w:cs="Times New Roman"/>
        </w:rPr>
        <w:t xml:space="preserve"> Thus, for Eli to rebuke his sons was to love them. </w:t>
      </w:r>
      <w:r w:rsidR="00546F78" w:rsidRPr="00064EE2">
        <w:rPr>
          <w:rFonts w:ascii="Times New Roman" w:hAnsi="Times New Roman" w:cs="Times New Roman"/>
        </w:rPr>
        <w:t xml:space="preserve">To love them is not to hate them in absolute duty to God (in this particular case, his redemptive </w:t>
      </w:r>
      <w:r w:rsidR="0067406B" w:rsidRPr="00064EE2">
        <w:rPr>
          <w:rFonts w:ascii="Times New Roman" w:hAnsi="Times New Roman" w:cs="Times New Roman"/>
        </w:rPr>
        <w:t>sacrifices</w:t>
      </w:r>
      <w:r w:rsidR="00546F78" w:rsidRPr="00064EE2">
        <w:rPr>
          <w:rFonts w:ascii="Times New Roman" w:hAnsi="Times New Roman" w:cs="Times New Roman"/>
        </w:rPr>
        <w:t>).</w:t>
      </w:r>
      <w:r w:rsidR="00C6695E" w:rsidRPr="00064EE2">
        <w:rPr>
          <w:rFonts w:ascii="Times New Roman" w:hAnsi="Times New Roman" w:cs="Times New Roman"/>
        </w:rPr>
        <w:t xml:space="preserve"> This, it seems</w:t>
      </w:r>
      <w:r w:rsidR="00024DA4" w:rsidRPr="00064EE2">
        <w:rPr>
          <w:rFonts w:ascii="Times New Roman" w:hAnsi="Times New Roman" w:cs="Times New Roman"/>
        </w:rPr>
        <w:t>, is the point of contention.</w:t>
      </w:r>
      <w:r w:rsidR="00A30A18" w:rsidRPr="00064EE2">
        <w:rPr>
          <w:rFonts w:ascii="Times New Roman" w:hAnsi="Times New Roman" w:cs="Times New Roman"/>
        </w:rPr>
        <w:t xml:space="preserve"> Here, Eli had the chance to </w:t>
      </w:r>
      <w:r w:rsidR="00895C69" w:rsidRPr="00064EE2">
        <w:rPr>
          <w:rFonts w:ascii="Times New Roman" w:hAnsi="Times New Roman" w:cs="Times New Roman"/>
        </w:rPr>
        <w:t>be</w:t>
      </w:r>
      <w:r w:rsidR="00A30A18" w:rsidRPr="00064EE2">
        <w:rPr>
          <w:rFonts w:ascii="Times New Roman" w:hAnsi="Times New Roman" w:cs="Times New Roman"/>
        </w:rPr>
        <w:t xml:space="preserve"> a Knight of Faith by restraining </w:t>
      </w:r>
      <w:r w:rsidR="003476F6" w:rsidRPr="00064EE2">
        <w:rPr>
          <w:rFonts w:ascii="Times New Roman" w:hAnsi="Times New Roman" w:cs="Times New Roman"/>
        </w:rPr>
        <w:t>his sons in duty to God</w:t>
      </w:r>
      <w:r w:rsidR="005939A1" w:rsidRPr="00064EE2">
        <w:rPr>
          <w:rFonts w:ascii="Times New Roman" w:hAnsi="Times New Roman" w:cs="Times New Roman"/>
        </w:rPr>
        <w:t xml:space="preserve">, but he </w:t>
      </w:r>
      <w:r w:rsidR="00222011" w:rsidRPr="00064EE2">
        <w:rPr>
          <w:rFonts w:ascii="Times New Roman" w:hAnsi="Times New Roman" w:cs="Times New Roman"/>
        </w:rPr>
        <w:t>did not</w:t>
      </w:r>
      <w:r w:rsidR="00A30A18" w:rsidRPr="00064EE2">
        <w:rPr>
          <w:rFonts w:ascii="Times New Roman" w:hAnsi="Times New Roman" w:cs="Times New Roman"/>
        </w:rPr>
        <w:t>.</w:t>
      </w:r>
      <w:r w:rsidR="00076212" w:rsidRPr="00064EE2">
        <w:rPr>
          <w:rFonts w:ascii="Times New Roman" w:hAnsi="Times New Roman" w:cs="Times New Roman"/>
        </w:rPr>
        <w:t xml:space="preserve"> Even more so, he had the </w:t>
      </w:r>
      <w:r w:rsidR="00AE369C" w:rsidRPr="00064EE2">
        <w:rPr>
          <w:rFonts w:ascii="Times New Roman" w:hAnsi="Times New Roman" w:cs="Times New Roman"/>
        </w:rPr>
        <w:t>chance</w:t>
      </w:r>
      <w:r w:rsidR="00076212" w:rsidRPr="00064EE2">
        <w:rPr>
          <w:rFonts w:ascii="Times New Roman" w:hAnsi="Times New Roman" w:cs="Times New Roman"/>
        </w:rPr>
        <w:t xml:space="preserve"> to also be a </w:t>
      </w:r>
      <w:r w:rsidR="00A65B9D" w:rsidRPr="00064EE2">
        <w:rPr>
          <w:rFonts w:ascii="Times New Roman" w:hAnsi="Times New Roman" w:cs="Times New Roman"/>
        </w:rPr>
        <w:t xml:space="preserve">Tragic Hero by restraining his sons for the sake of the people of Israel, </w:t>
      </w:r>
      <w:r w:rsidR="00CD5940" w:rsidRPr="00064EE2">
        <w:rPr>
          <w:rFonts w:ascii="Times New Roman" w:hAnsi="Times New Roman" w:cs="Times New Roman"/>
        </w:rPr>
        <w:t>but he did not.</w:t>
      </w:r>
    </w:p>
    <w:p w:rsidR="00A07B0C" w:rsidRPr="00064EE2" w:rsidRDefault="003A13D2" w:rsidP="00C84290">
      <w:pPr>
        <w:spacing w:line="480" w:lineRule="auto"/>
        <w:ind w:firstLine="720"/>
        <w:rPr>
          <w:rFonts w:ascii="Times New Roman" w:hAnsi="Times New Roman" w:cs="Times New Roman"/>
        </w:rPr>
      </w:pPr>
      <w:r w:rsidRPr="00064EE2">
        <w:rPr>
          <w:rFonts w:ascii="Times New Roman" w:hAnsi="Times New Roman" w:cs="Times New Roman"/>
        </w:rPr>
        <w:t>As another example, t</w:t>
      </w:r>
      <w:r w:rsidR="007A615B" w:rsidRPr="00064EE2">
        <w:rPr>
          <w:rFonts w:ascii="Times New Roman" w:hAnsi="Times New Roman" w:cs="Times New Roman"/>
        </w:rPr>
        <w:t xml:space="preserve">he story </w:t>
      </w:r>
      <w:r w:rsidR="000A3C98" w:rsidRPr="00064EE2">
        <w:rPr>
          <w:rFonts w:ascii="Times New Roman" w:hAnsi="Times New Roman" w:cs="Times New Roman"/>
        </w:rPr>
        <w:t xml:space="preserve">of Rahab </w:t>
      </w:r>
      <w:r w:rsidR="007A615B" w:rsidRPr="00064EE2">
        <w:rPr>
          <w:rFonts w:ascii="Times New Roman" w:hAnsi="Times New Roman" w:cs="Times New Roman"/>
        </w:rPr>
        <w:t>takes p</w:t>
      </w:r>
      <w:r w:rsidR="00F62061" w:rsidRPr="00064EE2">
        <w:rPr>
          <w:rFonts w:ascii="Times New Roman" w:hAnsi="Times New Roman" w:cs="Times New Roman"/>
        </w:rPr>
        <w:t>lace in Joshua</w:t>
      </w:r>
      <w:r w:rsidR="007A615B" w:rsidRPr="00064EE2">
        <w:rPr>
          <w:rFonts w:ascii="Times New Roman" w:hAnsi="Times New Roman" w:cs="Times New Roman"/>
        </w:rPr>
        <w:t xml:space="preserve">. </w:t>
      </w:r>
      <w:r w:rsidR="00A0383E" w:rsidRPr="00064EE2">
        <w:rPr>
          <w:rFonts w:ascii="Times New Roman" w:hAnsi="Times New Roman" w:cs="Times New Roman"/>
        </w:rPr>
        <w:t xml:space="preserve">When </w:t>
      </w:r>
      <w:r w:rsidR="007A615B" w:rsidRPr="00064EE2">
        <w:rPr>
          <w:rFonts w:ascii="Times New Roman" w:hAnsi="Times New Roman" w:cs="Times New Roman"/>
        </w:rPr>
        <w:t>Moses died</w:t>
      </w:r>
      <w:r w:rsidR="00A0383E" w:rsidRPr="00064EE2">
        <w:rPr>
          <w:rFonts w:ascii="Times New Roman" w:hAnsi="Times New Roman" w:cs="Times New Roman"/>
        </w:rPr>
        <w:t xml:space="preserve"> after </w:t>
      </w:r>
      <w:r w:rsidR="00AF7F33" w:rsidRPr="00064EE2">
        <w:rPr>
          <w:rFonts w:ascii="Times New Roman" w:hAnsi="Times New Roman" w:cs="Times New Roman"/>
        </w:rPr>
        <w:t>forty</w:t>
      </w:r>
      <w:r w:rsidR="00A0383E" w:rsidRPr="00064EE2">
        <w:rPr>
          <w:rFonts w:ascii="Times New Roman" w:hAnsi="Times New Roman" w:cs="Times New Roman"/>
        </w:rPr>
        <w:t xml:space="preserve"> years in the wilderness,</w:t>
      </w:r>
      <w:r w:rsidR="007A615B" w:rsidRPr="00064EE2">
        <w:rPr>
          <w:rFonts w:ascii="Times New Roman" w:hAnsi="Times New Roman" w:cs="Times New Roman"/>
        </w:rPr>
        <w:t xml:space="preserve"> God </w:t>
      </w:r>
      <w:r w:rsidR="001129CE" w:rsidRPr="00064EE2">
        <w:rPr>
          <w:rFonts w:ascii="Times New Roman" w:hAnsi="Times New Roman" w:cs="Times New Roman"/>
        </w:rPr>
        <w:t>placed</w:t>
      </w:r>
      <w:r w:rsidR="007A615B" w:rsidRPr="00064EE2">
        <w:rPr>
          <w:rFonts w:ascii="Times New Roman" w:hAnsi="Times New Roman" w:cs="Times New Roman"/>
        </w:rPr>
        <w:t xml:space="preserve"> Joshua in command of Israel.</w:t>
      </w:r>
      <w:r w:rsidR="00A9508B" w:rsidRPr="00064EE2">
        <w:rPr>
          <w:rFonts w:ascii="Times New Roman" w:hAnsi="Times New Roman" w:cs="Times New Roman"/>
        </w:rPr>
        <w:t xml:space="preserve"> </w:t>
      </w:r>
      <w:r w:rsidR="00A44D3A" w:rsidRPr="00064EE2">
        <w:rPr>
          <w:rFonts w:ascii="Times New Roman" w:hAnsi="Times New Roman" w:cs="Times New Roman"/>
        </w:rPr>
        <w:t>Rahab w</w:t>
      </w:r>
      <w:r w:rsidR="00DA5FE2" w:rsidRPr="00064EE2">
        <w:rPr>
          <w:rFonts w:ascii="Times New Roman" w:hAnsi="Times New Roman" w:cs="Times New Roman"/>
        </w:rPr>
        <w:t>as a prostitute in Jericho. Joshua spent two s</w:t>
      </w:r>
      <w:r w:rsidR="004B58AD" w:rsidRPr="00064EE2">
        <w:rPr>
          <w:rFonts w:ascii="Times New Roman" w:hAnsi="Times New Roman" w:cs="Times New Roman"/>
        </w:rPr>
        <w:t xml:space="preserve">pies into Jericho to spy on it, but leaders in the city </w:t>
      </w:r>
      <w:r w:rsidR="002A689C" w:rsidRPr="00064EE2">
        <w:rPr>
          <w:rFonts w:ascii="Times New Roman" w:hAnsi="Times New Roman" w:cs="Times New Roman"/>
        </w:rPr>
        <w:t>heard</w:t>
      </w:r>
      <w:r w:rsidR="004B58AD" w:rsidRPr="00064EE2">
        <w:rPr>
          <w:rFonts w:ascii="Times New Roman" w:hAnsi="Times New Roman" w:cs="Times New Roman"/>
        </w:rPr>
        <w:t xml:space="preserve"> about it and </w:t>
      </w:r>
      <w:r w:rsidR="002A689C" w:rsidRPr="00064EE2">
        <w:rPr>
          <w:rFonts w:ascii="Times New Roman" w:hAnsi="Times New Roman" w:cs="Times New Roman"/>
        </w:rPr>
        <w:t>sent</w:t>
      </w:r>
      <w:r w:rsidR="004B58AD" w:rsidRPr="00064EE2">
        <w:rPr>
          <w:rFonts w:ascii="Times New Roman" w:hAnsi="Times New Roman" w:cs="Times New Roman"/>
        </w:rPr>
        <w:t xml:space="preserve"> </w:t>
      </w:r>
      <w:r w:rsidR="0093550E" w:rsidRPr="00064EE2">
        <w:rPr>
          <w:rFonts w:ascii="Times New Roman" w:hAnsi="Times New Roman" w:cs="Times New Roman"/>
        </w:rPr>
        <w:t xml:space="preserve">a search party after them. The spies took </w:t>
      </w:r>
      <w:r w:rsidR="004B58AD" w:rsidRPr="00064EE2">
        <w:rPr>
          <w:rFonts w:ascii="Times New Roman" w:hAnsi="Times New Roman" w:cs="Times New Roman"/>
        </w:rPr>
        <w:t xml:space="preserve">refuge in Rahab’s house and </w:t>
      </w:r>
      <w:r w:rsidR="004F08DB" w:rsidRPr="00064EE2">
        <w:rPr>
          <w:rFonts w:ascii="Times New Roman" w:hAnsi="Times New Roman" w:cs="Times New Roman"/>
        </w:rPr>
        <w:t xml:space="preserve">she </w:t>
      </w:r>
      <w:r w:rsidR="003C591B" w:rsidRPr="00064EE2">
        <w:rPr>
          <w:rFonts w:ascii="Times New Roman" w:hAnsi="Times New Roman" w:cs="Times New Roman"/>
        </w:rPr>
        <w:t>stuck</w:t>
      </w:r>
      <w:r w:rsidR="004B58AD" w:rsidRPr="00064EE2">
        <w:rPr>
          <w:rFonts w:ascii="Times New Roman" w:hAnsi="Times New Roman" w:cs="Times New Roman"/>
        </w:rPr>
        <w:t xml:space="preserve"> a deal with </w:t>
      </w:r>
      <w:r w:rsidR="004F08DB" w:rsidRPr="00064EE2">
        <w:rPr>
          <w:rFonts w:ascii="Times New Roman" w:hAnsi="Times New Roman" w:cs="Times New Roman"/>
        </w:rPr>
        <w:t>them</w:t>
      </w:r>
      <w:r w:rsidR="004B58AD" w:rsidRPr="00064EE2">
        <w:rPr>
          <w:rFonts w:ascii="Times New Roman" w:hAnsi="Times New Roman" w:cs="Times New Roman"/>
        </w:rPr>
        <w:t>. I</w:t>
      </w:r>
      <w:r w:rsidR="005F61B4" w:rsidRPr="00064EE2">
        <w:rPr>
          <w:rFonts w:ascii="Times New Roman" w:hAnsi="Times New Roman" w:cs="Times New Roman"/>
        </w:rPr>
        <w:t xml:space="preserve">f she </w:t>
      </w:r>
      <w:r w:rsidR="00BE4667" w:rsidRPr="00064EE2">
        <w:rPr>
          <w:rFonts w:ascii="Times New Roman" w:hAnsi="Times New Roman" w:cs="Times New Roman"/>
        </w:rPr>
        <w:t>will hide</w:t>
      </w:r>
      <w:r w:rsidR="00806E5A" w:rsidRPr="00064EE2">
        <w:rPr>
          <w:rFonts w:ascii="Times New Roman" w:hAnsi="Times New Roman" w:cs="Times New Roman"/>
        </w:rPr>
        <w:t xml:space="preserve"> them, </w:t>
      </w:r>
      <w:r w:rsidR="00FE2062" w:rsidRPr="00064EE2">
        <w:rPr>
          <w:rFonts w:ascii="Times New Roman" w:hAnsi="Times New Roman" w:cs="Times New Roman"/>
        </w:rPr>
        <w:t>then they</w:t>
      </w:r>
      <w:r w:rsidR="00806E5A" w:rsidRPr="00064EE2">
        <w:rPr>
          <w:rFonts w:ascii="Times New Roman" w:hAnsi="Times New Roman" w:cs="Times New Roman"/>
        </w:rPr>
        <w:t xml:space="preserve"> will save her from the destruction of Jericho.</w:t>
      </w:r>
      <w:r w:rsidR="00A66A69" w:rsidRPr="00064EE2">
        <w:rPr>
          <w:rFonts w:ascii="Times New Roman" w:hAnsi="Times New Roman" w:cs="Times New Roman"/>
        </w:rPr>
        <w:t xml:space="preserve"> Now Rahab </w:t>
      </w:r>
      <w:r w:rsidR="00E72002" w:rsidRPr="00064EE2">
        <w:rPr>
          <w:rFonts w:ascii="Times New Roman" w:hAnsi="Times New Roman" w:cs="Times New Roman"/>
        </w:rPr>
        <w:t>had</w:t>
      </w:r>
      <w:r w:rsidR="00A66A69" w:rsidRPr="00064EE2">
        <w:rPr>
          <w:rFonts w:ascii="Times New Roman" w:hAnsi="Times New Roman" w:cs="Times New Roman"/>
        </w:rPr>
        <w:t xml:space="preserve"> heard of the works of God on behalf of Israel—the parting of the Red Sea </w:t>
      </w:r>
      <w:r w:rsidR="000D616D" w:rsidRPr="00064EE2">
        <w:rPr>
          <w:rFonts w:ascii="Times New Roman" w:hAnsi="Times New Roman" w:cs="Times New Roman"/>
        </w:rPr>
        <w:t xml:space="preserve">and the </w:t>
      </w:r>
      <w:r w:rsidR="000D616D" w:rsidRPr="00064EE2">
        <w:rPr>
          <w:rFonts w:ascii="Times New Roman" w:hAnsi="Times New Roman" w:cs="Times New Roman"/>
        </w:rPr>
        <w:lastRenderedPageBreak/>
        <w:t>destruction</w:t>
      </w:r>
      <w:r w:rsidR="00F8368E" w:rsidRPr="00064EE2">
        <w:rPr>
          <w:rFonts w:ascii="Times New Roman" w:hAnsi="Times New Roman" w:cs="Times New Roman"/>
        </w:rPr>
        <w:t xml:space="preserve"> of kings—and she </w:t>
      </w:r>
      <w:r w:rsidR="00717904" w:rsidRPr="00064EE2">
        <w:rPr>
          <w:rFonts w:ascii="Times New Roman" w:hAnsi="Times New Roman" w:cs="Times New Roman"/>
        </w:rPr>
        <w:t>was</w:t>
      </w:r>
      <w:r w:rsidR="00F8368E" w:rsidRPr="00064EE2">
        <w:rPr>
          <w:rFonts w:ascii="Times New Roman" w:hAnsi="Times New Roman" w:cs="Times New Roman"/>
        </w:rPr>
        <w:t xml:space="preserve"> afraid</w:t>
      </w:r>
      <w:r w:rsidR="00D16D38" w:rsidRPr="00064EE2">
        <w:rPr>
          <w:rFonts w:ascii="Times New Roman" w:hAnsi="Times New Roman" w:cs="Times New Roman"/>
        </w:rPr>
        <w:t xml:space="preserve"> (Joshua 2)</w:t>
      </w:r>
      <w:r w:rsidR="00F8368E" w:rsidRPr="00064EE2">
        <w:rPr>
          <w:rFonts w:ascii="Times New Roman" w:hAnsi="Times New Roman" w:cs="Times New Roman"/>
        </w:rPr>
        <w:t>.</w:t>
      </w:r>
      <w:r w:rsidR="00B66F4C" w:rsidRPr="00064EE2">
        <w:rPr>
          <w:rFonts w:ascii="Times New Roman" w:hAnsi="Times New Roman" w:cs="Times New Roman"/>
        </w:rPr>
        <w:t xml:space="preserve"> </w:t>
      </w:r>
      <w:r w:rsidR="00B55A4A" w:rsidRPr="00064EE2">
        <w:rPr>
          <w:rFonts w:ascii="Times New Roman" w:hAnsi="Times New Roman" w:cs="Times New Roman"/>
        </w:rPr>
        <w:t xml:space="preserve">However, </w:t>
      </w:r>
      <w:r w:rsidR="00487388" w:rsidRPr="00064EE2">
        <w:rPr>
          <w:rFonts w:ascii="Times New Roman" w:hAnsi="Times New Roman" w:cs="Times New Roman"/>
        </w:rPr>
        <w:t xml:space="preserve">before this, Israel had been wandering in the wilderness for </w:t>
      </w:r>
      <w:r w:rsidR="00945B39" w:rsidRPr="00064EE2">
        <w:rPr>
          <w:rFonts w:ascii="Times New Roman" w:hAnsi="Times New Roman" w:cs="Times New Roman"/>
        </w:rPr>
        <w:t>forty</w:t>
      </w:r>
      <w:r w:rsidR="00487388" w:rsidRPr="00064EE2">
        <w:rPr>
          <w:rFonts w:ascii="Times New Roman" w:hAnsi="Times New Roman" w:cs="Times New Roman"/>
        </w:rPr>
        <w:t xml:space="preserve"> years in punishment for rebelling against God and refusing to enter the promised land </w:t>
      </w:r>
      <w:r w:rsidR="00F85D70" w:rsidRPr="00064EE2">
        <w:rPr>
          <w:rFonts w:ascii="Times New Roman" w:hAnsi="Times New Roman" w:cs="Times New Roman"/>
        </w:rPr>
        <w:t xml:space="preserve">when the original </w:t>
      </w:r>
      <w:r w:rsidR="002D1620" w:rsidRPr="00064EE2">
        <w:rPr>
          <w:rFonts w:ascii="Times New Roman" w:hAnsi="Times New Roman" w:cs="Times New Roman"/>
        </w:rPr>
        <w:t>twelve</w:t>
      </w:r>
      <w:r w:rsidR="00F85D70" w:rsidRPr="00064EE2">
        <w:rPr>
          <w:rFonts w:ascii="Times New Roman" w:hAnsi="Times New Roman" w:cs="Times New Roman"/>
        </w:rPr>
        <w:t xml:space="preserve"> spies were sent in by Moses</w:t>
      </w:r>
      <w:r w:rsidR="00B01F40" w:rsidRPr="00064EE2">
        <w:rPr>
          <w:rFonts w:ascii="Times New Roman" w:hAnsi="Times New Roman" w:cs="Times New Roman"/>
        </w:rPr>
        <w:t xml:space="preserve"> (Numbers 14)</w:t>
      </w:r>
      <w:r w:rsidR="00F85D70" w:rsidRPr="00064EE2">
        <w:rPr>
          <w:rFonts w:ascii="Times New Roman" w:hAnsi="Times New Roman" w:cs="Times New Roman"/>
        </w:rPr>
        <w:t>.</w:t>
      </w:r>
      <w:r w:rsidR="00767004" w:rsidRPr="00064EE2">
        <w:rPr>
          <w:rFonts w:ascii="Times New Roman" w:hAnsi="Times New Roman" w:cs="Times New Roman"/>
        </w:rPr>
        <w:t xml:space="preserve"> Thus, it </w:t>
      </w:r>
      <w:r w:rsidR="00F5620E" w:rsidRPr="00064EE2">
        <w:rPr>
          <w:rFonts w:ascii="Times New Roman" w:hAnsi="Times New Roman" w:cs="Times New Roman"/>
        </w:rPr>
        <w:t>would</w:t>
      </w:r>
      <w:r w:rsidR="00B91922">
        <w:rPr>
          <w:rFonts w:ascii="Times New Roman" w:hAnsi="Times New Roman" w:cs="Times New Roman"/>
        </w:rPr>
        <w:t xml:space="preserve"> be </w:t>
      </w:r>
      <w:r w:rsidR="00767004" w:rsidRPr="00064EE2">
        <w:rPr>
          <w:rFonts w:ascii="Times New Roman" w:hAnsi="Times New Roman" w:cs="Times New Roman"/>
        </w:rPr>
        <w:t xml:space="preserve">reasonable </w:t>
      </w:r>
      <w:r w:rsidR="001015A0" w:rsidRPr="00064EE2">
        <w:rPr>
          <w:rFonts w:ascii="Times New Roman" w:hAnsi="Times New Roman" w:cs="Times New Roman"/>
        </w:rPr>
        <w:t>for Rahab to</w:t>
      </w:r>
      <w:r w:rsidR="00767004" w:rsidRPr="00064EE2">
        <w:rPr>
          <w:rFonts w:ascii="Times New Roman" w:hAnsi="Times New Roman" w:cs="Times New Roman"/>
        </w:rPr>
        <w:t xml:space="preserve"> think that if she </w:t>
      </w:r>
      <w:r w:rsidR="00A8614B" w:rsidRPr="00064EE2">
        <w:rPr>
          <w:rFonts w:ascii="Times New Roman" w:hAnsi="Times New Roman" w:cs="Times New Roman"/>
        </w:rPr>
        <w:t>turned</w:t>
      </w:r>
      <w:r w:rsidR="00767004" w:rsidRPr="00064EE2">
        <w:rPr>
          <w:rFonts w:ascii="Times New Roman" w:hAnsi="Times New Roman" w:cs="Times New Roman"/>
        </w:rPr>
        <w:t xml:space="preserve"> </w:t>
      </w:r>
      <w:r w:rsidR="00C24663" w:rsidRPr="00064EE2">
        <w:rPr>
          <w:rFonts w:ascii="Times New Roman" w:hAnsi="Times New Roman" w:cs="Times New Roman"/>
        </w:rPr>
        <w:t xml:space="preserve">the spies into the search party, she </w:t>
      </w:r>
      <w:r w:rsidR="00903B15" w:rsidRPr="00064EE2">
        <w:rPr>
          <w:rFonts w:ascii="Times New Roman" w:hAnsi="Times New Roman" w:cs="Times New Roman"/>
        </w:rPr>
        <w:t>would</w:t>
      </w:r>
      <w:r w:rsidR="00C24663" w:rsidRPr="00064EE2">
        <w:rPr>
          <w:rFonts w:ascii="Times New Roman" w:hAnsi="Times New Roman" w:cs="Times New Roman"/>
        </w:rPr>
        <w:t xml:space="preserve"> be praised as a hero and the Israelites </w:t>
      </w:r>
      <w:r w:rsidR="004F4296" w:rsidRPr="00064EE2">
        <w:rPr>
          <w:rFonts w:ascii="Times New Roman" w:hAnsi="Times New Roman" w:cs="Times New Roman"/>
        </w:rPr>
        <w:t>would</w:t>
      </w:r>
      <w:r w:rsidR="00C24663" w:rsidRPr="00064EE2">
        <w:rPr>
          <w:rFonts w:ascii="Times New Roman" w:hAnsi="Times New Roman" w:cs="Times New Roman"/>
        </w:rPr>
        <w:t xml:space="preserve"> </w:t>
      </w:r>
      <w:r w:rsidR="00FF0AB2" w:rsidRPr="00064EE2">
        <w:rPr>
          <w:rFonts w:ascii="Times New Roman" w:hAnsi="Times New Roman" w:cs="Times New Roman"/>
        </w:rPr>
        <w:t>shy away</w:t>
      </w:r>
      <w:r w:rsidR="00C24663" w:rsidRPr="00064EE2">
        <w:rPr>
          <w:rFonts w:ascii="Times New Roman" w:hAnsi="Times New Roman" w:cs="Times New Roman"/>
        </w:rPr>
        <w:t xml:space="preserve"> </w:t>
      </w:r>
      <w:r w:rsidR="00627C9F" w:rsidRPr="00064EE2">
        <w:rPr>
          <w:rFonts w:ascii="Times New Roman" w:hAnsi="Times New Roman" w:cs="Times New Roman"/>
        </w:rPr>
        <w:t xml:space="preserve">once again </w:t>
      </w:r>
      <w:r w:rsidR="008B3D06" w:rsidRPr="00064EE2">
        <w:rPr>
          <w:rFonts w:ascii="Times New Roman" w:hAnsi="Times New Roman" w:cs="Times New Roman"/>
        </w:rPr>
        <w:t>from</w:t>
      </w:r>
      <w:r w:rsidR="00627C9F" w:rsidRPr="00064EE2">
        <w:rPr>
          <w:rFonts w:ascii="Times New Roman" w:hAnsi="Times New Roman" w:cs="Times New Roman"/>
        </w:rPr>
        <w:t xml:space="preserve"> invading</w:t>
      </w:r>
      <w:r w:rsidR="00C24663" w:rsidRPr="00064EE2">
        <w:rPr>
          <w:rFonts w:ascii="Times New Roman" w:hAnsi="Times New Roman" w:cs="Times New Roman"/>
        </w:rPr>
        <w:t>.</w:t>
      </w:r>
      <w:r w:rsidR="00627C9F" w:rsidRPr="00064EE2">
        <w:rPr>
          <w:rFonts w:ascii="Times New Roman" w:hAnsi="Times New Roman" w:cs="Times New Roman"/>
        </w:rPr>
        <w:t xml:space="preserve"> Rahab, however, </w:t>
      </w:r>
      <w:r w:rsidR="007D26A8" w:rsidRPr="00064EE2">
        <w:rPr>
          <w:rFonts w:ascii="Times New Roman" w:hAnsi="Times New Roman" w:cs="Times New Roman"/>
        </w:rPr>
        <w:t xml:space="preserve">looked at the nation of Israel and chose to </w:t>
      </w:r>
      <w:r w:rsidR="007A6209" w:rsidRPr="00064EE2">
        <w:rPr>
          <w:rFonts w:ascii="Times New Roman" w:hAnsi="Times New Roman" w:cs="Times New Roman"/>
        </w:rPr>
        <w:t xml:space="preserve">be a hero for them instead. </w:t>
      </w:r>
      <w:r w:rsidR="00393CFE" w:rsidRPr="00064EE2">
        <w:rPr>
          <w:rFonts w:ascii="Times New Roman" w:hAnsi="Times New Roman" w:cs="Times New Roman"/>
        </w:rPr>
        <w:t xml:space="preserve">Rahab could have </w:t>
      </w:r>
      <w:r w:rsidR="00E54009" w:rsidRPr="00064EE2">
        <w:rPr>
          <w:rFonts w:ascii="Times New Roman" w:hAnsi="Times New Roman" w:cs="Times New Roman"/>
        </w:rPr>
        <w:t>turned in the spies. This would have been understood—it wouldn’</w:t>
      </w:r>
      <w:r w:rsidR="0004013A" w:rsidRPr="00064EE2">
        <w:rPr>
          <w:rFonts w:ascii="Times New Roman" w:hAnsi="Times New Roman" w:cs="Times New Roman"/>
        </w:rPr>
        <w:t xml:space="preserve">t be a paradox. </w:t>
      </w:r>
      <w:r w:rsidR="00BA5AF4" w:rsidRPr="00064EE2">
        <w:rPr>
          <w:rFonts w:ascii="Times New Roman" w:hAnsi="Times New Roman" w:cs="Times New Roman"/>
        </w:rPr>
        <w:t>In fact, it probably would</w:t>
      </w:r>
      <w:r w:rsidR="008C42A9" w:rsidRPr="00064EE2">
        <w:rPr>
          <w:rFonts w:ascii="Times New Roman" w:hAnsi="Times New Roman" w:cs="Times New Roman"/>
        </w:rPr>
        <w:t xml:space="preserve"> have been ethical, as</w:t>
      </w:r>
      <w:r w:rsidR="00BA5AF4" w:rsidRPr="00064EE2">
        <w:rPr>
          <w:rFonts w:ascii="Times New Roman" w:hAnsi="Times New Roman" w:cs="Times New Roman"/>
        </w:rPr>
        <w:t xml:space="preserve"> </w:t>
      </w:r>
      <w:r w:rsidR="008C42A9" w:rsidRPr="00064EE2">
        <w:rPr>
          <w:rFonts w:ascii="Times New Roman" w:hAnsi="Times New Roman" w:cs="Times New Roman"/>
        </w:rPr>
        <w:t>w</w:t>
      </w:r>
      <w:r w:rsidR="00FA0513" w:rsidRPr="00064EE2">
        <w:rPr>
          <w:rFonts w:ascii="Times New Roman" w:hAnsi="Times New Roman" w:cs="Times New Roman"/>
        </w:rPr>
        <w:t xml:space="preserve">e often view duty to one’s own people as transcending duty to </w:t>
      </w:r>
      <w:r w:rsidR="007C681E" w:rsidRPr="00064EE2">
        <w:rPr>
          <w:rFonts w:ascii="Times New Roman" w:hAnsi="Times New Roman" w:cs="Times New Roman"/>
        </w:rPr>
        <w:t xml:space="preserve">another people. </w:t>
      </w:r>
      <w:r w:rsidR="006C0849" w:rsidRPr="00064EE2">
        <w:rPr>
          <w:rFonts w:ascii="Times New Roman" w:hAnsi="Times New Roman" w:cs="Times New Roman"/>
        </w:rPr>
        <w:t xml:space="preserve">But, what she actually did was become a hero for the Israelites. </w:t>
      </w:r>
      <w:r w:rsidR="00440664" w:rsidRPr="00064EE2">
        <w:rPr>
          <w:rFonts w:ascii="Times New Roman" w:hAnsi="Times New Roman" w:cs="Times New Roman"/>
        </w:rPr>
        <w:t>We</w:t>
      </w:r>
      <w:r w:rsidR="001C74D8" w:rsidRPr="00064EE2">
        <w:rPr>
          <w:rFonts w:ascii="Times New Roman" w:hAnsi="Times New Roman" w:cs="Times New Roman"/>
        </w:rPr>
        <w:t xml:space="preserve"> might argue, as a prostitute, she was marginalized or</w:t>
      </w:r>
      <w:r w:rsidR="009D3777" w:rsidRPr="00064EE2">
        <w:rPr>
          <w:rFonts w:ascii="Times New Roman" w:hAnsi="Times New Roman" w:cs="Times New Roman"/>
        </w:rPr>
        <w:t xml:space="preserve"> even rejected by Jericho, </w:t>
      </w:r>
      <w:r w:rsidR="00E9496F" w:rsidRPr="00064EE2">
        <w:rPr>
          <w:rFonts w:ascii="Times New Roman" w:hAnsi="Times New Roman" w:cs="Times New Roman"/>
        </w:rPr>
        <w:t xml:space="preserve">thus making them not her nation or city. </w:t>
      </w:r>
      <w:r w:rsidR="005A2CD2" w:rsidRPr="00064EE2">
        <w:rPr>
          <w:rFonts w:ascii="Times New Roman" w:hAnsi="Times New Roman" w:cs="Times New Roman"/>
        </w:rPr>
        <w:t xml:space="preserve">Her ethical duty is convoluted. </w:t>
      </w:r>
      <w:r w:rsidR="00884060" w:rsidRPr="00064EE2">
        <w:rPr>
          <w:rFonts w:ascii="Times New Roman" w:hAnsi="Times New Roman" w:cs="Times New Roman"/>
        </w:rPr>
        <w:t>B</w:t>
      </w:r>
      <w:r w:rsidR="00B6246A" w:rsidRPr="00064EE2">
        <w:rPr>
          <w:rFonts w:ascii="Times New Roman" w:hAnsi="Times New Roman" w:cs="Times New Roman"/>
        </w:rPr>
        <w:t xml:space="preserve">ut, the </w:t>
      </w:r>
      <w:r w:rsidR="009B6F0B" w:rsidRPr="00064EE2">
        <w:rPr>
          <w:rFonts w:ascii="Times New Roman" w:hAnsi="Times New Roman" w:cs="Times New Roman"/>
        </w:rPr>
        <w:t>goal</w:t>
      </w:r>
      <w:r w:rsidR="00B6246A" w:rsidRPr="00064EE2">
        <w:rPr>
          <w:rFonts w:ascii="Times New Roman" w:hAnsi="Times New Roman" w:cs="Times New Roman"/>
        </w:rPr>
        <w:t xml:space="preserve"> of t</w:t>
      </w:r>
      <w:r w:rsidR="00030801" w:rsidRPr="00064EE2">
        <w:rPr>
          <w:rFonts w:ascii="Times New Roman" w:hAnsi="Times New Roman" w:cs="Times New Roman"/>
        </w:rPr>
        <w:t>his essay is to examine those who did, or did not</w:t>
      </w:r>
      <w:r w:rsidR="00DB6AC5" w:rsidRPr="00064EE2">
        <w:rPr>
          <w:rFonts w:ascii="Times New Roman" w:hAnsi="Times New Roman" w:cs="Times New Roman"/>
        </w:rPr>
        <w:t>,</w:t>
      </w:r>
      <w:r w:rsidR="00030801" w:rsidRPr="00064EE2">
        <w:rPr>
          <w:rFonts w:ascii="Times New Roman" w:hAnsi="Times New Roman" w:cs="Times New Roman"/>
        </w:rPr>
        <w:t xml:space="preserve"> enter the absurd.</w:t>
      </w:r>
      <w:r w:rsidR="00641514" w:rsidRPr="00064EE2">
        <w:rPr>
          <w:rFonts w:ascii="Times New Roman" w:hAnsi="Times New Roman" w:cs="Times New Roman"/>
        </w:rPr>
        <w:t xml:space="preserve"> </w:t>
      </w:r>
      <w:r w:rsidR="004B0133" w:rsidRPr="00064EE2">
        <w:rPr>
          <w:rFonts w:ascii="Times New Roman" w:hAnsi="Times New Roman" w:cs="Times New Roman"/>
        </w:rPr>
        <w:t xml:space="preserve">For Rahab, it was neither absurd to turn in the spies, nor absurd to hide them. </w:t>
      </w:r>
      <w:r w:rsidR="0030708F" w:rsidRPr="00064EE2">
        <w:rPr>
          <w:rFonts w:ascii="Times New Roman" w:hAnsi="Times New Roman" w:cs="Times New Roman"/>
        </w:rPr>
        <w:t xml:space="preserve">Both were reasonable courses of action. </w:t>
      </w:r>
      <w:r w:rsidR="003C6287" w:rsidRPr="00064EE2">
        <w:rPr>
          <w:rFonts w:ascii="Times New Roman" w:hAnsi="Times New Roman" w:cs="Times New Roman"/>
        </w:rPr>
        <w:t xml:space="preserve">So, rather than considering the </w:t>
      </w:r>
      <w:r w:rsidR="003C6287" w:rsidRPr="00064EE2">
        <w:rPr>
          <w:rFonts w:ascii="Times New Roman" w:hAnsi="Times New Roman" w:cs="Times New Roman"/>
          <w:i/>
        </w:rPr>
        <w:t xml:space="preserve">reasonableness </w:t>
      </w:r>
      <w:r w:rsidR="004F517E" w:rsidRPr="00064EE2">
        <w:rPr>
          <w:rFonts w:ascii="Times New Roman" w:hAnsi="Times New Roman" w:cs="Times New Roman"/>
        </w:rPr>
        <w:t xml:space="preserve">of her action, let’s </w:t>
      </w:r>
      <w:r w:rsidR="003C6287" w:rsidRPr="00064EE2">
        <w:rPr>
          <w:rFonts w:ascii="Times New Roman" w:hAnsi="Times New Roman" w:cs="Times New Roman"/>
        </w:rPr>
        <w:t>look at her own reason.</w:t>
      </w:r>
      <w:r w:rsidR="00BC7B64" w:rsidRPr="00064EE2">
        <w:rPr>
          <w:rFonts w:ascii="Times New Roman" w:hAnsi="Times New Roman" w:cs="Times New Roman"/>
        </w:rPr>
        <w:t xml:space="preserve"> “I know that the LORD has given you the land…”</w:t>
      </w:r>
      <w:r w:rsidR="00077CB8" w:rsidRPr="00064EE2">
        <w:rPr>
          <w:rFonts w:ascii="Times New Roman" w:hAnsi="Times New Roman" w:cs="Times New Roman"/>
        </w:rPr>
        <w:t xml:space="preserve"> (</w:t>
      </w:r>
      <w:r w:rsidR="00DD55A9" w:rsidRPr="00064EE2">
        <w:rPr>
          <w:rFonts w:ascii="Times New Roman" w:hAnsi="Times New Roman" w:cs="Times New Roman"/>
        </w:rPr>
        <w:t>Joshua</w:t>
      </w:r>
      <w:r w:rsidR="00E146FC" w:rsidRPr="00064EE2">
        <w:rPr>
          <w:rFonts w:ascii="Times New Roman" w:hAnsi="Times New Roman" w:cs="Times New Roman"/>
        </w:rPr>
        <w:t xml:space="preserve"> 2:9</w:t>
      </w:r>
      <w:r w:rsidR="00077CB8" w:rsidRPr="00064EE2">
        <w:rPr>
          <w:rFonts w:ascii="Times New Roman" w:hAnsi="Times New Roman" w:cs="Times New Roman"/>
        </w:rPr>
        <w:t>).</w:t>
      </w:r>
      <w:r w:rsidR="00D35BA6" w:rsidRPr="00064EE2">
        <w:rPr>
          <w:rFonts w:ascii="Times New Roman" w:hAnsi="Times New Roman" w:cs="Times New Roman"/>
        </w:rPr>
        <w:t xml:space="preserve"> Compare this to Abraham, </w:t>
      </w:r>
      <w:r w:rsidR="00F509E8" w:rsidRPr="00064EE2">
        <w:rPr>
          <w:rFonts w:ascii="Times New Roman" w:hAnsi="Times New Roman" w:cs="Times New Roman"/>
        </w:rPr>
        <w:t>“God will provide for himself the l</w:t>
      </w:r>
      <w:r w:rsidR="00192BDA" w:rsidRPr="00064EE2">
        <w:rPr>
          <w:rFonts w:ascii="Times New Roman" w:hAnsi="Times New Roman" w:cs="Times New Roman"/>
        </w:rPr>
        <w:t>amb for a burn offering, my son</w:t>
      </w:r>
      <w:r w:rsidR="000C640C" w:rsidRPr="00064EE2">
        <w:rPr>
          <w:rFonts w:ascii="Times New Roman" w:hAnsi="Times New Roman" w:cs="Times New Roman"/>
        </w:rPr>
        <w:t>”</w:t>
      </w:r>
      <w:r w:rsidR="00192BDA" w:rsidRPr="00064EE2">
        <w:rPr>
          <w:rFonts w:ascii="Times New Roman" w:hAnsi="Times New Roman" w:cs="Times New Roman"/>
        </w:rPr>
        <w:t xml:space="preserve"> (</w:t>
      </w:r>
      <w:r w:rsidR="00D71579" w:rsidRPr="00064EE2">
        <w:rPr>
          <w:rFonts w:ascii="Times New Roman" w:hAnsi="Times New Roman" w:cs="Times New Roman"/>
        </w:rPr>
        <w:t>Genesis 22:</w:t>
      </w:r>
      <w:r w:rsidR="00B0145E" w:rsidRPr="00064EE2">
        <w:rPr>
          <w:rFonts w:ascii="Times New Roman" w:hAnsi="Times New Roman" w:cs="Times New Roman"/>
        </w:rPr>
        <w:t>8</w:t>
      </w:r>
      <w:r w:rsidR="00192BDA" w:rsidRPr="00064EE2">
        <w:rPr>
          <w:rFonts w:ascii="Times New Roman" w:hAnsi="Times New Roman" w:cs="Times New Roman"/>
        </w:rPr>
        <w:t>)</w:t>
      </w:r>
      <w:r w:rsidR="000C640C" w:rsidRPr="00064EE2">
        <w:rPr>
          <w:rFonts w:ascii="Times New Roman" w:hAnsi="Times New Roman" w:cs="Times New Roman"/>
        </w:rPr>
        <w:t>.</w:t>
      </w:r>
      <w:r w:rsidR="00960AA0" w:rsidRPr="00064EE2">
        <w:rPr>
          <w:rFonts w:ascii="Times New Roman" w:hAnsi="Times New Roman" w:cs="Times New Roman"/>
        </w:rPr>
        <w:t xml:space="preserve"> Each character gives us the tiniest</w:t>
      </w:r>
      <w:r w:rsidR="006A60D5" w:rsidRPr="00064EE2">
        <w:rPr>
          <w:rFonts w:ascii="Times New Roman" w:hAnsi="Times New Roman" w:cs="Times New Roman"/>
        </w:rPr>
        <w:t xml:space="preserve"> glimpse </w:t>
      </w:r>
      <w:r w:rsidR="00960AA0" w:rsidRPr="00064EE2">
        <w:rPr>
          <w:rFonts w:ascii="Times New Roman" w:hAnsi="Times New Roman" w:cs="Times New Roman"/>
        </w:rPr>
        <w:t xml:space="preserve">into their </w:t>
      </w:r>
      <w:r w:rsidR="00796F95" w:rsidRPr="00064EE2">
        <w:rPr>
          <w:rFonts w:ascii="Times New Roman" w:hAnsi="Times New Roman" w:cs="Times New Roman"/>
        </w:rPr>
        <w:t>mind</w:t>
      </w:r>
      <w:r w:rsidR="00566C12" w:rsidRPr="00064EE2">
        <w:rPr>
          <w:rFonts w:ascii="Times New Roman" w:hAnsi="Times New Roman" w:cs="Times New Roman"/>
        </w:rPr>
        <w:t>, revealing that the</w:t>
      </w:r>
      <w:r w:rsidR="00F43A79" w:rsidRPr="00064EE2">
        <w:rPr>
          <w:rFonts w:ascii="Times New Roman" w:hAnsi="Times New Roman" w:cs="Times New Roman"/>
        </w:rPr>
        <w:t>y</w:t>
      </w:r>
      <w:r w:rsidR="00566C12" w:rsidRPr="00064EE2">
        <w:rPr>
          <w:rFonts w:ascii="Times New Roman" w:hAnsi="Times New Roman" w:cs="Times New Roman"/>
        </w:rPr>
        <w:t xml:space="preserve"> believed</w:t>
      </w:r>
      <w:r w:rsidR="00566C12" w:rsidRPr="00064EE2">
        <w:rPr>
          <w:rFonts w:ascii="Times New Roman" w:hAnsi="Times New Roman" w:cs="Times New Roman"/>
          <w:i/>
        </w:rPr>
        <w:t xml:space="preserve"> </w:t>
      </w:r>
      <w:r w:rsidR="00566C12" w:rsidRPr="00064EE2">
        <w:rPr>
          <w:rFonts w:ascii="Times New Roman" w:hAnsi="Times New Roman" w:cs="Times New Roman"/>
        </w:rPr>
        <w:t>God</w:t>
      </w:r>
      <w:r w:rsidR="00BA74D9" w:rsidRPr="00064EE2">
        <w:rPr>
          <w:rFonts w:ascii="Times New Roman" w:hAnsi="Times New Roman" w:cs="Times New Roman"/>
          <w:i/>
        </w:rPr>
        <w:t xml:space="preserve"> </w:t>
      </w:r>
      <w:r w:rsidR="00BA74D9" w:rsidRPr="00064EE2">
        <w:rPr>
          <w:rFonts w:ascii="Times New Roman" w:hAnsi="Times New Roman" w:cs="Times New Roman"/>
        </w:rPr>
        <w:t>would do something</w:t>
      </w:r>
      <w:r w:rsidR="00960AA0" w:rsidRPr="00064EE2">
        <w:rPr>
          <w:rFonts w:ascii="Times New Roman" w:hAnsi="Times New Roman" w:cs="Times New Roman"/>
        </w:rPr>
        <w:t>.</w:t>
      </w:r>
      <w:r w:rsidR="00127ADC" w:rsidRPr="00064EE2">
        <w:rPr>
          <w:rFonts w:ascii="Times New Roman" w:hAnsi="Times New Roman" w:cs="Times New Roman"/>
        </w:rPr>
        <w:t xml:space="preserve"> </w:t>
      </w:r>
      <w:r w:rsidR="004C7380" w:rsidRPr="00064EE2">
        <w:rPr>
          <w:rFonts w:ascii="Times New Roman" w:hAnsi="Times New Roman" w:cs="Times New Roman"/>
        </w:rPr>
        <w:t xml:space="preserve">What makes Abraham </w:t>
      </w:r>
      <w:r w:rsidR="00EB19FC" w:rsidRPr="00064EE2">
        <w:rPr>
          <w:rFonts w:ascii="Times New Roman" w:hAnsi="Times New Roman" w:cs="Times New Roman"/>
        </w:rPr>
        <w:t>so</w:t>
      </w:r>
      <w:r w:rsidR="004C7380" w:rsidRPr="00064EE2">
        <w:rPr>
          <w:rFonts w:ascii="Times New Roman" w:hAnsi="Times New Roman" w:cs="Times New Roman"/>
        </w:rPr>
        <w:t xml:space="preserve"> </w:t>
      </w:r>
      <w:r w:rsidR="00CE1E8F" w:rsidRPr="00064EE2">
        <w:rPr>
          <w:rFonts w:ascii="Times New Roman" w:hAnsi="Times New Roman" w:cs="Times New Roman"/>
        </w:rPr>
        <w:t xml:space="preserve">difficult </w:t>
      </w:r>
      <w:r w:rsidR="008D7E3C" w:rsidRPr="00064EE2">
        <w:rPr>
          <w:rFonts w:ascii="Times New Roman" w:hAnsi="Times New Roman" w:cs="Times New Roman"/>
        </w:rPr>
        <w:t xml:space="preserve">is that, even with this glimpse into his belief, it </w:t>
      </w:r>
      <w:r w:rsidR="008D7E3C" w:rsidRPr="00064EE2">
        <w:rPr>
          <w:rFonts w:ascii="Times New Roman" w:hAnsi="Times New Roman" w:cs="Times New Roman"/>
          <w:i/>
        </w:rPr>
        <w:t xml:space="preserve">remains absurd. </w:t>
      </w:r>
      <w:r w:rsidR="008D7E3C" w:rsidRPr="00064EE2">
        <w:rPr>
          <w:rFonts w:ascii="Times New Roman" w:hAnsi="Times New Roman" w:cs="Times New Roman"/>
        </w:rPr>
        <w:t xml:space="preserve">As Kierkegaard </w:t>
      </w:r>
      <w:r w:rsidR="00E255AD">
        <w:rPr>
          <w:rFonts w:ascii="Times New Roman" w:hAnsi="Times New Roman" w:cs="Times New Roman"/>
        </w:rPr>
        <w:t>(</w:t>
      </w:r>
      <w:r w:rsidR="00E255AD" w:rsidRPr="00064EE2">
        <w:rPr>
          <w:rFonts w:ascii="Times New Roman" w:eastAsia="Arial Unicode MS" w:hAnsi="Times New Roman" w:cs="Times New Roman"/>
          <w:color w:val="000000"/>
        </w:rPr>
        <w:t>1985</w:t>
      </w:r>
      <w:r w:rsidR="00E255AD">
        <w:rPr>
          <w:rFonts w:ascii="Times New Roman" w:eastAsia="Arial Unicode MS" w:hAnsi="Times New Roman" w:cs="Times New Roman"/>
          <w:color w:val="000000"/>
        </w:rPr>
        <w:t xml:space="preserve">) </w:t>
      </w:r>
      <w:r w:rsidR="008D7E3C" w:rsidRPr="00064EE2">
        <w:rPr>
          <w:rFonts w:ascii="Times New Roman" w:hAnsi="Times New Roman" w:cs="Times New Roman"/>
        </w:rPr>
        <w:t>says, “I can understand a tragic hero, but not Abraham, even though in a certain lunatic sense I admire him more than all others.”</w:t>
      </w:r>
      <w:r w:rsidR="00293ADC" w:rsidRPr="00064EE2">
        <w:rPr>
          <w:rFonts w:ascii="Times New Roman" w:hAnsi="Times New Roman" w:cs="Times New Roman"/>
        </w:rPr>
        <w:t xml:space="preserve"> </w:t>
      </w:r>
      <w:r w:rsidR="00EF7064" w:rsidRPr="00064EE2">
        <w:rPr>
          <w:rFonts w:ascii="Times New Roman" w:hAnsi="Times New Roman" w:cs="Times New Roman"/>
        </w:rPr>
        <w:t xml:space="preserve">After </w:t>
      </w:r>
      <w:r w:rsidR="00344607" w:rsidRPr="00064EE2">
        <w:rPr>
          <w:rFonts w:ascii="Times New Roman" w:hAnsi="Times New Roman" w:cs="Times New Roman"/>
        </w:rPr>
        <w:t>a</w:t>
      </w:r>
      <w:r w:rsidR="00EF7064" w:rsidRPr="00064EE2">
        <w:rPr>
          <w:rFonts w:ascii="Times New Roman" w:hAnsi="Times New Roman" w:cs="Times New Roman"/>
        </w:rPr>
        <w:t xml:space="preserve"> glimpse into Rahab’s belief, we no longer find her absurd. </w:t>
      </w:r>
      <w:r w:rsidR="00344607" w:rsidRPr="00064EE2">
        <w:rPr>
          <w:rFonts w:ascii="Times New Roman" w:hAnsi="Times New Roman" w:cs="Times New Roman"/>
        </w:rPr>
        <w:t xml:space="preserve">She </w:t>
      </w:r>
      <w:r w:rsidR="001914FC" w:rsidRPr="00064EE2">
        <w:rPr>
          <w:rFonts w:ascii="Times New Roman" w:hAnsi="Times New Roman" w:cs="Times New Roman"/>
        </w:rPr>
        <w:t xml:space="preserve">heard what God had been doing, </w:t>
      </w:r>
      <w:r w:rsidR="00A011DA" w:rsidRPr="00064EE2">
        <w:rPr>
          <w:rFonts w:ascii="Times New Roman" w:hAnsi="Times New Roman" w:cs="Times New Roman"/>
        </w:rPr>
        <w:t xml:space="preserve">knew he would destroy Jericho, </w:t>
      </w:r>
      <w:r w:rsidR="001914FC" w:rsidRPr="00064EE2">
        <w:rPr>
          <w:rFonts w:ascii="Times New Roman" w:hAnsi="Times New Roman" w:cs="Times New Roman"/>
        </w:rPr>
        <w:t>and wanted to protect herself.</w:t>
      </w:r>
      <w:r w:rsidR="00021D89" w:rsidRPr="00064EE2">
        <w:rPr>
          <w:rFonts w:ascii="Times New Roman" w:hAnsi="Times New Roman" w:cs="Times New Roman"/>
        </w:rPr>
        <w:t xml:space="preserve"> </w:t>
      </w:r>
      <w:r w:rsidR="006B37C3" w:rsidRPr="00064EE2">
        <w:rPr>
          <w:rFonts w:ascii="Times New Roman" w:hAnsi="Times New Roman" w:cs="Times New Roman"/>
        </w:rPr>
        <w:t>Thus,</w:t>
      </w:r>
      <w:r w:rsidR="00021D89" w:rsidRPr="00064EE2">
        <w:rPr>
          <w:rFonts w:ascii="Times New Roman" w:hAnsi="Times New Roman" w:cs="Times New Roman"/>
        </w:rPr>
        <w:t xml:space="preserve"> Rahab is not absurd, but she becomes a hero all the same.</w:t>
      </w:r>
      <w:r w:rsidR="00A23644" w:rsidRPr="00064EE2">
        <w:rPr>
          <w:rFonts w:ascii="Times New Roman" w:hAnsi="Times New Roman" w:cs="Times New Roman"/>
        </w:rPr>
        <w:t xml:space="preserve"> </w:t>
      </w:r>
      <w:r w:rsidR="00A23644" w:rsidRPr="00064EE2">
        <w:rPr>
          <w:rFonts w:ascii="Times New Roman" w:hAnsi="Times New Roman" w:cs="Times New Roman"/>
        </w:rPr>
        <w:lastRenderedPageBreak/>
        <w:t xml:space="preserve">After a glimpse into Abraham’s belief, however, we still find him absurd. </w:t>
      </w:r>
      <w:r w:rsidR="006103B3" w:rsidRPr="00064EE2">
        <w:rPr>
          <w:rFonts w:ascii="Times New Roman" w:hAnsi="Times New Roman" w:cs="Times New Roman"/>
        </w:rPr>
        <w:t xml:space="preserve">It </w:t>
      </w:r>
      <w:r w:rsidR="00695233" w:rsidRPr="00064EE2">
        <w:rPr>
          <w:rFonts w:ascii="Times New Roman" w:hAnsi="Times New Roman" w:cs="Times New Roman"/>
        </w:rPr>
        <w:t>is absurd for him to think he can kill his son and keep his son</w:t>
      </w:r>
      <w:r w:rsidR="00211F5B" w:rsidRPr="00064EE2">
        <w:rPr>
          <w:rFonts w:ascii="Times New Roman" w:hAnsi="Times New Roman" w:cs="Times New Roman"/>
        </w:rPr>
        <w:t>.</w:t>
      </w:r>
    </w:p>
    <w:p w:rsidR="000B1D8D" w:rsidRPr="00064EE2" w:rsidRDefault="002B2856" w:rsidP="00162CC0">
      <w:pPr>
        <w:spacing w:line="480" w:lineRule="auto"/>
        <w:ind w:firstLine="720"/>
        <w:rPr>
          <w:rFonts w:ascii="Times New Roman" w:hAnsi="Times New Roman" w:cs="Times New Roman"/>
        </w:rPr>
      </w:pPr>
      <w:r w:rsidRPr="00064EE2">
        <w:rPr>
          <w:rFonts w:ascii="Times New Roman" w:hAnsi="Times New Roman" w:cs="Times New Roman"/>
        </w:rPr>
        <w:t>Agamemnon, as discussed by Kierkegaard</w:t>
      </w:r>
      <w:r w:rsidR="00FA7A6D">
        <w:rPr>
          <w:rFonts w:ascii="Times New Roman" w:hAnsi="Times New Roman" w:cs="Times New Roman"/>
        </w:rPr>
        <w:t xml:space="preserve"> (</w:t>
      </w:r>
      <w:r w:rsidR="00FA7A6D" w:rsidRPr="00064EE2">
        <w:rPr>
          <w:rFonts w:ascii="Times New Roman" w:eastAsia="Arial Unicode MS" w:hAnsi="Times New Roman" w:cs="Times New Roman"/>
          <w:color w:val="000000"/>
        </w:rPr>
        <w:t>1985</w:t>
      </w:r>
      <w:r w:rsidR="00FA7A6D">
        <w:rPr>
          <w:rFonts w:ascii="Times New Roman" w:eastAsia="Arial Unicode MS" w:hAnsi="Times New Roman" w:cs="Times New Roman"/>
          <w:color w:val="000000"/>
        </w:rPr>
        <w:t>)</w:t>
      </w:r>
      <w:r w:rsidRPr="00064EE2">
        <w:rPr>
          <w:rFonts w:ascii="Times New Roman" w:hAnsi="Times New Roman" w:cs="Times New Roman"/>
        </w:rPr>
        <w:t xml:space="preserve">, was a Tragic Hero—sacrificing his daughter to save the nation of Israel. He had absolute duty to God, but he was understandable as a Tragic Hero. </w:t>
      </w:r>
      <w:r w:rsidR="00211F5B" w:rsidRPr="00064EE2">
        <w:rPr>
          <w:rFonts w:ascii="Times New Roman" w:hAnsi="Times New Roman" w:cs="Times New Roman"/>
        </w:rPr>
        <w:t xml:space="preserve">Eli was, in a way, </w:t>
      </w:r>
      <w:r w:rsidR="00FB4E3E" w:rsidRPr="00064EE2">
        <w:rPr>
          <w:rFonts w:ascii="Times New Roman" w:hAnsi="Times New Roman" w:cs="Times New Roman"/>
        </w:rPr>
        <w:t xml:space="preserve">a </w:t>
      </w:r>
      <w:r w:rsidR="003236EB" w:rsidRPr="00064EE2">
        <w:rPr>
          <w:rFonts w:ascii="Times New Roman" w:hAnsi="Times New Roman" w:cs="Times New Roman"/>
        </w:rPr>
        <w:t xml:space="preserve">failed Knight of Faith. </w:t>
      </w:r>
      <w:r w:rsidR="005A1F56" w:rsidRPr="00064EE2">
        <w:rPr>
          <w:rFonts w:ascii="Times New Roman" w:hAnsi="Times New Roman" w:cs="Times New Roman"/>
        </w:rPr>
        <w:t xml:space="preserve">He had the chance to </w:t>
      </w:r>
      <w:r w:rsidR="00193A9E" w:rsidRPr="00064EE2">
        <w:rPr>
          <w:rFonts w:ascii="Times New Roman" w:hAnsi="Times New Roman" w:cs="Times New Roman"/>
        </w:rPr>
        <w:t xml:space="preserve">step into the absurd by </w:t>
      </w:r>
      <w:r w:rsidR="00572088" w:rsidRPr="00064EE2">
        <w:rPr>
          <w:rFonts w:ascii="Times New Roman" w:hAnsi="Times New Roman" w:cs="Times New Roman"/>
        </w:rPr>
        <w:t xml:space="preserve">taking drastic action against his sons. </w:t>
      </w:r>
      <w:r w:rsidR="00FE5B6D" w:rsidRPr="00064EE2">
        <w:rPr>
          <w:rFonts w:ascii="Times New Roman" w:hAnsi="Times New Roman" w:cs="Times New Roman"/>
        </w:rPr>
        <w:t>He chos</w:t>
      </w:r>
      <w:r w:rsidR="004F5C43" w:rsidRPr="00064EE2">
        <w:rPr>
          <w:rFonts w:ascii="Times New Roman" w:hAnsi="Times New Roman" w:cs="Times New Roman"/>
        </w:rPr>
        <w:t>e not</w:t>
      </w:r>
      <w:r w:rsidR="002D1AF4" w:rsidRPr="00064EE2">
        <w:rPr>
          <w:rFonts w:ascii="Times New Roman" w:hAnsi="Times New Roman" w:cs="Times New Roman"/>
        </w:rPr>
        <w:t xml:space="preserve"> to</w:t>
      </w:r>
      <w:r w:rsidR="004F5C43" w:rsidRPr="00064EE2">
        <w:rPr>
          <w:rFonts w:ascii="Times New Roman" w:hAnsi="Times New Roman" w:cs="Times New Roman"/>
        </w:rPr>
        <w:t xml:space="preserve">. This was understandable, but he did not </w:t>
      </w:r>
      <w:r w:rsidR="00D012A9" w:rsidRPr="00064EE2">
        <w:rPr>
          <w:rFonts w:ascii="Times New Roman" w:hAnsi="Times New Roman" w:cs="Times New Roman"/>
        </w:rPr>
        <w:t>act in</w:t>
      </w:r>
      <w:r w:rsidR="004F5C43" w:rsidRPr="00064EE2">
        <w:rPr>
          <w:rFonts w:ascii="Times New Roman" w:hAnsi="Times New Roman" w:cs="Times New Roman"/>
        </w:rPr>
        <w:t xml:space="preserve"> absolute duty to God. </w:t>
      </w:r>
      <w:r w:rsidR="001E5EA4" w:rsidRPr="00064EE2">
        <w:rPr>
          <w:rFonts w:ascii="Times New Roman" w:hAnsi="Times New Roman" w:cs="Times New Roman"/>
        </w:rPr>
        <w:t xml:space="preserve">Rahab also </w:t>
      </w:r>
      <w:r w:rsidR="00235521" w:rsidRPr="00064EE2">
        <w:rPr>
          <w:rFonts w:ascii="Times New Roman" w:hAnsi="Times New Roman" w:cs="Times New Roman"/>
        </w:rPr>
        <w:t>acted in</w:t>
      </w:r>
      <w:r w:rsidR="001E5EA4" w:rsidRPr="00064EE2">
        <w:rPr>
          <w:rFonts w:ascii="Times New Roman" w:hAnsi="Times New Roman" w:cs="Times New Roman"/>
        </w:rPr>
        <w:t xml:space="preserve"> absolute duty to God, but </w:t>
      </w:r>
      <w:r w:rsidR="00094D21" w:rsidRPr="00064EE2">
        <w:rPr>
          <w:rFonts w:ascii="Times New Roman" w:hAnsi="Times New Roman" w:cs="Times New Roman"/>
        </w:rPr>
        <w:t xml:space="preserve">she was understandable in </w:t>
      </w:r>
      <w:r w:rsidR="008428F1" w:rsidRPr="00064EE2">
        <w:rPr>
          <w:rFonts w:ascii="Times New Roman" w:hAnsi="Times New Roman" w:cs="Times New Roman"/>
        </w:rPr>
        <w:t>that duty. She was not a Tragic Hero as she only gave up her position in a city where she was marginalized</w:t>
      </w:r>
      <w:r w:rsidR="00434CE2" w:rsidRPr="00064EE2">
        <w:rPr>
          <w:rFonts w:ascii="Times New Roman" w:hAnsi="Times New Roman" w:cs="Times New Roman"/>
        </w:rPr>
        <w:t xml:space="preserve"> as a prostitute, nor was she a Knight of Faith as she did nothing absurd. </w:t>
      </w:r>
      <w:r w:rsidR="003415EE" w:rsidRPr="00064EE2">
        <w:rPr>
          <w:rFonts w:ascii="Times New Roman" w:hAnsi="Times New Roman" w:cs="Times New Roman"/>
        </w:rPr>
        <w:t xml:space="preserve">Abraham had absolute duty to God, but </w:t>
      </w:r>
      <w:r w:rsidR="007B222F" w:rsidRPr="00064EE2">
        <w:rPr>
          <w:rFonts w:ascii="Times New Roman" w:hAnsi="Times New Roman" w:cs="Times New Roman"/>
        </w:rPr>
        <w:t xml:space="preserve">in an absurd sense—preparing to kill his own son and consequently the future nation of Israel. </w:t>
      </w:r>
      <w:r w:rsidR="00BF6149" w:rsidRPr="00064EE2">
        <w:rPr>
          <w:rFonts w:ascii="Times New Roman" w:hAnsi="Times New Roman" w:cs="Times New Roman"/>
        </w:rPr>
        <w:t xml:space="preserve">In these characters, we find a great deal of variety. </w:t>
      </w:r>
      <w:r w:rsidR="00607F20" w:rsidRPr="00064EE2">
        <w:rPr>
          <w:rFonts w:ascii="Times New Roman" w:hAnsi="Times New Roman" w:cs="Times New Roman"/>
        </w:rPr>
        <w:t xml:space="preserve">Abraham, Rahab, and </w:t>
      </w:r>
      <w:r w:rsidR="00C73D6D" w:rsidRPr="00064EE2">
        <w:rPr>
          <w:rFonts w:ascii="Times New Roman" w:hAnsi="Times New Roman" w:cs="Times New Roman"/>
        </w:rPr>
        <w:t xml:space="preserve">Agamemnon were all </w:t>
      </w:r>
      <w:r w:rsidR="00890592" w:rsidRPr="00064EE2">
        <w:rPr>
          <w:rFonts w:ascii="Times New Roman" w:hAnsi="Times New Roman" w:cs="Times New Roman"/>
        </w:rPr>
        <w:t xml:space="preserve">successful in their </w:t>
      </w:r>
      <w:r w:rsidR="005B5793" w:rsidRPr="00064EE2">
        <w:rPr>
          <w:rFonts w:ascii="Times New Roman" w:hAnsi="Times New Roman" w:cs="Times New Roman"/>
        </w:rPr>
        <w:t xml:space="preserve">actions in </w:t>
      </w:r>
      <w:r w:rsidR="00890592" w:rsidRPr="00064EE2">
        <w:rPr>
          <w:rFonts w:ascii="Times New Roman" w:hAnsi="Times New Roman" w:cs="Times New Roman"/>
        </w:rPr>
        <w:t>duty to God while Eli was not.</w:t>
      </w:r>
      <w:r w:rsidR="004170B2" w:rsidRPr="00064EE2">
        <w:rPr>
          <w:rFonts w:ascii="Times New Roman" w:hAnsi="Times New Roman" w:cs="Times New Roman"/>
        </w:rPr>
        <w:t xml:space="preserve"> </w:t>
      </w:r>
      <w:r w:rsidR="005F7057" w:rsidRPr="00064EE2">
        <w:rPr>
          <w:rFonts w:ascii="Times New Roman" w:hAnsi="Times New Roman" w:cs="Times New Roman"/>
        </w:rPr>
        <w:t>Thus, the</w:t>
      </w:r>
      <w:r w:rsidR="004170B2" w:rsidRPr="00064EE2">
        <w:rPr>
          <w:rFonts w:ascii="Times New Roman" w:hAnsi="Times New Roman" w:cs="Times New Roman"/>
        </w:rPr>
        <w:t xml:space="preserve"> criteria we see th</w:t>
      </w:r>
      <w:r w:rsidR="00A33AAA" w:rsidRPr="00064EE2">
        <w:rPr>
          <w:rFonts w:ascii="Times New Roman" w:hAnsi="Times New Roman" w:cs="Times New Roman"/>
        </w:rPr>
        <w:t>roughout the Bible is that those who believed God</w:t>
      </w:r>
      <w:r w:rsidR="00580F63" w:rsidRPr="00064EE2">
        <w:rPr>
          <w:rFonts w:ascii="Times New Roman" w:hAnsi="Times New Roman" w:cs="Times New Roman"/>
        </w:rPr>
        <w:t xml:space="preserve"> in some internalized way</w:t>
      </w:r>
      <w:r w:rsidR="00A33AAA" w:rsidRPr="00064EE2">
        <w:rPr>
          <w:rFonts w:ascii="Times New Roman" w:hAnsi="Times New Roman" w:cs="Times New Roman"/>
        </w:rPr>
        <w:t xml:space="preserve">, </w:t>
      </w:r>
      <w:r w:rsidR="0033435C" w:rsidRPr="00064EE2">
        <w:rPr>
          <w:rFonts w:ascii="Times New Roman" w:hAnsi="Times New Roman" w:cs="Times New Roman"/>
        </w:rPr>
        <w:t>demonstrated by acting in absolute duty to God</w:t>
      </w:r>
      <w:r w:rsidR="00D0013A" w:rsidRPr="00064EE2">
        <w:rPr>
          <w:rFonts w:ascii="Times New Roman" w:hAnsi="Times New Roman" w:cs="Times New Roman"/>
        </w:rPr>
        <w:t>,</w:t>
      </w:r>
      <w:r w:rsidR="00011688" w:rsidRPr="00064EE2">
        <w:rPr>
          <w:rFonts w:ascii="Times New Roman" w:hAnsi="Times New Roman" w:cs="Times New Roman"/>
        </w:rPr>
        <w:t xml:space="preserve"> are those who please God.</w:t>
      </w:r>
      <w:r w:rsidR="007D4ACA" w:rsidRPr="00064EE2">
        <w:rPr>
          <w:rFonts w:ascii="Times New Roman" w:hAnsi="Times New Roman" w:cs="Times New Roman"/>
        </w:rPr>
        <w:t xml:space="preserve"> As Hebrews says, “</w:t>
      </w:r>
      <w:r w:rsidR="008D6EE3" w:rsidRPr="00064EE2">
        <w:rPr>
          <w:rFonts w:ascii="Times New Roman" w:hAnsi="Times New Roman" w:cs="Times New Roman"/>
        </w:rPr>
        <w:t>Without faith it is impossible to please him, for whoever would draw near to God must believe that he exists and tha</w:t>
      </w:r>
      <w:r w:rsidR="009B4E65" w:rsidRPr="00064EE2">
        <w:rPr>
          <w:rFonts w:ascii="Times New Roman" w:hAnsi="Times New Roman" w:cs="Times New Roman"/>
        </w:rPr>
        <w:t>t he rewards those who seek him</w:t>
      </w:r>
      <w:r w:rsidR="007D4ACA" w:rsidRPr="00064EE2">
        <w:rPr>
          <w:rFonts w:ascii="Times New Roman" w:hAnsi="Times New Roman" w:cs="Times New Roman"/>
        </w:rPr>
        <w:t>”</w:t>
      </w:r>
      <w:r w:rsidR="009B4E65" w:rsidRPr="00064EE2">
        <w:rPr>
          <w:rFonts w:ascii="Times New Roman" w:hAnsi="Times New Roman" w:cs="Times New Roman"/>
        </w:rPr>
        <w:t xml:space="preserve"> (Hebrews 11:6).</w:t>
      </w:r>
      <w:r w:rsidR="008D6EE3" w:rsidRPr="00064EE2">
        <w:rPr>
          <w:rFonts w:ascii="Times New Roman" w:hAnsi="Times New Roman" w:cs="Times New Roman"/>
        </w:rPr>
        <w:t xml:space="preserve"> </w:t>
      </w:r>
      <w:r w:rsidR="00520377" w:rsidRPr="00064EE2">
        <w:rPr>
          <w:rFonts w:ascii="Times New Roman" w:hAnsi="Times New Roman" w:cs="Times New Roman"/>
        </w:rPr>
        <w:t xml:space="preserve">This is an internalized description. </w:t>
      </w:r>
      <w:r w:rsidR="009055D6" w:rsidRPr="00064EE2">
        <w:rPr>
          <w:rFonts w:ascii="Times New Roman" w:hAnsi="Times New Roman" w:cs="Times New Roman"/>
        </w:rPr>
        <w:t>Seeking God is something done by individuals.</w:t>
      </w:r>
      <w:r w:rsidR="00E053DF" w:rsidRPr="00064EE2">
        <w:rPr>
          <w:rFonts w:ascii="Times New Roman" w:hAnsi="Times New Roman" w:cs="Times New Roman"/>
        </w:rPr>
        <w:t xml:space="preserve"> </w:t>
      </w:r>
      <w:r w:rsidR="00EB36F0" w:rsidRPr="00064EE2">
        <w:rPr>
          <w:rFonts w:ascii="Times New Roman" w:hAnsi="Times New Roman" w:cs="Times New Roman"/>
        </w:rPr>
        <w:t xml:space="preserve">Rahab sought God </w:t>
      </w:r>
      <w:r w:rsidR="005B4ABD" w:rsidRPr="00064EE2">
        <w:rPr>
          <w:rFonts w:ascii="Times New Roman" w:hAnsi="Times New Roman" w:cs="Times New Roman"/>
        </w:rPr>
        <w:t>by</w:t>
      </w:r>
      <w:r w:rsidR="00944C78" w:rsidRPr="00064EE2">
        <w:rPr>
          <w:rFonts w:ascii="Times New Roman" w:hAnsi="Times New Roman" w:cs="Times New Roman"/>
        </w:rPr>
        <w:t xml:space="preserve"> believing that he would destroy Jericho, </w:t>
      </w:r>
      <w:r w:rsidR="004038FB" w:rsidRPr="00064EE2">
        <w:rPr>
          <w:rFonts w:ascii="Times New Roman" w:hAnsi="Times New Roman" w:cs="Times New Roman"/>
        </w:rPr>
        <w:t xml:space="preserve">Eli </w:t>
      </w:r>
      <w:r w:rsidR="00C87AAE" w:rsidRPr="00064EE2">
        <w:rPr>
          <w:rFonts w:ascii="Times New Roman" w:hAnsi="Times New Roman" w:cs="Times New Roman"/>
        </w:rPr>
        <w:t xml:space="preserve">did not seek God </w:t>
      </w:r>
      <w:r w:rsidR="00F753D1" w:rsidRPr="00064EE2">
        <w:rPr>
          <w:rFonts w:ascii="Times New Roman" w:hAnsi="Times New Roman" w:cs="Times New Roman"/>
        </w:rPr>
        <w:t xml:space="preserve">by </w:t>
      </w:r>
      <w:r w:rsidR="00CF0F64" w:rsidRPr="00064EE2">
        <w:rPr>
          <w:rFonts w:ascii="Times New Roman" w:hAnsi="Times New Roman" w:cs="Times New Roman"/>
        </w:rPr>
        <w:t>believing in the necessity of the sacrifices and allowed his son</w:t>
      </w:r>
      <w:r w:rsidR="00091EFC" w:rsidRPr="00064EE2">
        <w:rPr>
          <w:rFonts w:ascii="Times New Roman" w:hAnsi="Times New Roman" w:cs="Times New Roman"/>
        </w:rPr>
        <w:t>s to continue blaspheming</w:t>
      </w:r>
      <w:r w:rsidR="00551985" w:rsidRPr="00064EE2">
        <w:rPr>
          <w:rFonts w:ascii="Times New Roman" w:hAnsi="Times New Roman" w:cs="Times New Roman"/>
        </w:rPr>
        <w:t xml:space="preserve">. </w:t>
      </w:r>
      <w:r w:rsidR="00835996" w:rsidRPr="00064EE2">
        <w:rPr>
          <w:rFonts w:ascii="Times New Roman" w:hAnsi="Times New Roman" w:cs="Times New Roman"/>
        </w:rPr>
        <w:t xml:space="preserve">Abraham, </w:t>
      </w:r>
      <w:r w:rsidR="00EA55D0" w:rsidRPr="00064EE2">
        <w:rPr>
          <w:rFonts w:ascii="Times New Roman" w:hAnsi="Times New Roman" w:cs="Times New Roman"/>
        </w:rPr>
        <w:t xml:space="preserve">sought God </w:t>
      </w:r>
      <w:r w:rsidR="00117041" w:rsidRPr="00064EE2">
        <w:rPr>
          <w:rFonts w:ascii="Times New Roman" w:hAnsi="Times New Roman" w:cs="Times New Roman"/>
        </w:rPr>
        <w:t xml:space="preserve">by believing that he would somehow sacrifice Isaac and still </w:t>
      </w:r>
      <w:r w:rsidR="00C73919" w:rsidRPr="00064EE2">
        <w:rPr>
          <w:rFonts w:ascii="Times New Roman" w:hAnsi="Times New Roman" w:cs="Times New Roman"/>
        </w:rPr>
        <w:t>keep h</w:t>
      </w:r>
      <w:r w:rsidR="00117041" w:rsidRPr="00064EE2">
        <w:rPr>
          <w:rFonts w:ascii="Times New Roman" w:hAnsi="Times New Roman" w:cs="Times New Roman"/>
        </w:rPr>
        <w:t>im.</w:t>
      </w:r>
      <w:r w:rsidR="00885E59" w:rsidRPr="00064EE2">
        <w:rPr>
          <w:rFonts w:ascii="Times New Roman" w:hAnsi="Times New Roman" w:cs="Times New Roman"/>
        </w:rPr>
        <w:t xml:space="preserve"> </w:t>
      </w:r>
      <w:r w:rsidR="00A56BE1" w:rsidRPr="00064EE2">
        <w:rPr>
          <w:rFonts w:ascii="Times New Roman" w:hAnsi="Times New Roman" w:cs="Times New Roman"/>
        </w:rPr>
        <w:t>What is really remarkable though, is not how they sought God, but why the action</w:t>
      </w:r>
      <w:r w:rsidR="00D95985" w:rsidRPr="00064EE2">
        <w:rPr>
          <w:rFonts w:ascii="Times New Roman" w:hAnsi="Times New Roman" w:cs="Times New Roman"/>
        </w:rPr>
        <w:t>s</w:t>
      </w:r>
      <w:r w:rsidR="00A56BE1" w:rsidRPr="00064EE2">
        <w:rPr>
          <w:rFonts w:ascii="Times New Roman" w:hAnsi="Times New Roman" w:cs="Times New Roman"/>
        </w:rPr>
        <w:t xml:space="preserve"> Abraham and Eli </w:t>
      </w:r>
      <w:r w:rsidR="002D7EB0" w:rsidRPr="00064EE2">
        <w:rPr>
          <w:rFonts w:ascii="Times New Roman" w:hAnsi="Times New Roman" w:cs="Times New Roman"/>
        </w:rPr>
        <w:t>moved</w:t>
      </w:r>
      <w:r w:rsidR="00A56BE1" w:rsidRPr="00064EE2">
        <w:rPr>
          <w:rFonts w:ascii="Times New Roman" w:hAnsi="Times New Roman" w:cs="Times New Roman"/>
        </w:rPr>
        <w:t xml:space="preserve"> to take were </w:t>
      </w:r>
      <w:r w:rsidR="001317AE" w:rsidRPr="00064EE2">
        <w:rPr>
          <w:rFonts w:ascii="Times New Roman" w:hAnsi="Times New Roman" w:cs="Times New Roman"/>
        </w:rPr>
        <w:t xml:space="preserve">absurd while </w:t>
      </w:r>
      <w:r w:rsidR="00121DE6" w:rsidRPr="00064EE2">
        <w:rPr>
          <w:rFonts w:ascii="Times New Roman" w:hAnsi="Times New Roman" w:cs="Times New Roman"/>
        </w:rPr>
        <w:t>Rahab</w:t>
      </w:r>
      <w:r w:rsidR="00BB5FA2" w:rsidRPr="00064EE2">
        <w:rPr>
          <w:rFonts w:ascii="Times New Roman" w:hAnsi="Times New Roman" w:cs="Times New Roman"/>
        </w:rPr>
        <w:t>’s action</w:t>
      </w:r>
      <w:r w:rsidR="00121DE6" w:rsidRPr="00064EE2">
        <w:rPr>
          <w:rFonts w:ascii="Times New Roman" w:hAnsi="Times New Roman" w:cs="Times New Roman"/>
        </w:rPr>
        <w:t xml:space="preserve"> was quite understandable</w:t>
      </w:r>
      <w:r w:rsidR="00A56BE1" w:rsidRPr="00064EE2">
        <w:rPr>
          <w:rFonts w:ascii="Times New Roman" w:hAnsi="Times New Roman" w:cs="Times New Roman"/>
        </w:rPr>
        <w:t>.</w:t>
      </w:r>
      <w:r w:rsidR="00121DE6" w:rsidRPr="00064EE2">
        <w:rPr>
          <w:rFonts w:ascii="Times New Roman" w:hAnsi="Times New Roman" w:cs="Times New Roman"/>
        </w:rPr>
        <w:t xml:space="preserve"> </w:t>
      </w:r>
      <w:r w:rsidR="00DD79F6" w:rsidRPr="00064EE2">
        <w:rPr>
          <w:rFonts w:ascii="Times New Roman" w:hAnsi="Times New Roman" w:cs="Times New Roman"/>
        </w:rPr>
        <w:t>Perhaps, in one</w:t>
      </w:r>
      <w:r w:rsidR="002E078D" w:rsidRPr="00064EE2">
        <w:rPr>
          <w:rFonts w:ascii="Times New Roman" w:hAnsi="Times New Roman" w:cs="Times New Roman"/>
        </w:rPr>
        <w:t>’</w:t>
      </w:r>
      <w:r w:rsidR="00DD79F6" w:rsidRPr="00064EE2">
        <w:rPr>
          <w:rFonts w:ascii="Times New Roman" w:hAnsi="Times New Roman" w:cs="Times New Roman"/>
        </w:rPr>
        <w:t xml:space="preserve">s duty to God, </w:t>
      </w:r>
      <w:r w:rsidR="002E078D" w:rsidRPr="00064EE2">
        <w:rPr>
          <w:rFonts w:ascii="Times New Roman" w:hAnsi="Times New Roman" w:cs="Times New Roman"/>
        </w:rPr>
        <w:t xml:space="preserve">some individuals must move to take absurd action. Meanwhile, other individuals need not take absurd action. </w:t>
      </w:r>
      <w:r w:rsidR="00845DFE" w:rsidRPr="00064EE2">
        <w:rPr>
          <w:rFonts w:ascii="Times New Roman" w:hAnsi="Times New Roman" w:cs="Times New Roman"/>
        </w:rPr>
        <w:t xml:space="preserve">Indeed, </w:t>
      </w:r>
      <w:r w:rsidR="00845DFE" w:rsidRPr="00064EE2">
        <w:rPr>
          <w:rFonts w:ascii="Times New Roman" w:hAnsi="Times New Roman" w:cs="Times New Roman"/>
        </w:rPr>
        <w:lastRenderedPageBreak/>
        <w:t>t</w:t>
      </w:r>
      <w:r w:rsidR="00993A61" w:rsidRPr="00064EE2">
        <w:rPr>
          <w:rFonts w:ascii="Times New Roman" w:hAnsi="Times New Roman" w:cs="Times New Roman"/>
        </w:rPr>
        <w:t xml:space="preserve">he Knight of Faith </w:t>
      </w:r>
      <w:r w:rsidR="00C5616D" w:rsidRPr="00064EE2">
        <w:rPr>
          <w:rFonts w:ascii="Times New Roman" w:hAnsi="Times New Roman" w:cs="Times New Roman"/>
        </w:rPr>
        <w:t>remains incommunicable. What is true for one Knight of Fai</w:t>
      </w:r>
      <w:r w:rsidR="00CB2517" w:rsidRPr="00064EE2">
        <w:rPr>
          <w:rFonts w:ascii="Times New Roman" w:hAnsi="Times New Roman" w:cs="Times New Roman"/>
        </w:rPr>
        <w:t>th may not be true for another. To conclude with the words of Kierkegaard</w:t>
      </w:r>
      <w:r w:rsidR="00454E71" w:rsidRPr="00064EE2">
        <w:rPr>
          <w:rFonts w:ascii="Times New Roman" w:hAnsi="Times New Roman" w:cs="Times New Roman"/>
        </w:rPr>
        <w:t xml:space="preserve"> (1985)</w:t>
      </w:r>
      <w:r w:rsidR="00CB2517" w:rsidRPr="00064EE2">
        <w:rPr>
          <w:rFonts w:ascii="Times New Roman" w:hAnsi="Times New Roman" w:cs="Times New Roman"/>
        </w:rPr>
        <w:t xml:space="preserve"> on this particularity, </w:t>
      </w:r>
    </w:p>
    <w:p w:rsidR="008520B9" w:rsidRPr="00064EE2" w:rsidRDefault="00CB2517" w:rsidP="007861F2">
      <w:pPr>
        <w:spacing w:line="480" w:lineRule="auto"/>
        <w:ind w:left="720"/>
        <w:rPr>
          <w:rFonts w:ascii="Times New Roman" w:hAnsi="Times New Roman" w:cs="Times New Roman"/>
        </w:rPr>
      </w:pPr>
      <w:r w:rsidRPr="00064EE2">
        <w:rPr>
          <w:rFonts w:ascii="Times New Roman" w:hAnsi="Times New Roman" w:cs="Times New Roman"/>
        </w:rPr>
        <w:t xml:space="preserve">It is possible on the basis of the paradox to construct certain criteria which even someone not in it can understand. The true knight of faith is always absolute isolation, </w:t>
      </w:r>
      <w:r w:rsidR="00887D62" w:rsidRPr="00064EE2">
        <w:rPr>
          <w:rFonts w:ascii="Times New Roman" w:hAnsi="Times New Roman" w:cs="Times New Roman"/>
        </w:rPr>
        <w:t>the false knight is sectarian…As for the knight of faith, he is assigned to himself alone, he has the pain of being unable to make himself intelligible to others but feels no vain desire to show others the way.</w:t>
      </w: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8520B9" w:rsidRPr="00064EE2" w:rsidRDefault="008520B9" w:rsidP="009B68AF">
      <w:pPr>
        <w:spacing w:line="480" w:lineRule="auto"/>
        <w:ind w:left="720"/>
        <w:rPr>
          <w:rFonts w:ascii="Times New Roman" w:hAnsi="Times New Roman" w:cs="Times New Roman"/>
        </w:rPr>
      </w:pPr>
    </w:p>
    <w:p w:rsidR="004D4E40" w:rsidRDefault="004D4E40" w:rsidP="008520B9">
      <w:pPr>
        <w:spacing w:line="480" w:lineRule="auto"/>
        <w:ind w:left="720"/>
        <w:jc w:val="center"/>
        <w:rPr>
          <w:rFonts w:ascii="Times New Roman" w:hAnsi="Times New Roman" w:cs="Times New Roman"/>
          <w:b/>
        </w:rPr>
      </w:pPr>
    </w:p>
    <w:p w:rsidR="008520B9" w:rsidRPr="00064EE2" w:rsidRDefault="008520B9" w:rsidP="008520B9">
      <w:pPr>
        <w:spacing w:line="480" w:lineRule="auto"/>
        <w:ind w:left="720"/>
        <w:jc w:val="center"/>
        <w:rPr>
          <w:rFonts w:ascii="Times New Roman" w:hAnsi="Times New Roman" w:cs="Times New Roman"/>
          <w:b/>
        </w:rPr>
      </w:pPr>
      <w:r w:rsidRPr="00064EE2">
        <w:rPr>
          <w:rFonts w:ascii="Times New Roman" w:hAnsi="Times New Roman" w:cs="Times New Roman"/>
          <w:b/>
        </w:rPr>
        <w:lastRenderedPageBreak/>
        <w:t>Works Cited</w:t>
      </w:r>
    </w:p>
    <w:p w:rsidR="008520B9" w:rsidRPr="00064EE2" w:rsidRDefault="008520B9" w:rsidP="00DA4ECD">
      <w:pPr>
        <w:spacing w:line="480" w:lineRule="auto"/>
        <w:ind w:left="1440" w:hanging="720"/>
        <w:rPr>
          <w:rFonts w:ascii="Times New Roman" w:hAnsi="Times New Roman" w:cs="Times New Roman"/>
        </w:rPr>
      </w:pPr>
      <w:r w:rsidRPr="00064EE2">
        <w:rPr>
          <w:rFonts w:ascii="Times New Roman" w:hAnsi="Times New Roman" w:cs="Times New Roman"/>
        </w:rPr>
        <w:t xml:space="preserve">Hong, N., </w:t>
      </w:r>
      <w:proofErr w:type="spellStart"/>
      <w:r w:rsidRPr="00064EE2">
        <w:rPr>
          <w:rFonts w:ascii="Times New Roman" w:hAnsi="Times New Roman" w:cs="Times New Roman"/>
        </w:rPr>
        <w:t>Prenzel</w:t>
      </w:r>
      <w:proofErr w:type="spellEnd"/>
      <w:r w:rsidRPr="00064EE2">
        <w:rPr>
          <w:rFonts w:ascii="Times New Roman" w:hAnsi="Times New Roman" w:cs="Times New Roman"/>
        </w:rPr>
        <w:t xml:space="preserve">-Guthrie, K., Hong, Kathryn, &amp; </w:t>
      </w:r>
      <w:proofErr w:type="spellStart"/>
      <w:r w:rsidRPr="00064EE2">
        <w:rPr>
          <w:rFonts w:ascii="Times New Roman" w:hAnsi="Times New Roman" w:cs="Times New Roman"/>
        </w:rPr>
        <w:t>Prenzel</w:t>
      </w:r>
      <w:proofErr w:type="spellEnd"/>
      <w:r w:rsidRPr="00064EE2">
        <w:rPr>
          <w:rFonts w:ascii="Times New Roman" w:hAnsi="Times New Roman" w:cs="Times New Roman"/>
        </w:rPr>
        <w:t xml:space="preserve">-Guthrie, Regine. (2000). </w:t>
      </w:r>
      <w:r w:rsidRPr="00064EE2">
        <w:rPr>
          <w:rFonts w:ascii="Times New Roman" w:hAnsi="Times New Roman" w:cs="Times New Roman"/>
          <w:i/>
        </w:rPr>
        <w:t>Cumulative index to Kierkegaard's writings</w:t>
      </w:r>
      <w:r w:rsidRPr="00064EE2">
        <w:rPr>
          <w:rFonts w:ascii="Times New Roman" w:hAnsi="Times New Roman" w:cs="Times New Roman"/>
        </w:rPr>
        <w:t xml:space="preserve"> (Kierkegaard, </w:t>
      </w:r>
      <w:proofErr w:type="spellStart"/>
      <w:r w:rsidRPr="00064EE2">
        <w:rPr>
          <w:rFonts w:ascii="Times New Roman" w:hAnsi="Times New Roman" w:cs="Times New Roman"/>
        </w:rPr>
        <w:t>Søren</w:t>
      </w:r>
      <w:proofErr w:type="spellEnd"/>
      <w:r w:rsidRPr="00064EE2">
        <w:rPr>
          <w:rFonts w:ascii="Times New Roman" w:hAnsi="Times New Roman" w:cs="Times New Roman"/>
        </w:rPr>
        <w:t xml:space="preserve">, 1813-1855. Works. English. </w:t>
      </w:r>
      <w:proofErr w:type="gramStart"/>
      <w:r w:rsidRPr="00064EE2">
        <w:rPr>
          <w:rFonts w:ascii="Times New Roman" w:hAnsi="Times New Roman" w:cs="Times New Roman"/>
        </w:rPr>
        <w:t>1978 ;</w:t>
      </w:r>
      <w:proofErr w:type="gramEnd"/>
      <w:r w:rsidRPr="00064EE2">
        <w:rPr>
          <w:rFonts w:ascii="Times New Roman" w:hAnsi="Times New Roman" w:cs="Times New Roman"/>
        </w:rPr>
        <w:t xml:space="preserve"> 26).</w:t>
      </w:r>
    </w:p>
    <w:p w:rsidR="00064EE2" w:rsidRPr="00175E47" w:rsidRDefault="00064EE2" w:rsidP="00175E47">
      <w:pPr>
        <w:shd w:val="clear" w:color="auto" w:fill="FFFFFF"/>
        <w:spacing w:before="100" w:beforeAutospacing="1" w:after="150" w:line="480" w:lineRule="auto"/>
        <w:ind w:left="1440" w:hanging="720"/>
        <w:rPr>
          <w:rFonts w:ascii="Times New Roman" w:eastAsia="Arial Unicode MS" w:hAnsi="Times New Roman" w:cs="Times New Roman"/>
          <w:color w:val="000000"/>
        </w:rPr>
      </w:pPr>
      <w:r w:rsidRPr="00064EE2">
        <w:rPr>
          <w:rFonts w:ascii="Times New Roman" w:eastAsia="Arial Unicode MS" w:hAnsi="Times New Roman" w:cs="Times New Roman"/>
          <w:color w:val="000000"/>
        </w:rPr>
        <w:t xml:space="preserve">Kierkegaard, S., &amp; </w:t>
      </w:r>
      <w:proofErr w:type="spellStart"/>
      <w:r w:rsidRPr="00064EE2">
        <w:rPr>
          <w:rFonts w:ascii="Times New Roman" w:eastAsia="Arial Unicode MS" w:hAnsi="Times New Roman" w:cs="Times New Roman"/>
          <w:color w:val="000000"/>
        </w:rPr>
        <w:t>Hannay</w:t>
      </w:r>
      <w:proofErr w:type="spellEnd"/>
      <w:r w:rsidRPr="00064EE2">
        <w:rPr>
          <w:rFonts w:ascii="Times New Roman" w:eastAsia="Arial Unicode MS" w:hAnsi="Times New Roman" w:cs="Times New Roman"/>
          <w:color w:val="000000"/>
        </w:rPr>
        <w:t>, A. (1985). </w:t>
      </w:r>
      <w:r w:rsidRPr="00064EE2">
        <w:rPr>
          <w:rFonts w:ascii="Times New Roman" w:eastAsia="Arial Unicode MS" w:hAnsi="Times New Roman" w:cs="Times New Roman"/>
          <w:i/>
          <w:iCs/>
          <w:color w:val="000000"/>
        </w:rPr>
        <w:t>Fear and trembling</w:t>
      </w:r>
      <w:r w:rsidRPr="00064EE2">
        <w:rPr>
          <w:rFonts w:ascii="Times New Roman" w:eastAsia="Arial Unicode MS" w:hAnsi="Times New Roman" w:cs="Times New Roman"/>
          <w:color w:val="000000"/>
        </w:rPr>
        <w:t xml:space="preserve">. </w:t>
      </w:r>
      <w:r w:rsidR="00DA4ECD">
        <w:rPr>
          <w:rFonts w:ascii="Times New Roman" w:eastAsia="Arial Unicode MS" w:hAnsi="Times New Roman" w:cs="Times New Roman"/>
          <w:color w:val="000000"/>
        </w:rPr>
        <w:t>Strand</w:t>
      </w:r>
      <w:r w:rsidRPr="00064EE2">
        <w:rPr>
          <w:rFonts w:ascii="Times New Roman" w:eastAsia="Arial Unicode MS" w:hAnsi="Times New Roman" w:cs="Times New Roman"/>
          <w:color w:val="000000"/>
        </w:rPr>
        <w:t>, England: Penguin Books.</w:t>
      </w:r>
    </w:p>
    <w:sectPr w:rsidR="00064EE2" w:rsidRPr="00175E47" w:rsidSect="00645373">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D3B" w:rsidRDefault="007C7D3B" w:rsidP="00433641">
      <w:r>
        <w:separator/>
      </w:r>
    </w:p>
  </w:endnote>
  <w:endnote w:type="continuationSeparator" w:id="0">
    <w:p w:rsidR="007C7D3B" w:rsidRDefault="007C7D3B" w:rsidP="0043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D3B" w:rsidRDefault="007C7D3B" w:rsidP="00433641">
      <w:r>
        <w:separator/>
      </w:r>
    </w:p>
  </w:footnote>
  <w:footnote w:type="continuationSeparator" w:id="0">
    <w:p w:rsidR="007C7D3B" w:rsidRDefault="007C7D3B" w:rsidP="00433641">
      <w:r>
        <w:continuationSeparator/>
      </w:r>
    </w:p>
  </w:footnote>
  <w:footnote w:id="1">
    <w:p w:rsidR="008520B9" w:rsidRPr="008304D7" w:rsidRDefault="008520B9">
      <w:pPr>
        <w:pStyle w:val="FootnoteText"/>
        <w:rPr>
          <w:rFonts w:ascii="Times New Roman" w:hAnsi="Times New Roman" w:cs="Times New Roman"/>
        </w:rPr>
      </w:pPr>
      <w:r w:rsidRPr="008304D7">
        <w:rPr>
          <w:rStyle w:val="FootnoteReference"/>
          <w:rFonts w:ascii="Times New Roman" w:hAnsi="Times New Roman" w:cs="Times New Roman"/>
        </w:rPr>
        <w:footnoteRef/>
      </w:r>
      <w:r w:rsidRPr="008304D7">
        <w:rPr>
          <w:rFonts w:ascii="Times New Roman" w:hAnsi="Times New Roman" w:cs="Times New Roman"/>
        </w:rPr>
        <w:t xml:space="preserve"> </w:t>
      </w:r>
      <w:r w:rsidR="00E04BBB" w:rsidRPr="008304D7">
        <w:rPr>
          <w:rFonts w:ascii="Times New Roman" w:hAnsi="Times New Roman" w:cs="Times New Roman"/>
        </w:rPr>
        <w:t xml:space="preserve">See </w:t>
      </w:r>
      <w:r w:rsidR="000306AC" w:rsidRPr="008304D7">
        <w:rPr>
          <w:rFonts w:ascii="Times New Roman" w:hAnsi="Times New Roman" w:cs="Times New Roman"/>
        </w:rPr>
        <w:t>(Hong et al.</w:t>
      </w:r>
      <w:r w:rsidR="00122C75" w:rsidRPr="008304D7">
        <w:rPr>
          <w:rFonts w:ascii="Times New Roman" w:hAnsi="Times New Roman" w:cs="Times New Roman"/>
        </w:rPr>
        <w:t>,</w:t>
      </w:r>
      <w:r w:rsidR="000306AC" w:rsidRPr="008304D7">
        <w:rPr>
          <w:rFonts w:ascii="Times New Roman" w:hAnsi="Times New Roman" w:cs="Times New Roman"/>
        </w:rPr>
        <w:t xml:space="preserve"> 2000) </w:t>
      </w:r>
      <w:r w:rsidR="00A34C73" w:rsidRPr="008304D7">
        <w:rPr>
          <w:rFonts w:ascii="Times New Roman" w:hAnsi="Times New Roman" w:cs="Times New Roman"/>
        </w:rPr>
        <w:t xml:space="preserve">for a useful </w:t>
      </w:r>
      <w:r w:rsidR="00E04BBB" w:rsidRPr="008304D7">
        <w:rPr>
          <w:rFonts w:ascii="Times New Roman" w:hAnsi="Times New Roman" w:cs="Times New Roman"/>
        </w:rPr>
        <w:t xml:space="preserve">index of Kierkegaard’s texts—including all references to the Bible. I found it at Purdue Libraries, but </w:t>
      </w:r>
      <w:r w:rsidR="006F2063" w:rsidRPr="008304D7">
        <w:rPr>
          <w:rFonts w:ascii="Times New Roman" w:hAnsi="Times New Roman" w:cs="Times New Roman"/>
        </w:rPr>
        <w:t>ended up sticking with my own choices for passages to look at.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373" w:rsidRDefault="001942A5" w:rsidP="000F1ACF">
    <w:pPr>
      <w:rPr>
        <w:rFonts w:ascii="Times New Roman" w:hAnsi="Times New Roman" w:cs="Times New Roman"/>
        <w:b/>
      </w:rPr>
    </w:pPr>
    <w:r>
      <w:rPr>
        <w:rFonts w:ascii="Times New Roman" w:hAnsi="Times New Roman" w:cs="Times New Roman"/>
        <w:b/>
      </w:rPr>
      <w:t>The story of absolute duty to God in the Bible</w:t>
    </w:r>
    <w:r w:rsidR="000F1ACF">
      <w:rPr>
        <w:rFonts w:ascii="Times New Roman" w:hAnsi="Times New Roman" w:cs="Times New Roman"/>
        <w:b/>
      </w:rPr>
      <w:tab/>
    </w:r>
    <w:r w:rsidR="000F1ACF">
      <w:rPr>
        <w:rFonts w:ascii="Times New Roman" w:hAnsi="Times New Roman" w:cs="Times New Roman"/>
        <w:b/>
      </w:rPr>
      <w:tab/>
    </w:r>
    <w:r w:rsidR="000F1ACF">
      <w:rPr>
        <w:rFonts w:ascii="Times New Roman" w:hAnsi="Times New Roman" w:cs="Times New Roman"/>
        <w:b/>
      </w:rPr>
      <w:tab/>
    </w:r>
    <w:r w:rsidR="000F1ACF">
      <w:rPr>
        <w:rFonts w:ascii="Times New Roman" w:hAnsi="Times New Roman" w:cs="Times New Roman"/>
        <w:b/>
      </w:rPr>
      <w:tab/>
    </w:r>
    <w:r w:rsidR="000F1ACF">
      <w:rPr>
        <w:rFonts w:ascii="Times New Roman" w:hAnsi="Times New Roman" w:cs="Times New Roman"/>
        <w:b/>
      </w:rPr>
      <w:tab/>
    </w:r>
    <w:r w:rsidR="00645373">
      <w:rPr>
        <w:rFonts w:ascii="Times New Roman" w:hAnsi="Times New Roman" w:cs="Times New Roman"/>
        <w:b/>
      </w:rPr>
      <w:t>Caleb Belth</w:t>
    </w:r>
  </w:p>
  <w:p w:rsidR="000F1ACF" w:rsidRPr="000F1ACF" w:rsidRDefault="000F1ACF" w:rsidP="000F1ACF">
    <w:pPr>
      <w:pStyle w:val="Header"/>
      <w:tabs>
        <w:tab w:val="clear" w:pos="4680"/>
        <w:tab w:val="clear" w:pos="9360"/>
        <w:tab w:val="left" w:pos="8045"/>
      </w:tabs>
      <w:rPr>
        <w:rFonts w:ascii="Times New Roman" w:hAnsi="Times New Roman" w:cs="Times New Roman"/>
        <w:sz w:val="16"/>
        <w:szCs w:val="16"/>
      </w:rPr>
    </w:pPr>
    <w:r>
      <w:rPr>
        <w:rFonts w:ascii="Times New Roman" w:hAnsi="Times New Roman" w:cs="Times New Roman"/>
        <w:sz w:val="16"/>
        <w:szCs w:val="16"/>
      </w:rPr>
      <w:t>(This was written for a</w:t>
    </w:r>
    <w:r>
      <w:rPr>
        <w:rFonts w:ascii="Times New Roman" w:hAnsi="Times New Roman" w:cs="Times New Roman"/>
        <w:sz w:val="16"/>
        <w:szCs w:val="16"/>
      </w:rPr>
      <w:t>n Existentialist P</w:t>
    </w:r>
    <w:r>
      <w:rPr>
        <w:rFonts w:ascii="Times New Roman" w:hAnsi="Times New Roman" w:cs="Times New Roman"/>
        <w:sz w:val="16"/>
        <w:szCs w:val="16"/>
      </w:rPr>
      <w:t>hilosophy course at Purdue University in 2018</w:t>
    </w:r>
    <w:r>
      <w:rPr>
        <w:rFonts w:ascii="Times New Roman" w:hAnsi="Times New Roman" w:cs="Times New Roman"/>
        <w:sz w:val="16"/>
        <w:szCs w:val="16"/>
      </w:rPr>
      <w:t xml:space="preserve">. It applies concepts from Kierkegaard’s </w:t>
    </w:r>
    <w:r>
      <w:rPr>
        <w:rFonts w:ascii="Times New Roman" w:hAnsi="Times New Roman" w:cs="Times New Roman"/>
        <w:i/>
        <w:sz w:val="16"/>
        <w:szCs w:val="16"/>
      </w:rPr>
      <w:t>Fear and Trembling</w:t>
    </w:r>
    <w:r>
      <w:rPr>
        <w:rFonts w:ascii="Times New Roman" w:hAnsi="Times New Roman" w:cs="Times New Roman"/>
        <w:sz w:val="16"/>
        <w:szCs w:val="16"/>
      </w:rPr>
      <w:t xml:space="preserve"> to other passages in the Bible).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280A"/>
    <w:multiLevelType w:val="multilevel"/>
    <w:tmpl w:val="A486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D7"/>
    <w:rsid w:val="00011688"/>
    <w:rsid w:val="00013219"/>
    <w:rsid w:val="00021D89"/>
    <w:rsid w:val="000242F9"/>
    <w:rsid w:val="00024DA4"/>
    <w:rsid w:val="000306AC"/>
    <w:rsid w:val="00030801"/>
    <w:rsid w:val="000329BD"/>
    <w:rsid w:val="00036BFE"/>
    <w:rsid w:val="0004013A"/>
    <w:rsid w:val="00043F52"/>
    <w:rsid w:val="00060C52"/>
    <w:rsid w:val="00064A06"/>
    <w:rsid w:val="00064EE2"/>
    <w:rsid w:val="000659A9"/>
    <w:rsid w:val="000673D4"/>
    <w:rsid w:val="00071C1A"/>
    <w:rsid w:val="00076212"/>
    <w:rsid w:val="00077CB8"/>
    <w:rsid w:val="00082EA5"/>
    <w:rsid w:val="00091EFC"/>
    <w:rsid w:val="00093781"/>
    <w:rsid w:val="00094D21"/>
    <w:rsid w:val="000960C3"/>
    <w:rsid w:val="000A01F6"/>
    <w:rsid w:val="000A09DA"/>
    <w:rsid w:val="000A2050"/>
    <w:rsid w:val="000A3C98"/>
    <w:rsid w:val="000A4820"/>
    <w:rsid w:val="000B1D8D"/>
    <w:rsid w:val="000B2CAA"/>
    <w:rsid w:val="000C5C93"/>
    <w:rsid w:val="000C640C"/>
    <w:rsid w:val="000C6D0A"/>
    <w:rsid w:val="000D616D"/>
    <w:rsid w:val="000E3548"/>
    <w:rsid w:val="000F1ACF"/>
    <w:rsid w:val="000F4945"/>
    <w:rsid w:val="000F51D6"/>
    <w:rsid w:val="000F7519"/>
    <w:rsid w:val="001015A0"/>
    <w:rsid w:val="001041C3"/>
    <w:rsid w:val="001129CE"/>
    <w:rsid w:val="00117041"/>
    <w:rsid w:val="0011749E"/>
    <w:rsid w:val="00121DE6"/>
    <w:rsid w:val="00122C75"/>
    <w:rsid w:val="00127ADC"/>
    <w:rsid w:val="001317AE"/>
    <w:rsid w:val="00132EA7"/>
    <w:rsid w:val="001462F6"/>
    <w:rsid w:val="001518C7"/>
    <w:rsid w:val="0015338F"/>
    <w:rsid w:val="001537D8"/>
    <w:rsid w:val="0015424D"/>
    <w:rsid w:val="00154976"/>
    <w:rsid w:val="00156B4C"/>
    <w:rsid w:val="00162CC0"/>
    <w:rsid w:val="00164DAE"/>
    <w:rsid w:val="00175E47"/>
    <w:rsid w:val="001841BE"/>
    <w:rsid w:val="0018485D"/>
    <w:rsid w:val="00186370"/>
    <w:rsid w:val="001914FC"/>
    <w:rsid w:val="00192BDA"/>
    <w:rsid w:val="00193A9E"/>
    <w:rsid w:val="001942A5"/>
    <w:rsid w:val="001B438D"/>
    <w:rsid w:val="001C43EB"/>
    <w:rsid w:val="001C74D8"/>
    <w:rsid w:val="001E11E2"/>
    <w:rsid w:val="001E12BE"/>
    <w:rsid w:val="001E4161"/>
    <w:rsid w:val="001E5EA4"/>
    <w:rsid w:val="001E7798"/>
    <w:rsid w:val="001F2FC6"/>
    <w:rsid w:val="001F57D1"/>
    <w:rsid w:val="001F7FA6"/>
    <w:rsid w:val="002012FC"/>
    <w:rsid w:val="00211763"/>
    <w:rsid w:val="00211F5B"/>
    <w:rsid w:val="00213C5F"/>
    <w:rsid w:val="00216A22"/>
    <w:rsid w:val="00216DAB"/>
    <w:rsid w:val="00222011"/>
    <w:rsid w:val="00224EF7"/>
    <w:rsid w:val="00227331"/>
    <w:rsid w:val="002326D0"/>
    <w:rsid w:val="002329E8"/>
    <w:rsid w:val="00235521"/>
    <w:rsid w:val="00237059"/>
    <w:rsid w:val="00237927"/>
    <w:rsid w:val="0026321B"/>
    <w:rsid w:val="002650E4"/>
    <w:rsid w:val="00281434"/>
    <w:rsid w:val="00282E5B"/>
    <w:rsid w:val="00293ADC"/>
    <w:rsid w:val="002952EE"/>
    <w:rsid w:val="002A0F1E"/>
    <w:rsid w:val="002A1FA9"/>
    <w:rsid w:val="002A4EE5"/>
    <w:rsid w:val="002A5A70"/>
    <w:rsid w:val="002A689C"/>
    <w:rsid w:val="002B2856"/>
    <w:rsid w:val="002C0944"/>
    <w:rsid w:val="002D086D"/>
    <w:rsid w:val="002D1620"/>
    <w:rsid w:val="002D1AF4"/>
    <w:rsid w:val="002D2D25"/>
    <w:rsid w:val="002D6279"/>
    <w:rsid w:val="002D7EB0"/>
    <w:rsid w:val="002E078D"/>
    <w:rsid w:val="002E6325"/>
    <w:rsid w:val="002E7162"/>
    <w:rsid w:val="002E7E6C"/>
    <w:rsid w:val="002F017F"/>
    <w:rsid w:val="0030081C"/>
    <w:rsid w:val="00304614"/>
    <w:rsid w:val="0030708F"/>
    <w:rsid w:val="00314A36"/>
    <w:rsid w:val="00322D1D"/>
    <w:rsid w:val="003236EB"/>
    <w:rsid w:val="003242A9"/>
    <w:rsid w:val="003331CC"/>
    <w:rsid w:val="00333848"/>
    <w:rsid w:val="00333A0A"/>
    <w:rsid w:val="0033435C"/>
    <w:rsid w:val="003415EE"/>
    <w:rsid w:val="00341EE7"/>
    <w:rsid w:val="00344607"/>
    <w:rsid w:val="003476F6"/>
    <w:rsid w:val="00352428"/>
    <w:rsid w:val="003540BC"/>
    <w:rsid w:val="00354C81"/>
    <w:rsid w:val="0036357F"/>
    <w:rsid w:val="00384266"/>
    <w:rsid w:val="00393CFE"/>
    <w:rsid w:val="003964E0"/>
    <w:rsid w:val="003A13D2"/>
    <w:rsid w:val="003A1A1F"/>
    <w:rsid w:val="003A23C3"/>
    <w:rsid w:val="003A72D4"/>
    <w:rsid w:val="003A7E12"/>
    <w:rsid w:val="003B074D"/>
    <w:rsid w:val="003B4023"/>
    <w:rsid w:val="003C111B"/>
    <w:rsid w:val="003C591B"/>
    <w:rsid w:val="003C6287"/>
    <w:rsid w:val="003D0CC3"/>
    <w:rsid w:val="003D2CC5"/>
    <w:rsid w:val="003D45EF"/>
    <w:rsid w:val="003D78B2"/>
    <w:rsid w:val="003E29B5"/>
    <w:rsid w:val="003F1A96"/>
    <w:rsid w:val="003F30E7"/>
    <w:rsid w:val="003F6A80"/>
    <w:rsid w:val="00400D65"/>
    <w:rsid w:val="00402E0C"/>
    <w:rsid w:val="004038FB"/>
    <w:rsid w:val="0040501A"/>
    <w:rsid w:val="00412AD8"/>
    <w:rsid w:val="00413183"/>
    <w:rsid w:val="004170B2"/>
    <w:rsid w:val="00417382"/>
    <w:rsid w:val="00420D8D"/>
    <w:rsid w:val="004219F2"/>
    <w:rsid w:val="00422194"/>
    <w:rsid w:val="00424507"/>
    <w:rsid w:val="00433641"/>
    <w:rsid w:val="00434CE2"/>
    <w:rsid w:val="0043640E"/>
    <w:rsid w:val="004375A1"/>
    <w:rsid w:val="00437798"/>
    <w:rsid w:val="00440664"/>
    <w:rsid w:val="0044208D"/>
    <w:rsid w:val="00442929"/>
    <w:rsid w:val="00445460"/>
    <w:rsid w:val="00446A1F"/>
    <w:rsid w:val="00454E71"/>
    <w:rsid w:val="00457A85"/>
    <w:rsid w:val="00457E1A"/>
    <w:rsid w:val="00461157"/>
    <w:rsid w:val="00463260"/>
    <w:rsid w:val="00471B68"/>
    <w:rsid w:val="00483528"/>
    <w:rsid w:val="004870D5"/>
    <w:rsid w:val="00487388"/>
    <w:rsid w:val="004965F3"/>
    <w:rsid w:val="004A745C"/>
    <w:rsid w:val="004B0133"/>
    <w:rsid w:val="004B04B2"/>
    <w:rsid w:val="004B58AD"/>
    <w:rsid w:val="004C717C"/>
    <w:rsid w:val="004C7380"/>
    <w:rsid w:val="004D1EC8"/>
    <w:rsid w:val="004D3BB6"/>
    <w:rsid w:val="004D4E40"/>
    <w:rsid w:val="004E63F7"/>
    <w:rsid w:val="004F08DB"/>
    <w:rsid w:val="004F4296"/>
    <w:rsid w:val="004F517E"/>
    <w:rsid w:val="004F5C43"/>
    <w:rsid w:val="00520377"/>
    <w:rsid w:val="0052291B"/>
    <w:rsid w:val="00525417"/>
    <w:rsid w:val="00532538"/>
    <w:rsid w:val="00533D5F"/>
    <w:rsid w:val="00540A2C"/>
    <w:rsid w:val="00541E98"/>
    <w:rsid w:val="00542E76"/>
    <w:rsid w:val="00546841"/>
    <w:rsid w:val="00546F78"/>
    <w:rsid w:val="00551985"/>
    <w:rsid w:val="00555FEC"/>
    <w:rsid w:val="0056504E"/>
    <w:rsid w:val="00565BDC"/>
    <w:rsid w:val="00566C12"/>
    <w:rsid w:val="00570189"/>
    <w:rsid w:val="00572088"/>
    <w:rsid w:val="00576D82"/>
    <w:rsid w:val="00580F63"/>
    <w:rsid w:val="00581E96"/>
    <w:rsid w:val="0058594E"/>
    <w:rsid w:val="005939A1"/>
    <w:rsid w:val="005A1F56"/>
    <w:rsid w:val="005A2A8C"/>
    <w:rsid w:val="005A2CD2"/>
    <w:rsid w:val="005B167B"/>
    <w:rsid w:val="005B4ABD"/>
    <w:rsid w:val="005B5793"/>
    <w:rsid w:val="005B77B5"/>
    <w:rsid w:val="005D26EB"/>
    <w:rsid w:val="005F45EF"/>
    <w:rsid w:val="005F61B4"/>
    <w:rsid w:val="005F7057"/>
    <w:rsid w:val="00601C1B"/>
    <w:rsid w:val="00604C42"/>
    <w:rsid w:val="00605341"/>
    <w:rsid w:val="00606B5B"/>
    <w:rsid w:val="00607F20"/>
    <w:rsid w:val="006103B3"/>
    <w:rsid w:val="006124FB"/>
    <w:rsid w:val="00617BE2"/>
    <w:rsid w:val="00627C9F"/>
    <w:rsid w:val="006315C5"/>
    <w:rsid w:val="00641514"/>
    <w:rsid w:val="00642154"/>
    <w:rsid w:val="00645373"/>
    <w:rsid w:val="006460E6"/>
    <w:rsid w:val="0066456E"/>
    <w:rsid w:val="0067406B"/>
    <w:rsid w:val="00677695"/>
    <w:rsid w:val="00684E0D"/>
    <w:rsid w:val="00686977"/>
    <w:rsid w:val="006873DC"/>
    <w:rsid w:val="00695233"/>
    <w:rsid w:val="00697897"/>
    <w:rsid w:val="006A06C3"/>
    <w:rsid w:val="006A18F6"/>
    <w:rsid w:val="006A60D5"/>
    <w:rsid w:val="006A61A6"/>
    <w:rsid w:val="006A6ED6"/>
    <w:rsid w:val="006B37C3"/>
    <w:rsid w:val="006B4504"/>
    <w:rsid w:val="006C0849"/>
    <w:rsid w:val="006C270C"/>
    <w:rsid w:val="006D1F44"/>
    <w:rsid w:val="006D4734"/>
    <w:rsid w:val="006D7677"/>
    <w:rsid w:val="006E0EB5"/>
    <w:rsid w:val="006E192C"/>
    <w:rsid w:val="006E31EA"/>
    <w:rsid w:val="006F2063"/>
    <w:rsid w:val="006F51D5"/>
    <w:rsid w:val="007014FC"/>
    <w:rsid w:val="00702777"/>
    <w:rsid w:val="00705938"/>
    <w:rsid w:val="00706708"/>
    <w:rsid w:val="007070F6"/>
    <w:rsid w:val="007114DA"/>
    <w:rsid w:val="00717904"/>
    <w:rsid w:val="00723950"/>
    <w:rsid w:val="00736F9D"/>
    <w:rsid w:val="00746A02"/>
    <w:rsid w:val="00752881"/>
    <w:rsid w:val="007541D1"/>
    <w:rsid w:val="00767004"/>
    <w:rsid w:val="007700B5"/>
    <w:rsid w:val="00774FCA"/>
    <w:rsid w:val="00774FE7"/>
    <w:rsid w:val="00784209"/>
    <w:rsid w:val="007843C3"/>
    <w:rsid w:val="00784A58"/>
    <w:rsid w:val="007861F2"/>
    <w:rsid w:val="00795B97"/>
    <w:rsid w:val="00796F95"/>
    <w:rsid w:val="007A0EB6"/>
    <w:rsid w:val="007A615B"/>
    <w:rsid w:val="007A6209"/>
    <w:rsid w:val="007A778D"/>
    <w:rsid w:val="007B222F"/>
    <w:rsid w:val="007B2D8B"/>
    <w:rsid w:val="007B3701"/>
    <w:rsid w:val="007B4776"/>
    <w:rsid w:val="007C681E"/>
    <w:rsid w:val="007C7D3B"/>
    <w:rsid w:val="007D26A8"/>
    <w:rsid w:val="007D4ACA"/>
    <w:rsid w:val="007D67C9"/>
    <w:rsid w:val="007D7812"/>
    <w:rsid w:val="007E274F"/>
    <w:rsid w:val="007F542D"/>
    <w:rsid w:val="007F57F4"/>
    <w:rsid w:val="007F7EE6"/>
    <w:rsid w:val="00806E5A"/>
    <w:rsid w:val="008100C1"/>
    <w:rsid w:val="00814FBC"/>
    <w:rsid w:val="00820299"/>
    <w:rsid w:val="00827D77"/>
    <w:rsid w:val="008304D7"/>
    <w:rsid w:val="00831D00"/>
    <w:rsid w:val="00834F8E"/>
    <w:rsid w:val="00835996"/>
    <w:rsid w:val="00840DFC"/>
    <w:rsid w:val="0084183E"/>
    <w:rsid w:val="008428F1"/>
    <w:rsid w:val="00845DFE"/>
    <w:rsid w:val="00847548"/>
    <w:rsid w:val="008520B9"/>
    <w:rsid w:val="00867C57"/>
    <w:rsid w:val="0087521A"/>
    <w:rsid w:val="00884060"/>
    <w:rsid w:val="00885E59"/>
    <w:rsid w:val="008867DF"/>
    <w:rsid w:val="00887D62"/>
    <w:rsid w:val="00890592"/>
    <w:rsid w:val="0089271D"/>
    <w:rsid w:val="00895C69"/>
    <w:rsid w:val="008A0531"/>
    <w:rsid w:val="008B3D06"/>
    <w:rsid w:val="008C42A9"/>
    <w:rsid w:val="008D6EE3"/>
    <w:rsid w:val="008D7E3C"/>
    <w:rsid w:val="008E066D"/>
    <w:rsid w:val="008E1E37"/>
    <w:rsid w:val="008F37ED"/>
    <w:rsid w:val="0090041C"/>
    <w:rsid w:val="0090366F"/>
    <w:rsid w:val="00903B15"/>
    <w:rsid w:val="009055D6"/>
    <w:rsid w:val="00914DE0"/>
    <w:rsid w:val="00916818"/>
    <w:rsid w:val="00930AE3"/>
    <w:rsid w:val="00932088"/>
    <w:rsid w:val="0093550E"/>
    <w:rsid w:val="009371F1"/>
    <w:rsid w:val="0094065D"/>
    <w:rsid w:val="0094113F"/>
    <w:rsid w:val="00944C78"/>
    <w:rsid w:val="00945B39"/>
    <w:rsid w:val="00946175"/>
    <w:rsid w:val="00960AA0"/>
    <w:rsid w:val="00960E0B"/>
    <w:rsid w:val="00975DBF"/>
    <w:rsid w:val="009808C1"/>
    <w:rsid w:val="009847B6"/>
    <w:rsid w:val="009911C9"/>
    <w:rsid w:val="00992C3A"/>
    <w:rsid w:val="00992EC0"/>
    <w:rsid w:val="00993A61"/>
    <w:rsid w:val="009950FB"/>
    <w:rsid w:val="00997116"/>
    <w:rsid w:val="009A77BD"/>
    <w:rsid w:val="009B1411"/>
    <w:rsid w:val="009B4E65"/>
    <w:rsid w:val="009B68AF"/>
    <w:rsid w:val="009B6F0B"/>
    <w:rsid w:val="009C2BF3"/>
    <w:rsid w:val="009C498A"/>
    <w:rsid w:val="009D2893"/>
    <w:rsid w:val="009D3777"/>
    <w:rsid w:val="009E7D67"/>
    <w:rsid w:val="009F04D1"/>
    <w:rsid w:val="00A011DA"/>
    <w:rsid w:val="00A0383E"/>
    <w:rsid w:val="00A06DC3"/>
    <w:rsid w:val="00A07B0C"/>
    <w:rsid w:val="00A11DD1"/>
    <w:rsid w:val="00A20B56"/>
    <w:rsid w:val="00A20D86"/>
    <w:rsid w:val="00A23644"/>
    <w:rsid w:val="00A30A18"/>
    <w:rsid w:val="00A30F7E"/>
    <w:rsid w:val="00A33AAA"/>
    <w:rsid w:val="00A34C73"/>
    <w:rsid w:val="00A36D6D"/>
    <w:rsid w:val="00A44D3A"/>
    <w:rsid w:val="00A52BCF"/>
    <w:rsid w:val="00A56BE1"/>
    <w:rsid w:val="00A65B9D"/>
    <w:rsid w:val="00A664FA"/>
    <w:rsid w:val="00A66A69"/>
    <w:rsid w:val="00A75C4B"/>
    <w:rsid w:val="00A806A1"/>
    <w:rsid w:val="00A8614B"/>
    <w:rsid w:val="00A8642E"/>
    <w:rsid w:val="00A9508B"/>
    <w:rsid w:val="00AA2167"/>
    <w:rsid w:val="00AA5E9C"/>
    <w:rsid w:val="00AA6F01"/>
    <w:rsid w:val="00AC5AE7"/>
    <w:rsid w:val="00AD0BD7"/>
    <w:rsid w:val="00AD1175"/>
    <w:rsid w:val="00AD4E5F"/>
    <w:rsid w:val="00AE1F8C"/>
    <w:rsid w:val="00AE2059"/>
    <w:rsid w:val="00AE369C"/>
    <w:rsid w:val="00AE408B"/>
    <w:rsid w:val="00AE7B80"/>
    <w:rsid w:val="00AF47FF"/>
    <w:rsid w:val="00AF78A2"/>
    <w:rsid w:val="00AF7F33"/>
    <w:rsid w:val="00B00D37"/>
    <w:rsid w:val="00B0145E"/>
    <w:rsid w:val="00B01F40"/>
    <w:rsid w:val="00B055E8"/>
    <w:rsid w:val="00B12482"/>
    <w:rsid w:val="00B12F40"/>
    <w:rsid w:val="00B210BA"/>
    <w:rsid w:val="00B2290F"/>
    <w:rsid w:val="00B26182"/>
    <w:rsid w:val="00B3241F"/>
    <w:rsid w:val="00B35527"/>
    <w:rsid w:val="00B53442"/>
    <w:rsid w:val="00B55A4A"/>
    <w:rsid w:val="00B579D7"/>
    <w:rsid w:val="00B620BA"/>
    <w:rsid w:val="00B6246A"/>
    <w:rsid w:val="00B66F4C"/>
    <w:rsid w:val="00B748BE"/>
    <w:rsid w:val="00B765CE"/>
    <w:rsid w:val="00B84821"/>
    <w:rsid w:val="00B86685"/>
    <w:rsid w:val="00B91922"/>
    <w:rsid w:val="00B92EAE"/>
    <w:rsid w:val="00BA0102"/>
    <w:rsid w:val="00BA1C0C"/>
    <w:rsid w:val="00BA5AF4"/>
    <w:rsid w:val="00BA74D9"/>
    <w:rsid w:val="00BA7C50"/>
    <w:rsid w:val="00BB27FC"/>
    <w:rsid w:val="00BB5FA2"/>
    <w:rsid w:val="00BB7DFD"/>
    <w:rsid w:val="00BC7B64"/>
    <w:rsid w:val="00BE4667"/>
    <w:rsid w:val="00BF2FEE"/>
    <w:rsid w:val="00BF6149"/>
    <w:rsid w:val="00C0145C"/>
    <w:rsid w:val="00C1089F"/>
    <w:rsid w:val="00C24663"/>
    <w:rsid w:val="00C30817"/>
    <w:rsid w:val="00C309AE"/>
    <w:rsid w:val="00C325BD"/>
    <w:rsid w:val="00C3335C"/>
    <w:rsid w:val="00C37EF1"/>
    <w:rsid w:val="00C4404C"/>
    <w:rsid w:val="00C53AE7"/>
    <w:rsid w:val="00C53C7C"/>
    <w:rsid w:val="00C54264"/>
    <w:rsid w:val="00C5616D"/>
    <w:rsid w:val="00C6695E"/>
    <w:rsid w:val="00C72133"/>
    <w:rsid w:val="00C73919"/>
    <w:rsid w:val="00C73B3C"/>
    <w:rsid w:val="00C73D6D"/>
    <w:rsid w:val="00C8112E"/>
    <w:rsid w:val="00C84290"/>
    <w:rsid w:val="00C87AAE"/>
    <w:rsid w:val="00CA1EEE"/>
    <w:rsid w:val="00CA3B5F"/>
    <w:rsid w:val="00CB2517"/>
    <w:rsid w:val="00CC1048"/>
    <w:rsid w:val="00CD06B9"/>
    <w:rsid w:val="00CD4E51"/>
    <w:rsid w:val="00CD5940"/>
    <w:rsid w:val="00CE1E8F"/>
    <w:rsid w:val="00CE633C"/>
    <w:rsid w:val="00CF0F64"/>
    <w:rsid w:val="00CF2301"/>
    <w:rsid w:val="00CF7AE6"/>
    <w:rsid w:val="00D0013A"/>
    <w:rsid w:val="00D012A9"/>
    <w:rsid w:val="00D04FC2"/>
    <w:rsid w:val="00D1353F"/>
    <w:rsid w:val="00D165FA"/>
    <w:rsid w:val="00D16D38"/>
    <w:rsid w:val="00D2509B"/>
    <w:rsid w:val="00D26883"/>
    <w:rsid w:val="00D305C9"/>
    <w:rsid w:val="00D3420A"/>
    <w:rsid w:val="00D35BA6"/>
    <w:rsid w:val="00D367CF"/>
    <w:rsid w:val="00D40B4C"/>
    <w:rsid w:val="00D42067"/>
    <w:rsid w:val="00D42F56"/>
    <w:rsid w:val="00D456A7"/>
    <w:rsid w:val="00D57F3F"/>
    <w:rsid w:val="00D71579"/>
    <w:rsid w:val="00D82219"/>
    <w:rsid w:val="00D93E42"/>
    <w:rsid w:val="00D95985"/>
    <w:rsid w:val="00DA4ECD"/>
    <w:rsid w:val="00DA5FE2"/>
    <w:rsid w:val="00DB6AC5"/>
    <w:rsid w:val="00DD2C61"/>
    <w:rsid w:val="00DD3333"/>
    <w:rsid w:val="00DD4BCC"/>
    <w:rsid w:val="00DD55A9"/>
    <w:rsid w:val="00DD79F6"/>
    <w:rsid w:val="00DE6EC1"/>
    <w:rsid w:val="00DF2C99"/>
    <w:rsid w:val="00E04BBB"/>
    <w:rsid w:val="00E053DF"/>
    <w:rsid w:val="00E0670A"/>
    <w:rsid w:val="00E11682"/>
    <w:rsid w:val="00E12896"/>
    <w:rsid w:val="00E146FC"/>
    <w:rsid w:val="00E255AD"/>
    <w:rsid w:val="00E270C4"/>
    <w:rsid w:val="00E31384"/>
    <w:rsid w:val="00E368D7"/>
    <w:rsid w:val="00E4669E"/>
    <w:rsid w:val="00E50E0D"/>
    <w:rsid w:val="00E54009"/>
    <w:rsid w:val="00E72002"/>
    <w:rsid w:val="00E75553"/>
    <w:rsid w:val="00E75F76"/>
    <w:rsid w:val="00E77644"/>
    <w:rsid w:val="00E81795"/>
    <w:rsid w:val="00E85AAF"/>
    <w:rsid w:val="00E9346C"/>
    <w:rsid w:val="00E9496F"/>
    <w:rsid w:val="00E9665A"/>
    <w:rsid w:val="00EA33E8"/>
    <w:rsid w:val="00EA55D0"/>
    <w:rsid w:val="00EB19FC"/>
    <w:rsid w:val="00EB1C3D"/>
    <w:rsid w:val="00EB3667"/>
    <w:rsid w:val="00EB36F0"/>
    <w:rsid w:val="00EC2A82"/>
    <w:rsid w:val="00EC5114"/>
    <w:rsid w:val="00ED7BFC"/>
    <w:rsid w:val="00EE7B2C"/>
    <w:rsid w:val="00EF21F6"/>
    <w:rsid w:val="00EF7064"/>
    <w:rsid w:val="00F0421C"/>
    <w:rsid w:val="00F05775"/>
    <w:rsid w:val="00F13875"/>
    <w:rsid w:val="00F21CA7"/>
    <w:rsid w:val="00F262C0"/>
    <w:rsid w:val="00F267BE"/>
    <w:rsid w:val="00F27138"/>
    <w:rsid w:val="00F3510D"/>
    <w:rsid w:val="00F35DD2"/>
    <w:rsid w:val="00F40F31"/>
    <w:rsid w:val="00F43A79"/>
    <w:rsid w:val="00F509E8"/>
    <w:rsid w:val="00F50B51"/>
    <w:rsid w:val="00F55515"/>
    <w:rsid w:val="00F5620E"/>
    <w:rsid w:val="00F62061"/>
    <w:rsid w:val="00F716DA"/>
    <w:rsid w:val="00F717C0"/>
    <w:rsid w:val="00F73B12"/>
    <w:rsid w:val="00F753D1"/>
    <w:rsid w:val="00F820EE"/>
    <w:rsid w:val="00F8368E"/>
    <w:rsid w:val="00F85D70"/>
    <w:rsid w:val="00F85E2A"/>
    <w:rsid w:val="00F9432E"/>
    <w:rsid w:val="00F9505A"/>
    <w:rsid w:val="00F97998"/>
    <w:rsid w:val="00FA0513"/>
    <w:rsid w:val="00FA7A6D"/>
    <w:rsid w:val="00FB0EA5"/>
    <w:rsid w:val="00FB1558"/>
    <w:rsid w:val="00FB2C3A"/>
    <w:rsid w:val="00FB4E3E"/>
    <w:rsid w:val="00FC0917"/>
    <w:rsid w:val="00FD21CD"/>
    <w:rsid w:val="00FE2062"/>
    <w:rsid w:val="00FE3B9A"/>
    <w:rsid w:val="00FE5B6D"/>
    <w:rsid w:val="00FE6BAC"/>
    <w:rsid w:val="00FF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BF906"/>
  <w15:chartTrackingRefBased/>
  <w15:docId w15:val="{0512A6DC-206C-F840-9C5A-D4C6DD78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0B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641"/>
    <w:pPr>
      <w:tabs>
        <w:tab w:val="center" w:pos="4680"/>
        <w:tab w:val="right" w:pos="9360"/>
      </w:tabs>
    </w:pPr>
  </w:style>
  <w:style w:type="character" w:customStyle="1" w:styleId="HeaderChar">
    <w:name w:val="Header Char"/>
    <w:basedOn w:val="DefaultParagraphFont"/>
    <w:link w:val="Header"/>
    <w:uiPriority w:val="99"/>
    <w:rsid w:val="00433641"/>
  </w:style>
  <w:style w:type="paragraph" w:styleId="Footer">
    <w:name w:val="footer"/>
    <w:basedOn w:val="Normal"/>
    <w:link w:val="FooterChar"/>
    <w:uiPriority w:val="99"/>
    <w:unhideWhenUsed/>
    <w:rsid w:val="00433641"/>
    <w:pPr>
      <w:tabs>
        <w:tab w:val="center" w:pos="4680"/>
        <w:tab w:val="right" w:pos="9360"/>
      </w:tabs>
    </w:pPr>
  </w:style>
  <w:style w:type="character" w:customStyle="1" w:styleId="FooterChar">
    <w:name w:val="Footer Char"/>
    <w:basedOn w:val="DefaultParagraphFont"/>
    <w:link w:val="Footer"/>
    <w:uiPriority w:val="99"/>
    <w:rsid w:val="00433641"/>
  </w:style>
  <w:style w:type="paragraph" w:styleId="FootnoteText">
    <w:name w:val="footnote text"/>
    <w:basedOn w:val="Normal"/>
    <w:link w:val="FootnoteTextChar"/>
    <w:uiPriority w:val="99"/>
    <w:semiHidden/>
    <w:unhideWhenUsed/>
    <w:rsid w:val="008520B9"/>
    <w:rPr>
      <w:sz w:val="20"/>
      <w:szCs w:val="20"/>
    </w:rPr>
  </w:style>
  <w:style w:type="character" w:customStyle="1" w:styleId="FootnoteTextChar">
    <w:name w:val="Footnote Text Char"/>
    <w:basedOn w:val="DefaultParagraphFont"/>
    <w:link w:val="FootnoteText"/>
    <w:uiPriority w:val="99"/>
    <w:semiHidden/>
    <w:rsid w:val="008520B9"/>
    <w:rPr>
      <w:sz w:val="20"/>
      <w:szCs w:val="20"/>
    </w:rPr>
  </w:style>
  <w:style w:type="character" w:styleId="FootnoteReference">
    <w:name w:val="footnote reference"/>
    <w:basedOn w:val="DefaultParagraphFont"/>
    <w:uiPriority w:val="99"/>
    <w:semiHidden/>
    <w:unhideWhenUsed/>
    <w:rsid w:val="008520B9"/>
    <w:rPr>
      <w:vertAlign w:val="superscript"/>
    </w:rPr>
  </w:style>
  <w:style w:type="character" w:customStyle="1" w:styleId="Heading1Char">
    <w:name w:val="Heading 1 Char"/>
    <w:basedOn w:val="DefaultParagraphFont"/>
    <w:link w:val="Heading1"/>
    <w:uiPriority w:val="9"/>
    <w:rsid w:val="008520B9"/>
    <w:rPr>
      <w:rFonts w:asciiTheme="majorHAnsi" w:eastAsiaTheme="majorEastAsia" w:hAnsiTheme="majorHAnsi" w:cstheme="majorBidi"/>
      <w:b/>
      <w:bCs/>
      <w:color w:val="2F5496" w:themeColor="accent1" w:themeShade="BF"/>
      <w:sz w:val="28"/>
      <w:szCs w:val="28"/>
      <w:lang w:bidi="en-US"/>
    </w:rPr>
  </w:style>
  <w:style w:type="character" w:styleId="CommentReference">
    <w:name w:val="annotation reference"/>
    <w:basedOn w:val="DefaultParagraphFont"/>
    <w:uiPriority w:val="99"/>
    <w:semiHidden/>
    <w:unhideWhenUsed/>
    <w:rsid w:val="00C37EF1"/>
    <w:rPr>
      <w:sz w:val="16"/>
      <w:szCs w:val="16"/>
    </w:rPr>
  </w:style>
  <w:style w:type="paragraph" w:styleId="CommentText">
    <w:name w:val="annotation text"/>
    <w:basedOn w:val="Normal"/>
    <w:link w:val="CommentTextChar"/>
    <w:uiPriority w:val="99"/>
    <w:semiHidden/>
    <w:unhideWhenUsed/>
    <w:rsid w:val="00C37EF1"/>
    <w:rPr>
      <w:sz w:val="20"/>
      <w:szCs w:val="20"/>
    </w:rPr>
  </w:style>
  <w:style w:type="character" w:customStyle="1" w:styleId="CommentTextChar">
    <w:name w:val="Comment Text Char"/>
    <w:basedOn w:val="DefaultParagraphFont"/>
    <w:link w:val="CommentText"/>
    <w:uiPriority w:val="99"/>
    <w:semiHidden/>
    <w:rsid w:val="00C37EF1"/>
    <w:rPr>
      <w:sz w:val="20"/>
      <w:szCs w:val="20"/>
    </w:rPr>
  </w:style>
  <w:style w:type="paragraph" w:styleId="CommentSubject">
    <w:name w:val="annotation subject"/>
    <w:basedOn w:val="CommentText"/>
    <w:next w:val="CommentText"/>
    <w:link w:val="CommentSubjectChar"/>
    <w:uiPriority w:val="99"/>
    <w:semiHidden/>
    <w:unhideWhenUsed/>
    <w:rsid w:val="00C37EF1"/>
    <w:rPr>
      <w:b/>
      <w:bCs/>
    </w:rPr>
  </w:style>
  <w:style w:type="character" w:customStyle="1" w:styleId="CommentSubjectChar">
    <w:name w:val="Comment Subject Char"/>
    <w:basedOn w:val="CommentTextChar"/>
    <w:link w:val="CommentSubject"/>
    <w:uiPriority w:val="99"/>
    <w:semiHidden/>
    <w:rsid w:val="00C37EF1"/>
    <w:rPr>
      <w:b/>
      <w:bCs/>
      <w:sz w:val="20"/>
      <w:szCs w:val="20"/>
    </w:rPr>
  </w:style>
  <w:style w:type="paragraph" w:styleId="BalloonText">
    <w:name w:val="Balloon Text"/>
    <w:basedOn w:val="Normal"/>
    <w:link w:val="BalloonTextChar"/>
    <w:uiPriority w:val="99"/>
    <w:semiHidden/>
    <w:unhideWhenUsed/>
    <w:rsid w:val="00C37EF1"/>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37EF1"/>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73441">
      <w:bodyDiv w:val="1"/>
      <w:marLeft w:val="0"/>
      <w:marRight w:val="0"/>
      <w:marTop w:val="0"/>
      <w:marBottom w:val="0"/>
      <w:divBdr>
        <w:top w:val="none" w:sz="0" w:space="0" w:color="auto"/>
        <w:left w:val="none" w:sz="0" w:space="0" w:color="auto"/>
        <w:bottom w:val="none" w:sz="0" w:space="0" w:color="auto"/>
        <w:right w:val="none" w:sz="0" w:space="0" w:color="auto"/>
      </w:divBdr>
    </w:div>
    <w:div w:id="533929212">
      <w:bodyDiv w:val="1"/>
      <w:marLeft w:val="0"/>
      <w:marRight w:val="0"/>
      <w:marTop w:val="0"/>
      <w:marBottom w:val="0"/>
      <w:divBdr>
        <w:top w:val="none" w:sz="0" w:space="0" w:color="auto"/>
        <w:left w:val="none" w:sz="0" w:space="0" w:color="auto"/>
        <w:bottom w:val="none" w:sz="0" w:space="0" w:color="auto"/>
        <w:right w:val="none" w:sz="0" w:space="0" w:color="auto"/>
      </w:divBdr>
    </w:div>
    <w:div w:id="98632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D43B5-E2B8-6D4F-AE14-C9BDA6D9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 Belth</dc:creator>
  <cp:keywords/>
  <dc:description/>
  <cp:lastModifiedBy>Caleb A Belth</cp:lastModifiedBy>
  <cp:revision>685</cp:revision>
  <dcterms:created xsi:type="dcterms:W3CDTF">2018-02-03T17:59:00Z</dcterms:created>
  <dcterms:modified xsi:type="dcterms:W3CDTF">2018-07-03T15:27:00Z</dcterms:modified>
</cp:coreProperties>
</file>