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46E28" w14:textId="77777777" w:rsidR="001E12BE" w:rsidRDefault="003A3BF2">
      <w:r>
        <w:tab/>
        <w:t xml:space="preserve">A common complaint against technology, though perhaps not worded this way, is that </w:t>
      </w:r>
      <w:r w:rsidR="0070379B">
        <w:t xml:space="preserve">it reduces movement. </w:t>
      </w:r>
      <w:r w:rsidR="009849D5">
        <w:t xml:space="preserve">People move their fingers on controllers more, but </w:t>
      </w:r>
      <w:r w:rsidR="00443F19">
        <w:t>their</w:t>
      </w:r>
      <w:r w:rsidR="009849D5">
        <w:t xml:space="preserve"> </w:t>
      </w:r>
      <w:r w:rsidR="00B76D4D">
        <w:t>bodies less. No longer do we move to the library to write a research paper.</w:t>
      </w:r>
      <w:r w:rsidR="001C6AE4">
        <w:t xml:space="preserve"> We can have groceries </w:t>
      </w:r>
      <w:r w:rsidR="00B35C30">
        <w:t>delivered</w:t>
      </w:r>
      <w:r w:rsidR="001C6AE4">
        <w:t xml:space="preserve">, </w:t>
      </w:r>
      <w:r w:rsidR="0051685B">
        <w:t xml:space="preserve">call into work meetings from home, </w:t>
      </w:r>
      <w:r w:rsidR="001F4128">
        <w:t xml:space="preserve">and participate in social networks </w:t>
      </w:r>
      <w:r w:rsidR="007B2F31">
        <w:t>but</w:t>
      </w:r>
      <w:r w:rsidR="001F4128">
        <w:t xml:space="preserve"> </w:t>
      </w:r>
      <w:r w:rsidR="007B2F31">
        <w:t>n</w:t>
      </w:r>
      <w:r w:rsidR="001F4128">
        <w:t xml:space="preserve">ever </w:t>
      </w:r>
      <w:r w:rsidR="007B2F31">
        <w:t>meet</w:t>
      </w:r>
      <w:r w:rsidR="001F4128">
        <w:t xml:space="preserve"> our neighbors.</w:t>
      </w:r>
      <w:r w:rsidR="00B76D4D">
        <w:t xml:space="preserve"> It seems that technology </w:t>
      </w:r>
      <w:r w:rsidR="00743B08">
        <w:t>allows</w:t>
      </w:r>
      <w:r w:rsidR="00B76D4D">
        <w:t xml:space="preserve"> mass stagnation.</w:t>
      </w:r>
      <w:r w:rsidR="00717652">
        <w:t xml:space="preserve"> </w:t>
      </w:r>
    </w:p>
    <w:p w14:paraId="6322F94D" w14:textId="77777777" w:rsidR="00717652" w:rsidRDefault="00717652">
      <w:pPr>
        <w:rPr>
          <w:bCs w:val="0"/>
        </w:rPr>
      </w:pPr>
      <w:r w:rsidRPr="00717652">
        <w:tab/>
        <w:t xml:space="preserve">This is in stark contrast to the old revolutionary </w:t>
      </w:r>
      <w:r>
        <w:t>motto,</w:t>
      </w:r>
      <w:r w:rsidRPr="00717652">
        <w:t xml:space="preserve"> </w:t>
      </w:r>
      <w:r>
        <w:t>“</w:t>
      </w:r>
      <w:r w:rsidR="005B5C93">
        <w:rPr>
          <w:bCs w:val="0"/>
        </w:rPr>
        <w:t>I'd rather die on my feet</w:t>
      </w:r>
      <w:r w:rsidRPr="00717652">
        <w:t xml:space="preserve"> than live on my knees</w:t>
      </w:r>
      <w:r>
        <w:rPr>
          <w:bCs w:val="0"/>
        </w:rPr>
        <w:t>” (citation needed).</w:t>
      </w:r>
      <w:r w:rsidR="00B82611">
        <w:rPr>
          <w:bCs w:val="0"/>
        </w:rPr>
        <w:t xml:space="preserve"> I think there are two curses </w:t>
      </w:r>
      <w:r w:rsidR="00696634">
        <w:rPr>
          <w:bCs w:val="0"/>
        </w:rPr>
        <w:t xml:space="preserve">upon human nature—a deep seated </w:t>
      </w:r>
      <w:r w:rsidR="00B62652">
        <w:rPr>
          <w:bCs w:val="0"/>
        </w:rPr>
        <w:t>self-</w:t>
      </w:r>
      <w:r w:rsidR="00BD2C44">
        <w:rPr>
          <w:bCs w:val="0"/>
        </w:rPr>
        <w:t>centeredness</w:t>
      </w:r>
      <w:r w:rsidR="00B62652">
        <w:rPr>
          <w:rStyle w:val="FootnoteReference"/>
          <w:bCs w:val="0"/>
        </w:rPr>
        <w:footnoteReference w:id="1"/>
      </w:r>
      <w:r w:rsidR="00BD2C44">
        <w:rPr>
          <w:bCs w:val="0"/>
        </w:rPr>
        <w:t xml:space="preserve"> and </w:t>
      </w:r>
      <w:r w:rsidR="00403513">
        <w:rPr>
          <w:bCs w:val="0"/>
        </w:rPr>
        <w:t>persistent apathy.</w:t>
      </w:r>
      <w:r w:rsidR="00193738">
        <w:rPr>
          <w:bCs w:val="0"/>
        </w:rPr>
        <w:t xml:space="preserve"> </w:t>
      </w:r>
      <w:r w:rsidR="002148FA">
        <w:rPr>
          <w:bCs w:val="0"/>
        </w:rPr>
        <w:t xml:space="preserve">These two curses leave us stagnate—unable to progress </w:t>
      </w:r>
      <w:r w:rsidR="00673E12">
        <w:rPr>
          <w:bCs w:val="0"/>
        </w:rPr>
        <w:t>or (to avoid the pitfall of novelty bias</w:t>
      </w:r>
      <w:r w:rsidR="007C2798">
        <w:rPr>
          <w:rStyle w:val="FootnoteReference"/>
          <w:bCs w:val="0"/>
        </w:rPr>
        <w:footnoteReference w:id="2"/>
      </w:r>
      <w:r w:rsidR="00673E12">
        <w:rPr>
          <w:bCs w:val="0"/>
        </w:rPr>
        <w:t xml:space="preserve">), to </w:t>
      </w:r>
      <w:r w:rsidR="00AF053E">
        <w:rPr>
          <w:bCs w:val="0"/>
        </w:rPr>
        <w:t>protect the status quo.</w:t>
      </w:r>
    </w:p>
    <w:p w14:paraId="4FC2FA14" w14:textId="77777777" w:rsidR="00EC3D10" w:rsidRDefault="00DB4B8A">
      <w:pPr>
        <w:rPr>
          <w:bCs w:val="0"/>
        </w:rPr>
      </w:pPr>
      <w:r>
        <w:rPr>
          <w:bCs w:val="0"/>
        </w:rPr>
        <w:tab/>
        <w:t>I don’t think apathy is caused by technology</w:t>
      </w:r>
      <w:r w:rsidR="00447A0F">
        <w:rPr>
          <w:bCs w:val="0"/>
        </w:rPr>
        <w:t>, but</w:t>
      </w:r>
      <w:r>
        <w:rPr>
          <w:bCs w:val="0"/>
        </w:rPr>
        <w:t xml:space="preserve"> I also don’t think </w:t>
      </w:r>
      <w:r w:rsidR="00447A0F">
        <w:rPr>
          <w:bCs w:val="0"/>
        </w:rPr>
        <w:t>technology is</w:t>
      </w:r>
      <w:r w:rsidR="0017710D">
        <w:rPr>
          <w:bCs w:val="0"/>
        </w:rPr>
        <w:t xml:space="preserve"> made to help apathy. What’s left for us then is to consider what technology</w:t>
      </w:r>
      <w:r w:rsidR="00F02DF1">
        <w:rPr>
          <w:bCs w:val="0"/>
        </w:rPr>
        <w:t xml:space="preserve"> </w:t>
      </w:r>
      <w:r w:rsidR="008C4D05">
        <w:rPr>
          <w:bCs w:val="0"/>
        </w:rPr>
        <w:t xml:space="preserve">can do to raise people to their feet (though hopefully not to die). </w:t>
      </w:r>
      <w:r w:rsidR="00F02DF1">
        <w:rPr>
          <w:bCs w:val="0"/>
        </w:rPr>
        <w:t xml:space="preserve">Perhaps it is zilch. </w:t>
      </w:r>
      <w:r w:rsidR="0083201D">
        <w:rPr>
          <w:bCs w:val="0"/>
        </w:rPr>
        <w:t>Maybe a digital detox is the</w:t>
      </w:r>
      <w:r w:rsidR="0025769F">
        <w:rPr>
          <w:bCs w:val="0"/>
        </w:rPr>
        <w:t xml:space="preserve"> only remedy. </w:t>
      </w:r>
      <w:r w:rsidR="007C6091">
        <w:rPr>
          <w:bCs w:val="0"/>
        </w:rPr>
        <w:t xml:space="preserve">I would like to propose an alternative. I’ll call it computational prompted movement. </w:t>
      </w:r>
      <w:r w:rsidR="00AD218D">
        <w:rPr>
          <w:bCs w:val="0"/>
        </w:rPr>
        <w:t xml:space="preserve">This approach will not </w:t>
      </w:r>
      <w:r w:rsidR="007775C3">
        <w:rPr>
          <w:bCs w:val="0"/>
        </w:rPr>
        <w:t>m</w:t>
      </w:r>
      <w:r w:rsidR="00C844C1">
        <w:rPr>
          <w:bCs w:val="0"/>
        </w:rPr>
        <w:t xml:space="preserve">ake the mistake of old methods and try to replace </w:t>
      </w:r>
      <w:r w:rsidR="00995C8B">
        <w:rPr>
          <w:bCs w:val="0"/>
        </w:rPr>
        <w:t xml:space="preserve">human endeavor. </w:t>
      </w:r>
      <w:r w:rsidR="00A00718">
        <w:rPr>
          <w:bCs w:val="0"/>
        </w:rPr>
        <w:t>Rather</w:t>
      </w:r>
      <w:r w:rsidR="00A7696A">
        <w:rPr>
          <w:bCs w:val="0"/>
        </w:rPr>
        <w:t>,</w:t>
      </w:r>
      <w:r w:rsidR="00A00718">
        <w:rPr>
          <w:bCs w:val="0"/>
        </w:rPr>
        <w:t xml:space="preserve"> it will seek to supplement</w:t>
      </w:r>
      <w:r w:rsidR="005D079B">
        <w:rPr>
          <w:bCs w:val="0"/>
        </w:rPr>
        <w:t xml:space="preserve"> human action. </w:t>
      </w:r>
      <w:r w:rsidR="00935F2A">
        <w:rPr>
          <w:bCs w:val="0"/>
        </w:rPr>
        <w:t>In this sense, it will be much like human-centered computing.</w:t>
      </w:r>
      <w:r w:rsidR="00E1453C">
        <w:rPr>
          <w:bCs w:val="0"/>
        </w:rPr>
        <w:t xml:space="preserve"> Furthermore, </w:t>
      </w:r>
      <w:r w:rsidR="002924D6">
        <w:rPr>
          <w:bCs w:val="0"/>
        </w:rPr>
        <w:t xml:space="preserve">it will use </w:t>
      </w:r>
      <w:r w:rsidR="007B03D5">
        <w:rPr>
          <w:bCs w:val="0"/>
        </w:rPr>
        <w:t>rigorous</w:t>
      </w:r>
      <w:r w:rsidR="002924D6">
        <w:rPr>
          <w:bCs w:val="0"/>
        </w:rPr>
        <w:t xml:space="preserve">, analytical </w:t>
      </w:r>
      <w:r w:rsidR="00272788">
        <w:rPr>
          <w:bCs w:val="0"/>
        </w:rPr>
        <w:t xml:space="preserve">methods. In this sense, it will be like theoretical </w:t>
      </w:r>
      <w:r w:rsidR="00CE2D33">
        <w:rPr>
          <w:bCs w:val="0"/>
        </w:rPr>
        <w:t>computer science and analytical philosophy.</w:t>
      </w:r>
      <w:r w:rsidR="007B03D5">
        <w:rPr>
          <w:bCs w:val="0"/>
        </w:rPr>
        <w:t xml:space="preserve"> </w:t>
      </w:r>
      <w:r w:rsidR="004A5780">
        <w:rPr>
          <w:bCs w:val="0"/>
        </w:rPr>
        <w:t xml:space="preserve">But, it will also </w:t>
      </w:r>
      <w:r w:rsidR="003E7C5A">
        <w:rPr>
          <w:bCs w:val="0"/>
        </w:rPr>
        <w:t>be dynamic</w:t>
      </w:r>
      <w:r w:rsidR="00876996">
        <w:rPr>
          <w:bCs w:val="0"/>
        </w:rPr>
        <w:t xml:space="preserve"> such as to handle uncertainty.</w:t>
      </w:r>
    </w:p>
    <w:p w14:paraId="0600BBD1" w14:textId="77777777" w:rsidR="00876996" w:rsidRDefault="00876996">
      <w:pPr>
        <w:rPr>
          <w:bCs w:val="0"/>
        </w:rPr>
      </w:pPr>
      <w:r>
        <w:rPr>
          <w:bCs w:val="0"/>
        </w:rPr>
        <w:tab/>
      </w:r>
      <w:r w:rsidR="00570089">
        <w:rPr>
          <w:bCs w:val="0"/>
        </w:rPr>
        <w:t xml:space="preserve">I think computational methods can bring some interesting insights to some of </w:t>
      </w:r>
      <w:r w:rsidR="0015767A">
        <w:rPr>
          <w:bCs w:val="0"/>
        </w:rPr>
        <w:t>society’s</w:t>
      </w:r>
      <w:r w:rsidR="00570089">
        <w:rPr>
          <w:bCs w:val="0"/>
        </w:rPr>
        <w:t xml:space="preserve"> most perplexing questions. </w:t>
      </w:r>
      <w:r w:rsidR="00265539">
        <w:rPr>
          <w:bCs w:val="0"/>
        </w:rPr>
        <w:t xml:space="preserve">I want to be able to help activists solve the </w:t>
      </w:r>
      <w:r w:rsidR="00EA3AE8">
        <w:rPr>
          <w:bCs w:val="0"/>
        </w:rPr>
        <w:t xml:space="preserve">intractable problem of </w:t>
      </w:r>
      <w:r w:rsidR="0094459E">
        <w:rPr>
          <w:bCs w:val="0"/>
        </w:rPr>
        <w:t xml:space="preserve">motivating people to show up. </w:t>
      </w:r>
      <w:r w:rsidR="001A49CC">
        <w:rPr>
          <w:bCs w:val="0"/>
        </w:rPr>
        <w:t xml:space="preserve">I want to empower citizens to </w:t>
      </w:r>
      <w:r w:rsidR="00EE727D">
        <w:rPr>
          <w:bCs w:val="0"/>
        </w:rPr>
        <w:t>be active in their communities.</w:t>
      </w:r>
    </w:p>
    <w:p w14:paraId="6531FFA4" w14:textId="77777777" w:rsidR="00670A4A" w:rsidRDefault="00670A4A">
      <w:pPr>
        <w:rPr>
          <w:bCs w:val="0"/>
        </w:rPr>
      </w:pPr>
      <w:r>
        <w:rPr>
          <w:bCs w:val="0"/>
        </w:rPr>
        <w:tab/>
        <w:t>“The point is that you have to work. That’s why the propaganda system is so successful.”</w:t>
      </w:r>
      <w:r w:rsidR="009F6A73">
        <w:rPr>
          <w:bCs w:val="0"/>
        </w:rPr>
        <w:t xml:space="preserve"> (Chomsky)</w:t>
      </w:r>
    </w:p>
    <w:p w14:paraId="4A2911B1" w14:textId="77777777" w:rsidR="002937AF" w:rsidRDefault="002937AF">
      <w:pPr>
        <w:rPr>
          <w:bCs w:val="0"/>
        </w:rPr>
      </w:pPr>
      <w:r>
        <w:rPr>
          <w:bCs w:val="0"/>
        </w:rPr>
        <w:t>Give a series of examples where computational methods could’ve been useful</w:t>
      </w:r>
    </w:p>
    <w:p w14:paraId="24988859" w14:textId="77777777" w:rsidR="00293A5F" w:rsidRDefault="00293A5F">
      <w:pPr>
        <w:rPr>
          <w:bCs w:val="0"/>
        </w:rPr>
      </w:pPr>
    </w:p>
    <w:p w14:paraId="0AB37808" w14:textId="77777777" w:rsidR="00293A5F" w:rsidRDefault="00293A5F">
      <w:pPr>
        <w:rPr>
          <w:bCs w:val="0"/>
        </w:rPr>
      </w:pPr>
    </w:p>
    <w:p w14:paraId="22107924" w14:textId="0EF0429F" w:rsidR="00293A5F" w:rsidRDefault="00293A5F">
      <w:pPr>
        <w:rPr>
          <w:bCs w:val="0"/>
        </w:rPr>
      </w:pPr>
      <w:r>
        <w:rPr>
          <w:bCs w:val="0"/>
        </w:rPr>
        <w:tab/>
        <w:t>If you look at the world of technology, you’ll see that many things lead to stagnation rather than movement. Facebook was intended to virtualize the college experience.</w:t>
      </w:r>
      <w:r w:rsidR="00E36CF2">
        <w:rPr>
          <w:bCs w:val="0"/>
        </w:rPr>
        <w:t xml:space="preserve"> It ended up replace much of our pier to pier, face to face </w:t>
      </w:r>
      <w:r w:rsidR="004C1D3A">
        <w:rPr>
          <w:bCs w:val="0"/>
        </w:rPr>
        <w:t>relationships</w:t>
      </w:r>
      <w:r w:rsidR="00E36CF2">
        <w:rPr>
          <w:bCs w:val="0"/>
        </w:rPr>
        <w:t xml:space="preserve"> with virtual </w:t>
      </w:r>
      <w:r w:rsidR="006A687F">
        <w:rPr>
          <w:bCs w:val="0"/>
        </w:rPr>
        <w:t>relationships</w:t>
      </w:r>
      <w:r w:rsidR="00E36CF2">
        <w:rPr>
          <w:bCs w:val="0"/>
        </w:rPr>
        <w:t>.</w:t>
      </w:r>
      <w:r>
        <w:rPr>
          <w:bCs w:val="0"/>
        </w:rPr>
        <w:t xml:space="preserve"> I’m interested in things that are intended to augment not virtualize.</w:t>
      </w:r>
    </w:p>
    <w:p w14:paraId="323886A2" w14:textId="3D91C985" w:rsidR="00566BE8" w:rsidRDefault="00566BE8">
      <w:pPr>
        <w:rPr>
          <w:bCs w:val="0"/>
        </w:rPr>
      </w:pPr>
    </w:p>
    <w:p w14:paraId="1CECD6E6" w14:textId="5A491929" w:rsidR="00566BE8" w:rsidRDefault="00566BE8" w:rsidP="00566BE8">
      <w:pPr>
        <w:pStyle w:val="ListParagraph"/>
        <w:numPr>
          <w:ilvl w:val="0"/>
          <w:numId w:val="1"/>
        </w:numPr>
      </w:pPr>
      <w:r>
        <w:t>The evolution of events in the media</w:t>
      </w:r>
    </w:p>
    <w:p w14:paraId="415718D4" w14:textId="12DDF74C" w:rsidR="00566BE8" w:rsidRDefault="004D75E4" w:rsidP="00566BE8">
      <w:pPr>
        <w:pStyle w:val="ListParagraph"/>
        <w:numPr>
          <w:ilvl w:val="0"/>
          <w:numId w:val="1"/>
        </w:numPr>
      </w:pPr>
      <w:r>
        <w:t>The interaction of companies and labor unions through time and collective bargaining agreements</w:t>
      </w:r>
    </w:p>
    <w:p w14:paraId="6864ED35" w14:textId="1CFCD2B8" w:rsidR="004D75E4" w:rsidRDefault="00AC1015" w:rsidP="00566BE8">
      <w:pPr>
        <w:pStyle w:val="ListParagraph"/>
        <w:numPr>
          <w:ilvl w:val="0"/>
          <w:numId w:val="1"/>
        </w:numPr>
      </w:pPr>
      <w:r>
        <w:t>Explanations of senate/congress votes</w:t>
      </w:r>
    </w:p>
    <w:p w14:paraId="2A2C97D0" w14:textId="5586E104" w:rsidR="006A16A0" w:rsidRDefault="006A16A0" w:rsidP="00566BE8">
      <w:pPr>
        <w:pStyle w:val="ListParagraph"/>
        <w:numPr>
          <w:ilvl w:val="0"/>
          <w:numId w:val="1"/>
        </w:numPr>
      </w:pPr>
      <w:r>
        <w:t>Work satisfaction/dissatisfaction</w:t>
      </w:r>
    </w:p>
    <w:p w14:paraId="327336E3" w14:textId="7F2DB9CA" w:rsidR="003A7D79" w:rsidRDefault="003A7D79" w:rsidP="003A7D79"/>
    <w:p w14:paraId="183D69CE" w14:textId="2148ABDD" w:rsidR="003A7D79" w:rsidRDefault="003A7D79" w:rsidP="003A7D79">
      <w:r>
        <w:t xml:space="preserve">Labor union strikes (work stoppages): correlation between words in CBA and </w:t>
      </w:r>
      <w:r w:rsidR="00B9260C">
        <w:t>the duration of the strike. Can we determine whether the sentiment of the CBA is in favor of the company or the employees? Does duration predict the leaning of the CBA?</w:t>
      </w:r>
    </w:p>
    <w:p w14:paraId="7BF60C2E" w14:textId="293E4B2E" w:rsidR="00416C9A" w:rsidRDefault="00416C9A" w:rsidP="003A7D79"/>
    <w:p w14:paraId="55D6F0F6" w14:textId="01BD944F" w:rsidR="00416C9A" w:rsidRDefault="00416C9A" w:rsidP="003A7D79">
      <w:r>
        <w:lastRenderedPageBreak/>
        <w:t>I’m interested in researching social phenomena in such a way to increase equality and democracy rather than decrease it.</w:t>
      </w:r>
    </w:p>
    <w:p w14:paraId="60EF51B2" w14:textId="581DFFF1" w:rsidR="000B220B" w:rsidRDefault="000B220B" w:rsidP="003A7D79"/>
    <w:p w14:paraId="11F0AF13" w14:textId="59791C4E" w:rsidR="000B220B" w:rsidRDefault="000B220B" w:rsidP="003A7D79"/>
    <w:p w14:paraId="67E2A1DF" w14:textId="15A16D7F" w:rsidR="00B31DBB" w:rsidRDefault="000B220B" w:rsidP="008445DD">
      <w:pPr>
        <w:ind w:firstLine="720"/>
      </w:pPr>
      <w:r w:rsidRPr="000B220B">
        <w:t xml:space="preserve">Computation, Philosophy, and </w:t>
      </w:r>
      <w:proofErr w:type="spellStart"/>
      <w:r w:rsidRPr="000B220B">
        <w:t>Socioeconimcs</w:t>
      </w:r>
      <w:proofErr w:type="spellEnd"/>
      <w:r w:rsidRPr="000B220B">
        <w:t xml:space="preserve"> are the to</w:t>
      </w:r>
      <w:r w:rsidR="00B31DBB">
        <w:t xml:space="preserve">pics that interest me the most. </w:t>
      </w:r>
      <w:r w:rsidRPr="000B220B">
        <w:t xml:space="preserve">I'm a firm believer that the lines we draw in academia are </w:t>
      </w:r>
      <w:r w:rsidR="00024EC0" w:rsidRPr="000B220B">
        <w:t>unnecessary</w:t>
      </w:r>
      <w:r w:rsidRPr="000B220B">
        <w:t xml:space="preserve"> (i.e. I don't have to pick one of these).</w:t>
      </w:r>
      <w:r w:rsidR="00B31DBB">
        <w:t xml:space="preserve"> I consider myself a </w:t>
      </w:r>
      <w:bookmarkStart w:id="0" w:name="_GoBack"/>
      <w:bookmarkEnd w:id="0"/>
    </w:p>
    <w:p w14:paraId="163FC337" w14:textId="7613925B" w:rsidR="000B220B" w:rsidRPr="008D25EE" w:rsidRDefault="000B220B" w:rsidP="008445DD">
      <w:pPr>
        <w:ind w:firstLine="720"/>
      </w:pPr>
      <w:r w:rsidRPr="000B220B">
        <w:t>I'm interested in a few complex, dynamic systems (e.g. the interaction of the corporate and public world, the labor movement and work ownership, and the media, to name a few). I'm also interested in the semantics of these systems. The complexity of these systems leads me to want to work on developing computational methods for analyzing them. As a result, I'm interested in graph mining to discover structure in these systems and natural language processing to attempt to understand their semantics. Feel free to contact me at cbelth@umich.edu.</w:t>
      </w:r>
    </w:p>
    <w:sectPr w:rsidR="000B220B" w:rsidRPr="008D25EE" w:rsidSect="00D420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6151F" w14:textId="77777777" w:rsidR="00531E2B" w:rsidRDefault="00531E2B" w:rsidP="00B62652">
      <w:r>
        <w:separator/>
      </w:r>
    </w:p>
  </w:endnote>
  <w:endnote w:type="continuationSeparator" w:id="0">
    <w:p w14:paraId="2A7E2EC5" w14:textId="77777777" w:rsidR="00531E2B" w:rsidRDefault="00531E2B" w:rsidP="00B6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16096" w14:textId="77777777" w:rsidR="00531E2B" w:rsidRDefault="00531E2B" w:rsidP="00B62652">
      <w:r>
        <w:separator/>
      </w:r>
    </w:p>
  </w:footnote>
  <w:footnote w:type="continuationSeparator" w:id="0">
    <w:p w14:paraId="5D748877" w14:textId="77777777" w:rsidR="00531E2B" w:rsidRDefault="00531E2B" w:rsidP="00B62652">
      <w:r>
        <w:continuationSeparator/>
      </w:r>
    </w:p>
  </w:footnote>
  <w:footnote w:id="1">
    <w:p w14:paraId="35F31D65" w14:textId="77777777" w:rsidR="00B62652" w:rsidRPr="00B62652" w:rsidRDefault="00B62652">
      <w:pPr>
        <w:pStyle w:val="FootnoteText"/>
      </w:pPr>
      <w:r w:rsidRPr="00B62652">
        <w:rPr>
          <w:rStyle w:val="FootnoteReference"/>
        </w:rPr>
        <w:footnoteRef/>
      </w:r>
      <w:r w:rsidRPr="00B62652">
        <w:t xml:space="preserve"> </w:t>
      </w:r>
      <w:r>
        <w:t>David Foster Wallace: “</w:t>
      </w:r>
      <w:r w:rsidRPr="00B62652">
        <w:t>Think about it: there is no experience you have had that you are not the absolute center of. The world as you experience it is there in front of YOU or behind YOU, to the left or right of YOU, on YOUR TV or YOUR monitor. And so on. Other people's thoughts and feelings have to be communicated to you somehow, but your own are so immediate, urgent, real.</w:t>
      </w:r>
      <w:r>
        <w:t>”</w:t>
      </w:r>
    </w:p>
  </w:footnote>
  <w:footnote w:id="2">
    <w:p w14:paraId="4ABB7DD0" w14:textId="77777777" w:rsidR="007C2798" w:rsidRPr="007C2798" w:rsidRDefault="007C2798">
      <w:pPr>
        <w:pStyle w:val="FootnoteText"/>
      </w:pPr>
      <w:r w:rsidRPr="007C2798">
        <w:rPr>
          <w:rStyle w:val="FootnoteReference"/>
        </w:rPr>
        <w:footnoteRef/>
      </w:r>
      <w:r w:rsidRPr="007C2798">
        <w:t xml:space="preserve"> </w:t>
      </w:r>
      <w:r>
        <w:t>See John Piper</w:t>
      </w:r>
      <w:r w:rsidR="000E4593">
        <w:t xml:space="preserve"> and “The Grass is Greener” parable.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35052"/>
    <w:multiLevelType w:val="hybridMultilevel"/>
    <w:tmpl w:val="39CA5B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EE"/>
    <w:rsid w:val="00024EC0"/>
    <w:rsid w:val="000B220B"/>
    <w:rsid w:val="000D3069"/>
    <w:rsid w:val="000E4593"/>
    <w:rsid w:val="0015767A"/>
    <w:rsid w:val="00172278"/>
    <w:rsid w:val="0017710D"/>
    <w:rsid w:val="00193738"/>
    <w:rsid w:val="001A49CC"/>
    <w:rsid w:val="001C6AE4"/>
    <w:rsid w:val="001E12BE"/>
    <w:rsid w:val="001F4128"/>
    <w:rsid w:val="002148FA"/>
    <w:rsid w:val="0025769F"/>
    <w:rsid w:val="00265539"/>
    <w:rsid w:val="00272788"/>
    <w:rsid w:val="002924D6"/>
    <w:rsid w:val="002937AF"/>
    <w:rsid w:val="00293A5F"/>
    <w:rsid w:val="003A3BF2"/>
    <w:rsid w:val="003A7D79"/>
    <w:rsid w:val="003E7C5A"/>
    <w:rsid w:val="00403513"/>
    <w:rsid w:val="00416C9A"/>
    <w:rsid w:val="00443F19"/>
    <w:rsid w:val="00447A0F"/>
    <w:rsid w:val="00482851"/>
    <w:rsid w:val="004A5780"/>
    <w:rsid w:val="004C1D3A"/>
    <w:rsid w:val="004D75E4"/>
    <w:rsid w:val="0051685B"/>
    <w:rsid w:val="00531E2B"/>
    <w:rsid w:val="00566BE8"/>
    <w:rsid w:val="00567188"/>
    <w:rsid w:val="00570089"/>
    <w:rsid w:val="005A129A"/>
    <w:rsid w:val="005B5C93"/>
    <w:rsid w:val="005D079B"/>
    <w:rsid w:val="00646C68"/>
    <w:rsid w:val="00670A4A"/>
    <w:rsid w:val="00673E12"/>
    <w:rsid w:val="00696634"/>
    <w:rsid w:val="006A16A0"/>
    <w:rsid w:val="006A687F"/>
    <w:rsid w:val="0070379B"/>
    <w:rsid w:val="00717652"/>
    <w:rsid w:val="00743B08"/>
    <w:rsid w:val="007775C3"/>
    <w:rsid w:val="007B03D5"/>
    <w:rsid w:val="007B2F31"/>
    <w:rsid w:val="007C2798"/>
    <w:rsid w:val="007C6091"/>
    <w:rsid w:val="0083201D"/>
    <w:rsid w:val="008445DD"/>
    <w:rsid w:val="00876996"/>
    <w:rsid w:val="008C4D05"/>
    <w:rsid w:val="008D25EE"/>
    <w:rsid w:val="0093419F"/>
    <w:rsid w:val="00935F2A"/>
    <w:rsid w:val="009371F1"/>
    <w:rsid w:val="0094459E"/>
    <w:rsid w:val="009849D5"/>
    <w:rsid w:val="00985096"/>
    <w:rsid w:val="00995C8B"/>
    <w:rsid w:val="009F6A73"/>
    <w:rsid w:val="00A00718"/>
    <w:rsid w:val="00A7696A"/>
    <w:rsid w:val="00AC1015"/>
    <w:rsid w:val="00AD218D"/>
    <w:rsid w:val="00AF053E"/>
    <w:rsid w:val="00B31DBB"/>
    <w:rsid w:val="00B35C30"/>
    <w:rsid w:val="00B6106B"/>
    <w:rsid w:val="00B62652"/>
    <w:rsid w:val="00B76D4D"/>
    <w:rsid w:val="00B82611"/>
    <w:rsid w:val="00B9260C"/>
    <w:rsid w:val="00BA3F25"/>
    <w:rsid w:val="00BD2C44"/>
    <w:rsid w:val="00C844C1"/>
    <w:rsid w:val="00CE2D33"/>
    <w:rsid w:val="00D42067"/>
    <w:rsid w:val="00DB4B8A"/>
    <w:rsid w:val="00E1453C"/>
    <w:rsid w:val="00E36CF2"/>
    <w:rsid w:val="00EA3AE8"/>
    <w:rsid w:val="00EC3D10"/>
    <w:rsid w:val="00EE2497"/>
    <w:rsid w:val="00EE727D"/>
    <w:rsid w:val="00F0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D25F"/>
  <w15:chartTrackingRefBased/>
  <w15:docId w15:val="{7B9DCF2B-2305-7C4C-BCB5-01BDEB68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62652"/>
    <w:rPr>
      <w:sz w:val="20"/>
      <w:szCs w:val="20"/>
    </w:rPr>
  </w:style>
  <w:style w:type="character" w:customStyle="1" w:styleId="FootnoteTextChar">
    <w:name w:val="Footnote Text Char"/>
    <w:basedOn w:val="DefaultParagraphFont"/>
    <w:link w:val="FootnoteText"/>
    <w:uiPriority w:val="99"/>
    <w:semiHidden/>
    <w:rsid w:val="00B62652"/>
    <w:rPr>
      <w:sz w:val="20"/>
      <w:szCs w:val="20"/>
    </w:rPr>
  </w:style>
  <w:style w:type="character" w:styleId="FootnoteReference">
    <w:name w:val="footnote reference"/>
    <w:basedOn w:val="DefaultParagraphFont"/>
    <w:uiPriority w:val="99"/>
    <w:semiHidden/>
    <w:unhideWhenUsed/>
    <w:rsid w:val="00B62652"/>
    <w:rPr>
      <w:vertAlign w:val="superscript"/>
    </w:rPr>
  </w:style>
  <w:style w:type="paragraph" w:styleId="ListParagraph">
    <w:name w:val="List Paragraph"/>
    <w:basedOn w:val="Normal"/>
    <w:uiPriority w:val="34"/>
    <w:qFormat/>
    <w:rsid w:val="0056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7371">
      <w:bodyDiv w:val="1"/>
      <w:marLeft w:val="0"/>
      <w:marRight w:val="0"/>
      <w:marTop w:val="0"/>
      <w:marBottom w:val="0"/>
      <w:divBdr>
        <w:top w:val="none" w:sz="0" w:space="0" w:color="auto"/>
        <w:left w:val="none" w:sz="0" w:space="0" w:color="auto"/>
        <w:bottom w:val="none" w:sz="0" w:space="0" w:color="auto"/>
        <w:right w:val="none" w:sz="0" w:space="0" w:color="auto"/>
      </w:divBdr>
    </w:div>
    <w:div w:id="213123607">
      <w:bodyDiv w:val="1"/>
      <w:marLeft w:val="0"/>
      <w:marRight w:val="0"/>
      <w:marTop w:val="0"/>
      <w:marBottom w:val="0"/>
      <w:divBdr>
        <w:top w:val="none" w:sz="0" w:space="0" w:color="auto"/>
        <w:left w:val="none" w:sz="0" w:space="0" w:color="auto"/>
        <w:bottom w:val="none" w:sz="0" w:space="0" w:color="auto"/>
        <w:right w:val="none" w:sz="0" w:space="0" w:color="auto"/>
      </w:divBdr>
    </w:div>
    <w:div w:id="293684746">
      <w:bodyDiv w:val="1"/>
      <w:marLeft w:val="0"/>
      <w:marRight w:val="0"/>
      <w:marTop w:val="0"/>
      <w:marBottom w:val="0"/>
      <w:divBdr>
        <w:top w:val="none" w:sz="0" w:space="0" w:color="auto"/>
        <w:left w:val="none" w:sz="0" w:space="0" w:color="auto"/>
        <w:bottom w:val="none" w:sz="0" w:space="0" w:color="auto"/>
        <w:right w:val="none" w:sz="0" w:space="0" w:color="auto"/>
      </w:divBdr>
    </w:div>
    <w:div w:id="338243258">
      <w:bodyDiv w:val="1"/>
      <w:marLeft w:val="0"/>
      <w:marRight w:val="0"/>
      <w:marTop w:val="0"/>
      <w:marBottom w:val="0"/>
      <w:divBdr>
        <w:top w:val="none" w:sz="0" w:space="0" w:color="auto"/>
        <w:left w:val="none" w:sz="0" w:space="0" w:color="auto"/>
        <w:bottom w:val="none" w:sz="0" w:space="0" w:color="auto"/>
        <w:right w:val="none" w:sz="0" w:space="0" w:color="auto"/>
      </w:divBdr>
    </w:div>
    <w:div w:id="571425765">
      <w:bodyDiv w:val="1"/>
      <w:marLeft w:val="0"/>
      <w:marRight w:val="0"/>
      <w:marTop w:val="0"/>
      <w:marBottom w:val="0"/>
      <w:divBdr>
        <w:top w:val="none" w:sz="0" w:space="0" w:color="auto"/>
        <w:left w:val="none" w:sz="0" w:space="0" w:color="auto"/>
        <w:bottom w:val="none" w:sz="0" w:space="0" w:color="auto"/>
        <w:right w:val="none" w:sz="0" w:space="0" w:color="auto"/>
      </w:divBdr>
    </w:div>
    <w:div w:id="682633942">
      <w:bodyDiv w:val="1"/>
      <w:marLeft w:val="0"/>
      <w:marRight w:val="0"/>
      <w:marTop w:val="0"/>
      <w:marBottom w:val="0"/>
      <w:divBdr>
        <w:top w:val="none" w:sz="0" w:space="0" w:color="auto"/>
        <w:left w:val="none" w:sz="0" w:space="0" w:color="auto"/>
        <w:bottom w:val="none" w:sz="0" w:space="0" w:color="auto"/>
        <w:right w:val="none" w:sz="0" w:space="0" w:color="auto"/>
      </w:divBdr>
    </w:div>
    <w:div w:id="810361783">
      <w:bodyDiv w:val="1"/>
      <w:marLeft w:val="0"/>
      <w:marRight w:val="0"/>
      <w:marTop w:val="0"/>
      <w:marBottom w:val="0"/>
      <w:divBdr>
        <w:top w:val="none" w:sz="0" w:space="0" w:color="auto"/>
        <w:left w:val="none" w:sz="0" w:space="0" w:color="auto"/>
        <w:bottom w:val="none" w:sz="0" w:space="0" w:color="auto"/>
        <w:right w:val="none" w:sz="0" w:space="0" w:color="auto"/>
      </w:divBdr>
    </w:div>
    <w:div w:id="1021397661">
      <w:bodyDiv w:val="1"/>
      <w:marLeft w:val="0"/>
      <w:marRight w:val="0"/>
      <w:marTop w:val="0"/>
      <w:marBottom w:val="0"/>
      <w:divBdr>
        <w:top w:val="none" w:sz="0" w:space="0" w:color="auto"/>
        <w:left w:val="none" w:sz="0" w:space="0" w:color="auto"/>
        <w:bottom w:val="none" w:sz="0" w:space="0" w:color="auto"/>
        <w:right w:val="none" w:sz="0" w:space="0" w:color="auto"/>
      </w:divBdr>
    </w:div>
    <w:div w:id="14343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91574-D05E-5140-B98A-B9A6EE73E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3416</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 Belth</dc:creator>
  <cp:keywords/>
  <dc:description/>
  <cp:lastModifiedBy>Caleb A Belth</cp:lastModifiedBy>
  <cp:revision>51</cp:revision>
  <dcterms:created xsi:type="dcterms:W3CDTF">2018-06-14T05:33:00Z</dcterms:created>
  <dcterms:modified xsi:type="dcterms:W3CDTF">2018-06-25T15:06:00Z</dcterms:modified>
</cp:coreProperties>
</file>