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Plano de Gerenciamento de Comunicações</w:t>
      </w:r>
    </w:p>
    <w:p>
      <w:pPr>
        <w:pStyle w:val="Heading2"/>
      </w:pPr>
      <w:r>
        <w:t>1. Introdução</w:t>
      </w:r>
    </w:p>
    <w:p>
      <w:r>
        <w:t>Este Plano de Gerenciamento de Comunicações descreve os processos, métodos, responsabilidades e ferramentas que serão utilizados para assegurar a comunicação eficaz entre os stakeholders do projeto.</w:t>
      </w:r>
    </w:p>
    <w:p>
      <w:pPr>
        <w:pStyle w:val="Heading2"/>
      </w:pPr>
      <w:r>
        <w:t>2. Objetivos da Comunicação</w:t>
      </w:r>
    </w:p>
    <w:p>
      <w:r>
        <w:t>- Garantir que todos os stakeholders recebam as informações adequadas no momento certo.</w:t>
        <w:br/>
        <w:t>- Promover a transparência no andamento do projeto.</w:t>
        <w:br/>
        <w:t>- Facilitar a tomada de decisões com base em informações confiáveis.</w:t>
      </w:r>
    </w:p>
    <w:p>
      <w:pPr>
        <w:pStyle w:val="Heading2"/>
      </w:pPr>
      <w:r>
        <w:t>3. Stakeholders</w:t>
      </w:r>
    </w:p>
    <w:p>
      <w:r>
        <w:t>Liste os principais stakeholders do projeto, seu papel e as necessidades de comunicação.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>
              <w:t>Papel no Projeto</w:t>
            </w:r>
          </w:p>
        </w:tc>
        <w:tc>
          <w:tcPr>
            <w:tcW w:type="dxa" w:w="2880"/>
          </w:tcPr>
          <w:p>
            <w:r>
              <w:t>Necessidade de Comunicação</w:t>
            </w:r>
          </w:p>
        </w:tc>
      </w:tr>
    </w:tbl>
    <w:p>
      <w:pPr>
        <w:pStyle w:val="Heading2"/>
      </w:pPr>
      <w:r>
        <w:t>4. Métodos e Ferramentas de Comunicação</w:t>
      </w:r>
    </w:p>
    <w:p>
      <w:r>
        <w:t>Descreva os métodos e ferramentas de comunicação a serem utilizados, como:</w:t>
        <w:br/>
        <w:t>- Reuniões presenciais e virtuais</w:t>
        <w:br/>
        <w:t>- E-mails</w:t>
        <w:br/>
        <w:t>- Relatórios de status</w:t>
        <w:br/>
        <w:t>- Dashboards</w:t>
        <w:br/>
        <w:t>- Sistemas colaborativos (Teams, Slack, Trello, Jira)</w:t>
      </w:r>
    </w:p>
    <w:p>
      <w:pPr>
        <w:pStyle w:val="Heading2"/>
      </w:pPr>
      <w:r>
        <w:t>5. Frequência e Responsáveis</w:t>
      </w:r>
    </w:p>
    <w:p>
      <w:r>
        <w:t>Defina a frequência das comunicações, responsáveis pela emissão e destinatários.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Tipo de Comunicação</w:t>
            </w:r>
          </w:p>
        </w:tc>
        <w:tc>
          <w:tcPr>
            <w:tcW w:type="dxa" w:w="2160"/>
          </w:tcPr>
          <w:p>
            <w:r>
              <w:t>Frequência</w:t>
            </w:r>
          </w:p>
        </w:tc>
        <w:tc>
          <w:tcPr>
            <w:tcW w:type="dxa" w:w="2160"/>
          </w:tcPr>
          <w:p>
            <w:r>
              <w:t>Responsável</w:t>
            </w:r>
          </w:p>
        </w:tc>
        <w:tc>
          <w:tcPr>
            <w:tcW w:type="dxa" w:w="2160"/>
          </w:tcPr>
          <w:p>
            <w:r>
              <w:t>Destinatários</w:t>
            </w:r>
          </w:p>
        </w:tc>
      </w:tr>
    </w:tbl>
    <w:p>
      <w:pPr>
        <w:pStyle w:val="Heading2"/>
      </w:pPr>
      <w:r>
        <w:t>6. Indicadores de Eficácia da Comunicação</w:t>
      </w:r>
    </w:p>
    <w:p>
      <w:r>
        <w:t>Defina como será avaliada a eficácia da comunicação, por exemplo:</w:t>
        <w:br/>
        <w:t>- Participação em reuniões</w:t>
        <w:br/>
        <w:t>- Tempo médio de resposta a mensagens</w:t>
        <w:br/>
        <w:t>- Nível de satisfação dos stakeholders</w:t>
      </w:r>
    </w:p>
    <w:p>
      <w:pPr>
        <w:pStyle w:val="Heading2"/>
      </w:pPr>
      <w:r>
        <w:t>7. Revisão e Atualização do Plano</w:t>
      </w:r>
    </w:p>
    <w:p>
      <w:r>
        <w:t>Este plano será revisado periodicamente e atualizado conforme mudanças no projeto ou nas necessidades dos stakeholders.</w:t>
      </w:r>
    </w:p>
    <w:p>
      <w:pPr>
        <w:pStyle w:val="Heading2"/>
      </w:pPr>
      <w:r>
        <w:t>8. Aprovação</w:t>
      </w:r>
    </w:p>
    <w:p>
      <w:r>
        <w:t>__________________________________________</w:t>
        <w:br/>
        <w:t>Gerente do Projeto</w:t>
        <w:br/>
        <w:br/>
        <w:t>__________________________________________</w:t>
        <w:br/>
        <w:t>Patrocinador do Projeto</w:t>
        <w:br/>
        <w:br/>
        <w:t>Data: ____/____/____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