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Plano de Engajamento das Partes Interessadas</w:t>
      </w:r>
    </w:p>
    <w:p>
      <w:pPr>
        <w:pStyle w:val="Heading2"/>
      </w:pPr>
      <w:r>
        <w:t>1. Introdução</w:t>
      </w:r>
    </w:p>
    <w:p>
      <w:r>
        <w:t>Este Plano de Engajamento das Partes Interessadas descreve as estratégias, métodos e ações para identificar, analisar, engajar e monitorar stakeholders ao longo do ciclo de vida do projeto.</w:t>
      </w:r>
    </w:p>
    <w:p>
      <w:pPr>
        <w:pStyle w:val="Heading2"/>
      </w:pPr>
      <w:r>
        <w:t>2. Objetivos</w:t>
      </w:r>
    </w:p>
    <w:p>
      <w:r>
        <w:t>- Garantir alinhamento entre os interesses dos stakeholders e os objetivos do projeto.</w:t>
        <w:br/>
        <w:t>- Prevenir e mitigar resistências que possam comprometer os resultados.</w:t>
        <w:br/>
        <w:t>- Potencializar o apoio e o comprometimento das partes interessadas.</w:t>
      </w:r>
    </w:p>
    <w:p>
      <w:pPr>
        <w:pStyle w:val="Heading2"/>
      </w:pPr>
      <w:r>
        <w:t>3. Identificação das Partes Interessadas</w:t>
      </w:r>
    </w:p>
    <w:p>
      <w:r>
        <w:t>Lista preliminar dos stakeholders identificados.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Stakeholder</w:t>
            </w:r>
          </w:p>
        </w:tc>
        <w:tc>
          <w:tcPr>
            <w:tcW w:type="dxa" w:w="2160"/>
          </w:tcPr>
          <w:p>
            <w:r>
              <w:t>Papel no Projeto</w:t>
            </w:r>
          </w:p>
        </w:tc>
        <w:tc>
          <w:tcPr>
            <w:tcW w:type="dxa" w:w="2160"/>
          </w:tcPr>
          <w:p>
            <w:r>
              <w:t>Expectativas</w:t>
            </w:r>
          </w:p>
        </w:tc>
        <w:tc>
          <w:tcPr>
            <w:tcW w:type="dxa" w:w="2160"/>
          </w:tcPr>
          <w:p>
            <w:r>
              <w:t>Influência</w:t>
            </w:r>
          </w:p>
        </w:tc>
      </w:tr>
    </w:tbl>
    <w:p>
      <w:pPr>
        <w:pStyle w:val="Heading2"/>
      </w:pPr>
      <w:r>
        <w:t>4. Análise das Partes Interessadas</w:t>
      </w:r>
    </w:p>
    <w:p>
      <w:r>
        <w:t>Avaliação do nível de poder, interesse e engajamento atual dos stakeholders. Utilizar ferramentas como a Matriz Poder-Interesse e a Matriz de Engajamento.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Stakeholder</w:t>
            </w:r>
          </w:p>
        </w:tc>
        <w:tc>
          <w:tcPr>
            <w:tcW w:type="dxa" w:w="2160"/>
          </w:tcPr>
          <w:p>
            <w:r>
              <w:t>Poder</w:t>
            </w:r>
          </w:p>
        </w:tc>
        <w:tc>
          <w:tcPr>
            <w:tcW w:type="dxa" w:w="2160"/>
          </w:tcPr>
          <w:p>
            <w:r>
              <w:t>Interesse</w:t>
            </w:r>
          </w:p>
        </w:tc>
        <w:tc>
          <w:tcPr>
            <w:tcW w:type="dxa" w:w="2160"/>
          </w:tcPr>
          <w:p>
            <w:r>
              <w:t>Engajamento Atual</w:t>
            </w:r>
          </w:p>
        </w:tc>
      </w:tr>
    </w:tbl>
    <w:p>
      <w:pPr>
        <w:pStyle w:val="Heading2"/>
      </w:pPr>
      <w:r>
        <w:t>5. Estratégias de Engajamento</w:t>
      </w:r>
    </w:p>
    <w:p>
      <w:r>
        <w:t>Defina estratégias e ações específicas para aumentar o nível de engajamento dos stakeholders.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Stakeholder</w:t>
            </w:r>
          </w:p>
        </w:tc>
        <w:tc>
          <w:tcPr>
            <w:tcW w:type="dxa" w:w="2160"/>
          </w:tcPr>
          <w:p>
            <w:r>
              <w:t>Engajamento Desejado</w:t>
            </w:r>
          </w:p>
        </w:tc>
        <w:tc>
          <w:tcPr>
            <w:tcW w:type="dxa" w:w="2160"/>
          </w:tcPr>
          <w:p>
            <w:r>
              <w:t>Ações de Engajamento</w:t>
            </w:r>
          </w:p>
        </w:tc>
        <w:tc>
          <w:tcPr>
            <w:tcW w:type="dxa" w:w="2160"/>
          </w:tcPr>
          <w:p>
            <w:r>
              <w:t>Responsável</w:t>
            </w:r>
          </w:p>
        </w:tc>
      </w:tr>
    </w:tbl>
    <w:p>
      <w:pPr>
        <w:pStyle w:val="Heading2"/>
      </w:pPr>
      <w:r>
        <w:t>6. Monitoramento e Revisão</w:t>
      </w:r>
    </w:p>
    <w:p>
      <w:r>
        <w:t>Defina como será monitorada a eficácia do engajamento e quais mecanismos de feedback serão utilizados para ajustes contínuos.</w:t>
      </w:r>
    </w:p>
    <w:p>
      <w:pPr>
        <w:pStyle w:val="Heading2"/>
      </w:pPr>
      <w:r>
        <w:t>7. Aprovação</w:t>
      </w:r>
    </w:p>
    <w:p>
      <w:r>
        <w:t>__________________________________________</w:t>
        <w:br/>
        <w:t>Gerente do Projeto</w:t>
        <w:br/>
        <w:br/>
        <w:t>__________________________________________</w:t>
        <w:br/>
        <w:t>Patrocinador do Projeto</w:t>
        <w:br/>
        <w:br/>
        <w:t>Data: ____/____/____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