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5A23F" w14:textId="77777777" w:rsidR="006B36B4" w:rsidRDefault="006B36B4" w:rsidP="006B36B4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一、总体实现</w:t>
      </w:r>
    </w:p>
    <w:p w14:paraId="2E0E1B5C" w14:textId="3A5C9DE3" w:rsidR="006B36B4" w:rsidRPr="006870FA" w:rsidRDefault="006B36B4" w:rsidP="006B36B4">
      <w:r>
        <w:tab/>
      </w:r>
      <w:r>
        <w:rPr>
          <w:rFonts w:hint="eastAsia"/>
        </w:rPr>
        <w:t>实现的三个缓存服务器及服务器端口如下图如所示。每个服务器包含：一个</w:t>
      </w:r>
      <w:r>
        <w:rPr>
          <w:rFonts w:hint="eastAsia"/>
        </w:rPr>
        <w:t>HTTP</w:t>
      </w:r>
      <w:r>
        <w:rPr>
          <w:rFonts w:hint="eastAsia"/>
        </w:rPr>
        <w:t>服务器用于响应测试脚本中的</w:t>
      </w:r>
      <w:r>
        <w:rPr>
          <w:rFonts w:hint="eastAsia"/>
        </w:rPr>
        <w:t>HTTP</w:t>
      </w:r>
      <w:r>
        <w:rPr>
          <w:rFonts w:hint="eastAsia"/>
        </w:rPr>
        <w:t>请求、一个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服务器和一个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客户端用来进行</w:t>
      </w:r>
      <w:r w:rsidR="00174DD2">
        <w:rPr>
          <w:rFonts w:hint="eastAsia"/>
        </w:rPr>
        <w:t>服务器间</w:t>
      </w:r>
      <w:r>
        <w:rPr>
          <w:rFonts w:hint="eastAsia"/>
        </w:rPr>
        <w:t>通信。</w:t>
      </w:r>
    </w:p>
    <w:p w14:paraId="6E3C7568" w14:textId="77777777" w:rsidR="006B36B4" w:rsidRDefault="006B36B4" w:rsidP="006B36B4">
      <w:pPr>
        <w:spacing w:line="360" w:lineRule="auto"/>
        <w:ind w:firstLine="560"/>
        <w:rPr>
          <w:noProof/>
          <w:sz w:val="28"/>
        </w:rPr>
      </w:pPr>
      <w:r w:rsidRPr="000B401B">
        <w:rPr>
          <w:noProof/>
          <w:sz w:val="28"/>
        </w:rPr>
        <w:drawing>
          <wp:inline distT="0" distB="0" distL="0" distR="0" wp14:anchorId="4DB03319" wp14:editId="7BA52F5A">
            <wp:extent cx="5270500" cy="13589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10095" w14:textId="0988F1F2" w:rsidR="006B36B4" w:rsidRPr="00DC1203" w:rsidRDefault="006B36B4" w:rsidP="006B36B4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每个缓存服务器的数据存储在自己的内存中</w:t>
      </w:r>
      <w:r w:rsidR="00376099">
        <w:rPr>
          <w:rFonts w:hint="eastAsia"/>
          <w:noProof/>
        </w:rPr>
        <w:t>。为了简化存取模型，当一个服务器通过</w:t>
      </w:r>
      <w:r w:rsidR="00376099">
        <w:rPr>
          <w:rFonts w:hint="eastAsia"/>
          <w:noProof/>
        </w:rPr>
        <w:t>HTTP</w:t>
      </w:r>
      <w:r w:rsidR="00376099">
        <w:rPr>
          <w:rFonts w:hint="eastAsia"/>
          <w:noProof/>
        </w:rPr>
        <w:t>服务器收到要保存的键值对时，会通过</w:t>
      </w:r>
      <w:r w:rsidR="00376099">
        <w:rPr>
          <w:rFonts w:hint="eastAsia"/>
          <w:noProof/>
        </w:rPr>
        <w:t>RPC</w:t>
      </w:r>
      <w:r w:rsidR="00376099">
        <w:rPr>
          <w:rFonts w:hint="eastAsia"/>
          <w:noProof/>
        </w:rPr>
        <w:t>将数据发送给另外两个服务器一同保存；当一个服务器通过</w:t>
      </w:r>
      <w:r w:rsidR="00376099">
        <w:rPr>
          <w:rFonts w:hint="eastAsia"/>
          <w:noProof/>
        </w:rPr>
        <w:t>HTTP</w:t>
      </w:r>
      <w:r w:rsidR="00376099">
        <w:rPr>
          <w:rFonts w:hint="eastAsia"/>
          <w:noProof/>
        </w:rPr>
        <w:t>服务器收到删除数据请求时，会通过</w:t>
      </w:r>
      <w:r w:rsidR="00376099">
        <w:rPr>
          <w:rFonts w:hint="eastAsia"/>
          <w:noProof/>
        </w:rPr>
        <w:t>RPC</w:t>
      </w:r>
      <w:r w:rsidR="00376099">
        <w:rPr>
          <w:rFonts w:hint="eastAsia"/>
          <w:noProof/>
        </w:rPr>
        <w:t>将删除请求一并发给另外两个服务器，因此</w:t>
      </w:r>
      <w:r w:rsidR="00376099" w:rsidRPr="00376099">
        <w:rPr>
          <w:rFonts w:hint="eastAsia"/>
          <w:b/>
          <w:bCs/>
          <w:noProof/>
        </w:rPr>
        <w:t>三个服务器中保存有</w:t>
      </w:r>
      <w:r w:rsidR="00376099">
        <w:rPr>
          <w:rFonts w:hint="eastAsia"/>
          <w:b/>
          <w:bCs/>
          <w:noProof/>
        </w:rPr>
        <w:t>同样</w:t>
      </w:r>
      <w:r w:rsidR="00376099" w:rsidRPr="00376099">
        <w:rPr>
          <w:rFonts w:hint="eastAsia"/>
          <w:b/>
          <w:bCs/>
          <w:noProof/>
        </w:rPr>
        <w:t>的数据副本</w:t>
      </w:r>
      <w:r w:rsidR="00174DD2">
        <w:rPr>
          <w:rFonts w:hint="eastAsia"/>
          <w:noProof/>
        </w:rPr>
        <w:t>。</w:t>
      </w:r>
      <w:r w:rsidR="00376099">
        <w:rPr>
          <w:rFonts w:hint="eastAsia"/>
          <w:noProof/>
        </w:rPr>
        <w:t>收到读数据请求时从本机内存中读取即可。</w:t>
      </w:r>
    </w:p>
    <w:p w14:paraId="2A3019E4" w14:textId="77777777" w:rsidR="006B36B4" w:rsidRDefault="006B36B4" w:rsidP="006B36B4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</w:t>
      </w:r>
      <w:r>
        <w:rPr>
          <w:rFonts w:hint="eastAsia"/>
          <w:b/>
          <w:bCs/>
          <w:sz w:val="28"/>
        </w:rPr>
        <w:t>HTTP</w:t>
      </w:r>
      <w:r>
        <w:rPr>
          <w:rFonts w:hint="eastAsia"/>
          <w:b/>
          <w:bCs/>
          <w:sz w:val="28"/>
        </w:rPr>
        <w:t>接口实现</w:t>
      </w:r>
    </w:p>
    <w:p w14:paraId="125DF76E" w14:textId="6895A453" w:rsidR="006B36B4" w:rsidRDefault="00DF270E" w:rsidP="006B36B4">
      <w:r>
        <w:tab/>
      </w:r>
      <w:r>
        <w:rPr>
          <w:rFonts w:hint="eastAsia"/>
        </w:rPr>
        <w:t>实现</w:t>
      </w:r>
      <w:r>
        <w:rPr>
          <w:rFonts w:hint="eastAsia"/>
        </w:rPr>
        <w:t>HTTP</w:t>
      </w:r>
      <w:r>
        <w:rPr>
          <w:rFonts w:hint="eastAsia"/>
        </w:rPr>
        <w:t>接口需要注册请求处理函数并监听端口，</w:t>
      </w:r>
      <w:r>
        <w:rPr>
          <w:rFonts w:hint="eastAsia"/>
        </w:rPr>
        <w:t>go</w:t>
      </w:r>
      <w:r w:rsidR="00BC01CA">
        <w:rPr>
          <w:rFonts w:hint="eastAsia"/>
        </w:rPr>
        <w:t>语言</w:t>
      </w:r>
      <w:r>
        <w:rPr>
          <w:rFonts w:hint="eastAsia"/>
        </w:rPr>
        <w:t>的实现方法分别为：</w:t>
      </w:r>
    </w:p>
    <w:p w14:paraId="614F5D02" w14:textId="7D7CBCCF" w:rsidR="00DF270E" w:rsidRPr="00DF270E" w:rsidRDefault="00DF270E" w:rsidP="00DF270E">
      <w:pPr>
        <w:rPr>
          <w:rStyle w:val="a8"/>
        </w:rPr>
      </w:pPr>
      <w:proofErr w:type="spellStart"/>
      <w:proofErr w:type="gramStart"/>
      <w:r w:rsidRPr="00DF270E">
        <w:rPr>
          <w:rStyle w:val="a8"/>
        </w:rPr>
        <w:t>http.HandleFunc</w:t>
      </w:r>
      <w:proofErr w:type="spellEnd"/>
      <w:proofErr w:type="gramEnd"/>
      <w:r w:rsidRPr="00DF270E">
        <w:rPr>
          <w:rStyle w:val="a8"/>
        </w:rPr>
        <w:t xml:space="preserve">("/", </w:t>
      </w:r>
      <w:proofErr w:type="spellStart"/>
      <w:r w:rsidRPr="00DF270E">
        <w:rPr>
          <w:rStyle w:val="a8"/>
        </w:rPr>
        <w:t>handleHttpRequest</w:t>
      </w:r>
      <w:proofErr w:type="spellEnd"/>
      <w:r w:rsidRPr="00DF270E">
        <w:rPr>
          <w:rStyle w:val="a8"/>
        </w:rPr>
        <w:t>)</w:t>
      </w:r>
    </w:p>
    <w:p w14:paraId="08B9525C" w14:textId="628B65A5" w:rsidR="00DF270E" w:rsidRDefault="00DF270E" w:rsidP="00DF270E">
      <w:proofErr w:type="spellStart"/>
      <w:proofErr w:type="gramStart"/>
      <w:r w:rsidRPr="00DF270E">
        <w:rPr>
          <w:rStyle w:val="a8"/>
        </w:rPr>
        <w:t>http.ListenAndServe</w:t>
      </w:r>
      <w:proofErr w:type="spellEnd"/>
      <w:proofErr w:type="gramEnd"/>
      <w:r w:rsidRPr="00DF270E">
        <w:rPr>
          <w:rStyle w:val="a8"/>
        </w:rPr>
        <w:t>(address[0], nil)</w:t>
      </w:r>
    </w:p>
    <w:p w14:paraId="37616331" w14:textId="2873839E" w:rsidR="00DF270E" w:rsidRDefault="00DF270E" w:rsidP="006B36B4">
      <w:r>
        <w:tab/>
      </w:r>
      <w:r>
        <w:rPr>
          <w:rFonts w:hint="eastAsia"/>
        </w:rPr>
        <w:t>其中</w:t>
      </w:r>
      <w:r>
        <w:rPr>
          <w:rFonts w:hint="eastAsia"/>
        </w:rPr>
        <w:t>address</w:t>
      </w:r>
      <w:r>
        <w:t>[0]</w:t>
      </w:r>
      <w:r>
        <w:rPr>
          <w:rFonts w:hint="eastAsia"/>
        </w:rPr>
        <w:t>为要监听的地址，</w:t>
      </w:r>
      <w:proofErr w:type="spellStart"/>
      <w:r>
        <w:rPr>
          <w:rFonts w:hint="eastAsia"/>
        </w:rPr>
        <w:t>handleHttpRequest</w:t>
      </w:r>
      <w:proofErr w:type="spellEnd"/>
      <w:r>
        <w:rPr>
          <w:rFonts w:hint="eastAsia"/>
        </w:rPr>
        <w:t>即</w:t>
      </w:r>
      <w:r>
        <w:rPr>
          <w:rFonts w:hint="eastAsia"/>
        </w:rPr>
        <w:t>HTTP</w:t>
      </w:r>
      <w:r>
        <w:rPr>
          <w:rFonts w:hint="eastAsia"/>
        </w:rPr>
        <w:t>请求处理函数，结构</w:t>
      </w:r>
      <w:r w:rsidR="00BC01CA">
        <w:rPr>
          <w:rFonts w:hint="eastAsia"/>
        </w:rPr>
        <w:t>大致</w:t>
      </w:r>
      <w:r>
        <w:rPr>
          <w:rFonts w:hint="eastAsia"/>
        </w:rPr>
        <w:t>为：</w:t>
      </w:r>
    </w:p>
    <w:p w14:paraId="11A290D5" w14:textId="77777777" w:rsidR="00DF270E" w:rsidRPr="00DF270E" w:rsidRDefault="00DF270E" w:rsidP="00DF270E">
      <w:pPr>
        <w:rPr>
          <w:rStyle w:val="a8"/>
        </w:rPr>
      </w:pPr>
      <w:proofErr w:type="spellStart"/>
      <w:r w:rsidRPr="00DF270E">
        <w:rPr>
          <w:rStyle w:val="a8"/>
        </w:rPr>
        <w:t>func</w:t>
      </w:r>
      <w:proofErr w:type="spellEnd"/>
      <w:r w:rsidRPr="00DF270E">
        <w:rPr>
          <w:rStyle w:val="a8"/>
        </w:rPr>
        <w:t xml:space="preserve"> </w:t>
      </w:r>
      <w:proofErr w:type="spellStart"/>
      <w:proofErr w:type="gramStart"/>
      <w:r w:rsidRPr="00DF270E">
        <w:rPr>
          <w:rStyle w:val="a8"/>
        </w:rPr>
        <w:t>handleHttpRequest</w:t>
      </w:r>
      <w:proofErr w:type="spellEnd"/>
      <w:r w:rsidRPr="00DF270E">
        <w:rPr>
          <w:rStyle w:val="a8"/>
        </w:rPr>
        <w:t>(</w:t>
      </w:r>
      <w:proofErr w:type="gramEnd"/>
      <w:r w:rsidRPr="00DF270E">
        <w:rPr>
          <w:rStyle w:val="a8"/>
        </w:rPr>
        <w:t xml:space="preserve">w </w:t>
      </w:r>
      <w:proofErr w:type="spellStart"/>
      <w:r w:rsidRPr="00DF270E">
        <w:rPr>
          <w:rStyle w:val="a8"/>
        </w:rPr>
        <w:t>http.ResponseWriter</w:t>
      </w:r>
      <w:proofErr w:type="spellEnd"/>
      <w:r w:rsidRPr="00DF270E">
        <w:rPr>
          <w:rStyle w:val="a8"/>
        </w:rPr>
        <w:t>, r *</w:t>
      </w:r>
      <w:proofErr w:type="spellStart"/>
      <w:r w:rsidRPr="00DF270E">
        <w:rPr>
          <w:rStyle w:val="a8"/>
        </w:rPr>
        <w:t>http.Request</w:t>
      </w:r>
      <w:proofErr w:type="spellEnd"/>
      <w:r w:rsidRPr="00DF270E">
        <w:rPr>
          <w:rStyle w:val="a8"/>
        </w:rPr>
        <w:t>) {</w:t>
      </w:r>
    </w:p>
    <w:p w14:paraId="249AE8A3" w14:textId="77777777" w:rsidR="00DF270E" w:rsidRPr="00DF270E" w:rsidRDefault="00DF270E" w:rsidP="00DF270E">
      <w:pPr>
        <w:rPr>
          <w:rStyle w:val="a8"/>
        </w:rPr>
      </w:pPr>
      <w:r w:rsidRPr="00DF270E">
        <w:rPr>
          <w:rStyle w:val="a8"/>
        </w:rPr>
        <w:t xml:space="preserve">    if </w:t>
      </w:r>
      <w:proofErr w:type="spellStart"/>
      <w:proofErr w:type="gramStart"/>
      <w:r w:rsidRPr="00DF270E">
        <w:rPr>
          <w:rStyle w:val="a8"/>
        </w:rPr>
        <w:t>r.Method</w:t>
      </w:r>
      <w:proofErr w:type="spellEnd"/>
      <w:proofErr w:type="gramEnd"/>
      <w:r w:rsidRPr="00DF270E">
        <w:rPr>
          <w:rStyle w:val="a8"/>
        </w:rPr>
        <w:t xml:space="preserve"> == </w:t>
      </w:r>
      <w:proofErr w:type="spellStart"/>
      <w:r w:rsidRPr="00DF270E">
        <w:rPr>
          <w:rStyle w:val="a8"/>
        </w:rPr>
        <w:t>http.MethodGet</w:t>
      </w:r>
      <w:proofErr w:type="spellEnd"/>
      <w:r w:rsidRPr="00DF270E">
        <w:rPr>
          <w:rStyle w:val="a8"/>
        </w:rPr>
        <w:t xml:space="preserve"> {</w:t>
      </w:r>
    </w:p>
    <w:p w14:paraId="65DB83F6" w14:textId="69E62B0A" w:rsidR="00DF270E" w:rsidRPr="00DF270E" w:rsidRDefault="00DF270E" w:rsidP="00DF270E">
      <w:pPr>
        <w:rPr>
          <w:rStyle w:val="a8"/>
        </w:rPr>
      </w:pPr>
      <w:r w:rsidRPr="00DF270E">
        <w:rPr>
          <w:rStyle w:val="a8"/>
        </w:rPr>
        <w:t xml:space="preserve">        </w:t>
      </w:r>
      <w:proofErr w:type="spellStart"/>
      <w:r w:rsidRPr="00DF270E">
        <w:rPr>
          <w:rStyle w:val="a8"/>
        </w:rPr>
        <w:t>handleGet</w:t>
      </w:r>
      <w:proofErr w:type="spellEnd"/>
      <w:r w:rsidRPr="00DF270E">
        <w:rPr>
          <w:rStyle w:val="a8"/>
        </w:rPr>
        <w:t>()</w:t>
      </w:r>
      <w:r>
        <w:rPr>
          <w:rStyle w:val="a8"/>
        </w:rPr>
        <w:tab/>
      </w:r>
      <w:r>
        <w:rPr>
          <w:rStyle w:val="a8"/>
          <w:rFonts w:hint="eastAsia"/>
        </w:rPr>
        <w:t>/</w:t>
      </w:r>
      <w:r>
        <w:rPr>
          <w:rStyle w:val="a8"/>
        </w:rPr>
        <w:t>/</w:t>
      </w:r>
      <w:r>
        <w:rPr>
          <w:rStyle w:val="a8"/>
          <w:rFonts w:hint="eastAsia"/>
        </w:rPr>
        <w:t>Get</w:t>
      </w:r>
      <w:r>
        <w:rPr>
          <w:rStyle w:val="a8"/>
          <w:rFonts w:hint="eastAsia"/>
        </w:rPr>
        <w:t>操作</w:t>
      </w:r>
    </w:p>
    <w:p w14:paraId="54C649C1" w14:textId="63DF8CE6" w:rsidR="00DF270E" w:rsidRPr="00DF270E" w:rsidRDefault="00DF270E" w:rsidP="00DF270E">
      <w:pPr>
        <w:rPr>
          <w:rStyle w:val="a8"/>
        </w:rPr>
      </w:pPr>
      <w:r w:rsidRPr="00DF270E">
        <w:rPr>
          <w:rStyle w:val="a8"/>
        </w:rPr>
        <w:t xml:space="preserve">    } else if </w:t>
      </w:r>
      <w:proofErr w:type="spellStart"/>
      <w:proofErr w:type="gramStart"/>
      <w:r w:rsidRPr="00DF270E">
        <w:rPr>
          <w:rStyle w:val="a8"/>
        </w:rPr>
        <w:t>r.Method</w:t>
      </w:r>
      <w:proofErr w:type="spellEnd"/>
      <w:proofErr w:type="gramEnd"/>
      <w:r w:rsidRPr="00DF270E">
        <w:rPr>
          <w:rStyle w:val="a8"/>
        </w:rPr>
        <w:t xml:space="preserve"> == </w:t>
      </w:r>
      <w:proofErr w:type="spellStart"/>
      <w:r w:rsidRPr="00DF270E">
        <w:rPr>
          <w:rStyle w:val="a8"/>
        </w:rPr>
        <w:t>http.MethodPost</w:t>
      </w:r>
      <w:proofErr w:type="spellEnd"/>
      <w:r w:rsidRPr="00DF270E">
        <w:rPr>
          <w:rStyle w:val="a8"/>
        </w:rPr>
        <w:t xml:space="preserve"> {</w:t>
      </w:r>
    </w:p>
    <w:p w14:paraId="560859F0" w14:textId="206B016C" w:rsidR="00DF270E" w:rsidRPr="00DF270E" w:rsidRDefault="00DF270E" w:rsidP="00DF270E">
      <w:pPr>
        <w:rPr>
          <w:rStyle w:val="a8"/>
        </w:rPr>
      </w:pPr>
      <w:r w:rsidRPr="00DF270E">
        <w:rPr>
          <w:rStyle w:val="a8"/>
        </w:rPr>
        <w:t xml:space="preserve">        </w:t>
      </w:r>
      <w:proofErr w:type="spellStart"/>
      <w:r w:rsidRPr="00DF270E">
        <w:rPr>
          <w:rStyle w:val="a8"/>
        </w:rPr>
        <w:t>handleSet</w:t>
      </w:r>
      <w:proofErr w:type="spellEnd"/>
      <w:r w:rsidRPr="00DF270E">
        <w:rPr>
          <w:rStyle w:val="a8"/>
        </w:rPr>
        <w:t>()</w:t>
      </w:r>
      <w:r>
        <w:rPr>
          <w:rStyle w:val="a8"/>
        </w:rPr>
        <w:tab/>
      </w:r>
      <w:r>
        <w:rPr>
          <w:rStyle w:val="a8"/>
          <w:rFonts w:hint="eastAsia"/>
        </w:rPr>
        <w:t>/</w:t>
      </w:r>
      <w:r>
        <w:rPr>
          <w:rStyle w:val="a8"/>
        </w:rPr>
        <w:t>/</w:t>
      </w:r>
      <w:r>
        <w:rPr>
          <w:rStyle w:val="a8"/>
          <w:rFonts w:hint="eastAsia"/>
        </w:rPr>
        <w:t>Set</w:t>
      </w:r>
      <w:r>
        <w:rPr>
          <w:rStyle w:val="a8"/>
          <w:rFonts w:hint="eastAsia"/>
        </w:rPr>
        <w:t>操作</w:t>
      </w:r>
    </w:p>
    <w:p w14:paraId="196F2A73" w14:textId="77777777" w:rsidR="00DF270E" w:rsidRPr="00DF270E" w:rsidRDefault="00DF270E" w:rsidP="00DF270E">
      <w:pPr>
        <w:rPr>
          <w:rStyle w:val="a8"/>
        </w:rPr>
      </w:pPr>
      <w:r w:rsidRPr="00DF270E">
        <w:rPr>
          <w:rStyle w:val="a8"/>
        </w:rPr>
        <w:t xml:space="preserve">    } else if </w:t>
      </w:r>
      <w:proofErr w:type="spellStart"/>
      <w:proofErr w:type="gramStart"/>
      <w:r w:rsidRPr="00DF270E">
        <w:rPr>
          <w:rStyle w:val="a8"/>
        </w:rPr>
        <w:t>r.Method</w:t>
      </w:r>
      <w:proofErr w:type="spellEnd"/>
      <w:proofErr w:type="gramEnd"/>
      <w:r w:rsidRPr="00DF270E">
        <w:rPr>
          <w:rStyle w:val="a8"/>
        </w:rPr>
        <w:t xml:space="preserve"> == </w:t>
      </w:r>
      <w:proofErr w:type="spellStart"/>
      <w:r w:rsidRPr="00DF270E">
        <w:rPr>
          <w:rStyle w:val="a8"/>
        </w:rPr>
        <w:t>http.MethodDelete</w:t>
      </w:r>
      <w:proofErr w:type="spellEnd"/>
      <w:r w:rsidRPr="00DF270E">
        <w:rPr>
          <w:rStyle w:val="a8"/>
        </w:rPr>
        <w:t xml:space="preserve"> {</w:t>
      </w:r>
    </w:p>
    <w:p w14:paraId="58BC4495" w14:textId="1DD913E5" w:rsidR="00DF270E" w:rsidRPr="00DF270E" w:rsidRDefault="00DF270E" w:rsidP="00DF270E">
      <w:pPr>
        <w:rPr>
          <w:rStyle w:val="a8"/>
        </w:rPr>
      </w:pPr>
      <w:r w:rsidRPr="00DF270E">
        <w:rPr>
          <w:rStyle w:val="a8"/>
        </w:rPr>
        <w:t xml:space="preserve">        </w:t>
      </w:r>
      <w:proofErr w:type="spellStart"/>
      <w:r w:rsidRPr="00DF270E">
        <w:rPr>
          <w:rStyle w:val="a8"/>
        </w:rPr>
        <w:t>handleDelete</w:t>
      </w:r>
      <w:proofErr w:type="spellEnd"/>
      <w:r w:rsidRPr="00DF270E">
        <w:rPr>
          <w:rStyle w:val="a8"/>
        </w:rPr>
        <w:t>()</w:t>
      </w: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  <w:rFonts w:hint="eastAsia"/>
        </w:rPr>
        <w:t>/</w:t>
      </w:r>
      <w:r>
        <w:rPr>
          <w:rStyle w:val="a8"/>
        </w:rPr>
        <w:t>/</w:t>
      </w:r>
      <w:r>
        <w:rPr>
          <w:rStyle w:val="a8"/>
          <w:rFonts w:hint="eastAsia"/>
        </w:rPr>
        <w:t>Delete</w:t>
      </w:r>
      <w:r>
        <w:rPr>
          <w:rStyle w:val="a8"/>
          <w:rFonts w:hint="eastAsia"/>
        </w:rPr>
        <w:t>操作</w:t>
      </w:r>
    </w:p>
    <w:p w14:paraId="499FFAEB" w14:textId="77777777" w:rsidR="00DF270E" w:rsidRPr="00DF270E" w:rsidRDefault="00DF270E" w:rsidP="00DF270E">
      <w:pPr>
        <w:rPr>
          <w:rStyle w:val="a8"/>
        </w:rPr>
      </w:pPr>
      <w:r w:rsidRPr="00DF270E">
        <w:rPr>
          <w:rStyle w:val="a8"/>
        </w:rPr>
        <w:t xml:space="preserve">    } else {</w:t>
      </w:r>
    </w:p>
    <w:p w14:paraId="1969EDB4" w14:textId="1A9AD860" w:rsidR="00DF270E" w:rsidRPr="00DF270E" w:rsidRDefault="00DF270E" w:rsidP="00DF270E">
      <w:pPr>
        <w:rPr>
          <w:rStyle w:val="a8"/>
        </w:rPr>
      </w:pPr>
      <w:r w:rsidRPr="00DF270E">
        <w:rPr>
          <w:rStyle w:val="a8"/>
        </w:rPr>
        <w:t xml:space="preserve">        </w:t>
      </w:r>
      <w:proofErr w:type="spellStart"/>
      <w:r w:rsidRPr="00DF270E">
        <w:rPr>
          <w:rStyle w:val="a8"/>
        </w:rPr>
        <w:t>http.Error</w:t>
      </w:r>
      <w:proofErr w:type="spellEnd"/>
      <w:r w:rsidRPr="00DF270E">
        <w:rPr>
          <w:rStyle w:val="a8"/>
        </w:rPr>
        <w:t>()</w:t>
      </w:r>
      <w:r>
        <w:rPr>
          <w:rStyle w:val="a8"/>
        </w:rPr>
        <w:tab/>
      </w:r>
      <w:r>
        <w:rPr>
          <w:rStyle w:val="a8"/>
          <w:rFonts w:hint="eastAsia"/>
        </w:rPr>
        <w:t>/</w:t>
      </w:r>
      <w:r>
        <w:rPr>
          <w:rStyle w:val="a8"/>
        </w:rPr>
        <w:t>/</w:t>
      </w:r>
      <w:r>
        <w:rPr>
          <w:rStyle w:val="a8"/>
          <w:rFonts w:hint="eastAsia"/>
        </w:rPr>
        <w:t>未知操作</w:t>
      </w:r>
    </w:p>
    <w:p w14:paraId="0FD0CE30" w14:textId="77777777" w:rsidR="00DF270E" w:rsidRPr="00DF270E" w:rsidRDefault="00DF270E" w:rsidP="00DF270E">
      <w:pPr>
        <w:rPr>
          <w:rStyle w:val="a8"/>
        </w:rPr>
      </w:pPr>
      <w:r w:rsidRPr="00DF270E">
        <w:rPr>
          <w:rStyle w:val="a8"/>
        </w:rPr>
        <w:t xml:space="preserve">    }</w:t>
      </w:r>
    </w:p>
    <w:p w14:paraId="3EAD2D42" w14:textId="5882B8F7" w:rsidR="00DF270E" w:rsidRPr="000B401B" w:rsidRDefault="00DF270E" w:rsidP="00DF270E">
      <w:r w:rsidRPr="00DF270E">
        <w:rPr>
          <w:rStyle w:val="a8"/>
        </w:rPr>
        <w:t>}</w:t>
      </w:r>
    </w:p>
    <w:p w14:paraId="39E9E1E5" w14:textId="77777777" w:rsidR="006B36B4" w:rsidRDefault="006B36B4" w:rsidP="006B36B4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</w:t>
      </w:r>
      <w:r>
        <w:rPr>
          <w:rFonts w:hint="eastAsia"/>
          <w:b/>
          <w:bCs/>
          <w:sz w:val="28"/>
        </w:rPr>
        <w:t>RPC</w:t>
      </w:r>
      <w:r>
        <w:rPr>
          <w:rFonts w:hint="eastAsia"/>
          <w:b/>
          <w:bCs/>
          <w:sz w:val="28"/>
        </w:rPr>
        <w:t>实现</w:t>
      </w:r>
    </w:p>
    <w:p w14:paraId="5C8BEB1A" w14:textId="08AF7D44" w:rsidR="006B36B4" w:rsidRDefault="00DF270E" w:rsidP="006B36B4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每个服务器的包含一个</w:t>
      </w:r>
      <w:proofErr w:type="spellStart"/>
      <w:r>
        <w:rPr>
          <w:rFonts w:hint="eastAsia"/>
          <w:sz w:val="24"/>
        </w:rPr>
        <w:t>gRPC</w:t>
      </w:r>
      <w:proofErr w:type="spellEnd"/>
      <w:r>
        <w:rPr>
          <w:rFonts w:hint="eastAsia"/>
          <w:sz w:val="24"/>
        </w:rPr>
        <w:t>服务端和客户端，</w:t>
      </w:r>
      <w:r w:rsidR="00BC01CA">
        <w:rPr>
          <w:rFonts w:hint="eastAsia"/>
          <w:sz w:val="24"/>
        </w:rPr>
        <w:t>上一节的</w:t>
      </w:r>
      <w:r w:rsidR="00BC01CA">
        <w:rPr>
          <w:rFonts w:hint="eastAsia"/>
          <w:sz w:val="24"/>
        </w:rPr>
        <w:t>HTTP</w:t>
      </w:r>
      <w:r w:rsidR="00BC01CA">
        <w:rPr>
          <w:rFonts w:hint="eastAsia"/>
          <w:sz w:val="24"/>
        </w:rPr>
        <w:t>请求会调用客户端向其他服务器的服务端发起</w:t>
      </w:r>
      <w:r w:rsidR="00BC01CA">
        <w:rPr>
          <w:rFonts w:hint="eastAsia"/>
          <w:sz w:val="24"/>
        </w:rPr>
        <w:t>RPC</w:t>
      </w:r>
      <w:r w:rsidR="00BC01CA">
        <w:rPr>
          <w:rFonts w:hint="eastAsia"/>
          <w:sz w:val="24"/>
        </w:rPr>
        <w:t>，三种</w:t>
      </w:r>
      <w:r w:rsidR="00BC01CA">
        <w:rPr>
          <w:rFonts w:hint="eastAsia"/>
          <w:sz w:val="24"/>
        </w:rPr>
        <w:t>HTTP</w:t>
      </w:r>
      <w:r w:rsidR="00BC01CA">
        <w:rPr>
          <w:rFonts w:hint="eastAsia"/>
          <w:sz w:val="24"/>
        </w:rPr>
        <w:t>请求调用客户端接口情况如下，其中</w:t>
      </w:r>
      <w:r w:rsidR="00BC01CA">
        <w:rPr>
          <w:rFonts w:hint="eastAsia"/>
          <w:sz w:val="24"/>
        </w:rPr>
        <w:t>RPC</w:t>
      </w:r>
      <w:r w:rsidR="00BC01CA">
        <w:rPr>
          <w:rFonts w:hint="eastAsia"/>
          <w:sz w:val="24"/>
        </w:rPr>
        <w:t>和用到的数据类型在</w:t>
      </w:r>
      <w:proofErr w:type="spellStart"/>
      <w:r w:rsidR="00BC01CA">
        <w:rPr>
          <w:rFonts w:hint="eastAsia"/>
          <w:sz w:val="24"/>
        </w:rPr>
        <w:t>cache.</w:t>
      </w:r>
      <w:r w:rsidR="00BC01CA">
        <w:rPr>
          <w:sz w:val="24"/>
        </w:rPr>
        <w:t>proto</w:t>
      </w:r>
      <w:proofErr w:type="spellEnd"/>
      <w:r w:rsidR="00BC01CA">
        <w:rPr>
          <w:rFonts w:hint="eastAsia"/>
          <w:sz w:val="24"/>
        </w:rPr>
        <w:t>中由</w:t>
      </w:r>
      <w:r w:rsidR="00BC01CA" w:rsidRPr="00BC01CA">
        <w:rPr>
          <w:sz w:val="24"/>
        </w:rPr>
        <w:t>Protocol Buffers</w:t>
      </w:r>
      <w:r w:rsidR="00BC01CA">
        <w:rPr>
          <w:rFonts w:hint="eastAsia"/>
          <w:sz w:val="24"/>
        </w:rPr>
        <w:t>定义：</w:t>
      </w:r>
    </w:p>
    <w:p w14:paraId="66153D06" w14:textId="7D34BF7B" w:rsidR="00BC01CA" w:rsidRDefault="00BC01CA" w:rsidP="006B36B4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请求：因为数据在本地有完整备份，故无需与其他服务器通信；</w:t>
      </w:r>
    </w:p>
    <w:p w14:paraId="6BA2D987" w14:textId="54AB62F1" w:rsidR="00BC01CA" w:rsidRDefault="00BC01CA" w:rsidP="006B36B4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SET</w:t>
      </w:r>
      <w:r>
        <w:rPr>
          <w:rFonts w:hint="eastAsia"/>
          <w:sz w:val="24"/>
        </w:rPr>
        <w:t>请求：为保证三个服务器数据一致性，数据保存在本地内存的同时，调用另外两个服务器中</w:t>
      </w:r>
      <w:proofErr w:type="spellStart"/>
      <w:r>
        <w:rPr>
          <w:rFonts w:hint="eastAsia"/>
          <w:sz w:val="24"/>
        </w:rPr>
        <w:t>gRPC</w:t>
      </w:r>
      <w:proofErr w:type="spellEnd"/>
      <w:r>
        <w:rPr>
          <w:rFonts w:hint="eastAsia"/>
          <w:sz w:val="24"/>
        </w:rPr>
        <w:t>服务端的</w:t>
      </w:r>
      <w:r>
        <w:rPr>
          <w:rFonts w:hint="eastAsia"/>
          <w:sz w:val="24"/>
        </w:rPr>
        <w:t>SET RPC</w:t>
      </w:r>
      <w:r>
        <w:rPr>
          <w:rFonts w:hint="eastAsia"/>
          <w:sz w:val="24"/>
        </w:rPr>
        <w:t>，将数据发送给另外两个服务器并保存。</w:t>
      </w:r>
      <w:r w:rsidR="00A204B7">
        <w:rPr>
          <w:rFonts w:hint="eastAsia"/>
          <w:sz w:val="24"/>
        </w:rPr>
        <w:t>RPC</w:t>
      </w:r>
      <w:r>
        <w:rPr>
          <w:rFonts w:hint="eastAsia"/>
          <w:sz w:val="24"/>
        </w:rPr>
        <w:t>参数为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请求传入的键值对，返回值为空；</w:t>
      </w:r>
    </w:p>
    <w:p w14:paraId="6487857D" w14:textId="327BBBBC" w:rsidR="00BC01CA" w:rsidRPr="00123463" w:rsidRDefault="00BC01CA" w:rsidP="006B36B4">
      <w:pPr>
        <w:rPr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DELETE</w:t>
      </w:r>
      <w:r>
        <w:rPr>
          <w:rFonts w:hint="eastAsia"/>
          <w:sz w:val="24"/>
        </w:rPr>
        <w:t>请求：为保证服务器</w:t>
      </w:r>
      <w:r w:rsidR="00A204B7">
        <w:rPr>
          <w:rFonts w:hint="eastAsia"/>
          <w:sz w:val="24"/>
        </w:rPr>
        <w:t>之间的</w:t>
      </w:r>
      <w:r>
        <w:rPr>
          <w:rFonts w:hint="eastAsia"/>
          <w:sz w:val="24"/>
        </w:rPr>
        <w:t>数据一致性，数据从本地内存删除的同时，调用另外两个服务器中</w:t>
      </w:r>
      <w:proofErr w:type="spellStart"/>
      <w:r>
        <w:rPr>
          <w:rFonts w:hint="eastAsia"/>
          <w:sz w:val="24"/>
        </w:rPr>
        <w:t>gRPC</w:t>
      </w:r>
      <w:proofErr w:type="spellEnd"/>
      <w:r>
        <w:rPr>
          <w:rFonts w:hint="eastAsia"/>
          <w:sz w:val="24"/>
        </w:rPr>
        <w:t>服务端的</w:t>
      </w:r>
      <w:r>
        <w:rPr>
          <w:rFonts w:hint="eastAsia"/>
          <w:sz w:val="24"/>
        </w:rPr>
        <w:t>DELETE RPC</w:t>
      </w:r>
      <w:r>
        <w:rPr>
          <w:rFonts w:hint="eastAsia"/>
          <w:sz w:val="24"/>
        </w:rPr>
        <w:t>，将数据从另外两个服务器的内存中</w:t>
      </w:r>
      <w:r w:rsidR="001F75ED">
        <w:rPr>
          <w:rFonts w:hint="eastAsia"/>
          <w:sz w:val="24"/>
        </w:rPr>
        <w:t>同步删除</w:t>
      </w:r>
      <w:r>
        <w:rPr>
          <w:rFonts w:hint="eastAsia"/>
          <w:sz w:val="24"/>
        </w:rPr>
        <w:t>。</w:t>
      </w:r>
      <w:r w:rsidR="00A204B7">
        <w:rPr>
          <w:rFonts w:hint="eastAsia"/>
          <w:sz w:val="24"/>
        </w:rPr>
        <w:t>RPC</w:t>
      </w:r>
      <w:r>
        <w:rPr>
          <w:rFonts w:hint="eastAsia"/>
          <w:sz w:val="24"/>
        </w:rPr>
        <w:t>参数为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请求传入</w:t>
      </w:r>
      <w:r w:rsidR="001F75ED">
        <w:rPr>
          <w:rFonts w:hint="eastAsia"/>
          <w:sz w:val="24"/>
        </w:rPr>
        <w:t>Key</w:t>
      </w:r>
      <w:r w:rsidR="001F75ED">
        <w:rPr>
          <w:rFonts w:hint="eastAsia"/>
          <w:sz w:val="24"/>
        </w:rPr>
        <w:t>值</w:t>
      </w:r>
      <w:r>
        <w:rPr>
          <w:rFonts w:hint="eastAsia"/>
          <w:sz w:val="24"/>
        </w:rPr>
        <w:t>，返回值为</w:t>
      </w:r>
      <w:r w:rsidR="001F75ED">
        <w:rPr>
          <w:rFonts w:hint="eastAsia"/>
          <w:sz w:val="24"/>
        </w:rPr>
        <w:t>删除的键值对的数量</w:t>
      </w:r>
      <w:r>
        <w:rPr>
          <w:rFonts w:hint="eastAsia"/>
          <w:sz w:val="24"/>
        </w:rPr>
        <w:t>；</w:t>
      </w:r>
    </w:p>
    <w:p w14:paraId="7EC72746" w14:textId="77777777" w:rsidR="006B36B4" w:rsidRDefault="006B36B4" w:rsidP="006B36B4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</w:t>
      </w:r>
      <w:r>
        <w:rPr>
          <w:rFonts w:hint="eastAsia"/>
          <w:b/>
          <w:bCs/>
          <w:sz w:val="28"/>
        </w:rPr>
        <w:t>Docker</w:t>
      </w:r>
      <w:r>
        <w:rPr>
          <w:rFonts w:hint="eastAsia"/>
          <w:b/>
          <w:bCs/>
          <w:sz w:val="28"/>
        </w:rPr>
        <w:t>打包</w:t>
      </w:r>
    </w:p>
    <w:p w14:paraId="393A98AC" w14:textId="68730F8C" w:rsidR="006B36B4" w:rsidRPr="004E5050" w:rsidRDefault="00EC29C0" w:rsidP="006B36B4">
      <w:pPr>
        <w:rPr>
          <w:sz w:val="24"/>
        </w:rPr>
      </w:pPr>
      <w:proofErr w:type="spellStart"/>
      <w:r w:rsidRPr="004E5050">
        <w:rPr>
          <w:rFonts w:hint="eastAsia"/>
          <w:sz w:val="24"/>
        </w:rPr>
        <w:t>Dockerfile</w:t>
      </w:r>
      <w:proofErr w:type="spellEnd"/>
      <w:r w:rsidRPr="004E5050">
        <w:rPr>
          <w:sz w:val="24"/>
        </w:rPr>
        <w:t xml:space="preserve"> </w:t>
      </w:r>
      <w:r w:rsidRPr="004E5050">
        <w:rPr>
          <w:rFonts w:hint="eastAsia"/>
          <w:sz w:val="24"/>
        </w:rPr>
        <w:t>构建容器的步骤：</w:t>
      </w:r>
    </w:p>
    <w:p w14:paraId="50BF5237" w14:textId="17426BB4" w:rsidR="00EC29C0" w:rsidRPr="004E5050" w:rsidRDefault="00BD0952" w:rsidP="006B36B4">
      <w:pPr>
        <w:rPr>
          <w:sz w:val="24"/>
        </w:rPr>
      </w:pPr>
      <w:r w:rsidRPr="004E5050">
        <w:rPr>
          <w:sz w:val="24"/>
        </w:rPr>
        <w:tab/>
        <w:t>1</w:t>
      </w:r>
      <w:r w:rsidRPr="004E5050">
        <w:rPr>
          <w:rFonts w:hint="eastAsia"/>
          <w:sz w:val="24"/>
        </w:rPr>
        <w:t>、复制文件到</w:t>
      </w:r>
      <w:r w:rsidRPr="004E5050">
        <w:rPr>
          <w:rFonts w:hint="eastAsia"/>
          <w:sz w:val="24"/>
        </w:rPr>
        <w:t>ubuntu</w:t>
      </w:r>
      <w:r w:rsidRPr="004E5050">
        <w:rPr>
          <w:sz w:val="24"/>
        </w:rPr>
        <w:t>20.04</w:t>
      </w:r>
      <w:r w:rsidRPr="004E5050">
        <w:rPr>
          <w:rFonts w:hint="eastAsia"/>
          <w:sz w:val="24"/>
        </w:rPr>
        <w:t>镜像，</w:t>
      </w:r>
    </w:p>
    <w:p w14:paraId="54E81CA4" w14:textId="05DBDAF4" w:rsidR="00BD0952" w:rsidRPr="004E5050" w:rsidRDefault="00BD0952" w:rsidP="006B36B4">
      <w:pPr>
        <w:rPr>
          <w:sz w:val="24"/>
        </w:rPr>
      </w:pPr>
      <w:r w:rsidRPr="004E5050">
        <w:rPr>
          <w:sz w:val="24"/>
        </w:rPr>
        <w:tab/>
        <w:t>2</w:t>
      </w:r>
      <w:r w:rsidRPr="004E5050">
        <w:rPr>
          <w:rFonts w:hint="eastAsia"/>
          <w:sz w:val="24"/>
        </w:rPr>
        <w:t>、安装</w:t>
      </w:r>
      <w:proofErr w:type="spellStart"/>
      <w:r w:rsidR="000E69E3" w:rsidRPr="004E5050">
        <w:rPr>
          <w:rFonts w:hint="eastAsia"/>
          <w:sz w:val="24"/>
        </w:rPr>
        <w:t>protobuf</w:t>
      </w:r>
      <w:proofErr w:type="spellEnd"/>
      <w:r w:rsidR="000E69E3" w:rsidRPr="004E5050">
        <w:rPr>
          <w:rFonts w:hint="eastAsia"/>
          <w:sz w:val="24"/>
        </w:rPr>
        <w:t>和</w:t>
      </w:r>
      <w:r w:rsidRPr="004E5050">
        <w:rPr>
          <w:rFonts w:hint="eastAsia"/>
          <w:sz w:val="24"/>
        </w:rPr>
        <w:t>go</w:t>
      </w:r>
      <w:r w:rsidR="000E69E3" w:rsidRPr="004E5050">
        <w:rPr>
          <w:rFonts w:hint="eastAsia"/>
          <w:sz w:val="24"/>
        </w:rPr>
        <w:t>编译器</w:t>
      </w:r>
    </w:p>
    <w:p w14:paraId="54C09993" w14:textId="1317F4E9" w:rsidR="00BD0952" w:rsidRPr="004E5050" w:rsidRDefault="00BD0952" w:rsidP="006B36B4">
      <w:pPr>
        <w:rPr>
          <w:sz w:val="24"/>
        </w:rPr>
      </w:pPr>
      <w:r w:rsidRPr="004E5050">
        <w:rPr>
          <w:sz w:val="24"/>
        </w:rPr>
        <w:tab/>
      </w:r>
      <w:r w:rsidRPr="004E5050">
        <w:rPr>
          <w:rFonts w:hint="eastAsia"/>
          <w:sz w:val="24"/>
        </w:rPr>
        <w:t>3</w:t>
      </w:r>
      <w:r w:rsidRPr="004E5050">
        <w:rPr>
          <w:rFonts w:hint="eastAsia"/>
          <w:sz w:val="24"/>
        </w:rPr>
        <w:t>、</w:t>
      </w:r>
      <w:r w:rsidR="000E69E3" w:rsidRPr="004E5050">
        <w:rPr>
          <w:rFonts w:hint="eastAsia"/>
          <w:sz w:val="24"/>
        </w:rPr>
        <w:t>安装</w:t>
      </w:r>
      <w:r w:rsidR="000E69E3" w:rsidRPr="004E5050">
        <w:rPr>
          <w:rFonts w:hint="eastAsia"/>
          <w:sz w:val="24"/>
        </w:rPr>
        <w:t>go</w:t>
      </w:r>
      <w:r w:rsidR="000E69E3" w:rsidRPr="004E5050">
        <w:rPr>
          <w:rFonts w:hint="eastAsia"/>
          <w:sz w:val="24"/>
        </w:rPr>
        <w:t>的</w:t>
      </w:r>
      <w:proofErr w:type="spellStart"/>
      <w:r w:rsidR="000E69E3" w:rsidRPr="004E5050">
        <w:rPr>
          <w:rFonts w:hint="eastAsia"/>
          <w:sz w:val="24"/>
        </w:rPr>
        <w:t>grpc</w:t>
      </w:r>
      <w:proofErr w:type="spellEnd"/>
      <w:r w:rsidR="000E69E3" w:rsidRPr="004E5050">
        <w:rPr>
          <w:rFonts w:hint="eastAsia"/>
          <w:sz w:val="24"/>
        </w:rPr>
        <w:t>插件</w:t>
      </w:r>
    </w:p>
    <w:p w14:paraId="191B3F5A" w14:textId="002B5A98" w:rsidR="000E69E3" w:rsidRPr="004E5050" w:rsidRDefault="000E69E3" w:rsidP="006B36B4">
      <w:pPr>
        <w:rPr>
          <w:rFonts w:hint="eastAsia"/>
          <w:sz w:val="24"/>
        </w:rPr>
      </w:pPr>
      <w:r w:rsidRPr="004E5050">
        <w:rPr>
          <w:sz w:val="24"/>
        </w:rPr>
        <w:tab/>
        <w:t>4</w:t>
      </w:r>
      <w:r w:rsidRPr="004E5050">
        <w:rPr>
          <w:rFonts w:hint="eastAsia"/>
          <w:sz w:val="24"/>
        </w:rPr>
        <w:t>、编译</w:t>
      </w:r>
      <w:r w:rsidRPr="004E5050">
        <w:rPr>
          <w:rFonts w:hint="eastAsia"/>
          <w:sz w:val="24"/>
        </w:rPr>
        <w:t>proto</w:t>
      </w:r>
      <w:r w:rsidRPr="004E5050">
        <w:rPr>
          <w:rFonts w:hint="eastAsia"/>
          <w:sz w:val="24"/>
        </w:rPr>
        <w:t>和</w:t>
      </w:r>
      <w:r w:rsidRPr="004E5050">
        <w:rPr>
          <w:rFonts w:hint="eastAsia"/>
          <w:sz w:val="24"/>
        </w:rPr>
        <w:t>go</w:t>
      </w:r>
      <w:r w:rsidRPr="004E5050">
        <w:rPr>
          <w:rFonts w:hint="eastAsia"/>
          <w:sz w:val="24"/>
        </w:rPr>
        <w:t>源文件</w:t>
      </w:r>
    </w:p>
    <w:p w14:paraId="3269779D" w14:textId="6E59F6B0" w:rsidR="00EC29C0" w:rsidRDefault="00EC29C0" w:rsidP="006B36B4">
      <w:pPr>
        <w:rPr>
          <w:sz w:val="24"/>
        </w:rPr>
      </w:pPr>
      <w:proofErr w:type="spellStart"/>
      <w:proofErr w:type="gramStart"/>
      <w:r w:rsidRPr="004E5050">
        <w:rPr>
          <w:rFonts w:hint="eastAsia"/>
          <w:sz w:val="24"/>
        </w:rPr>
        <w:t>compose.</w:t>
      </w:r>
      <w:r w:rsidRPr="004E5050">
        <w:rPr>
          <w:sz w:val="24"/>
        </w:rPr>
        <w:t>ymal</w:t>
      </w:r>
      <w:proofErr w:type="spellEnd"/>
      <w:proofErr w:type="gramEnd"/>
      <w:r w:rsidRPr="004E5050">
        <w:rPr>
          <w:sz w:val="24"/>
        </w:rPr>
        <w:t>:</w:t>
      </w:r>
    </w:p>
    <w:p w14:paraId="279CA0EF" w14:textId="1A4BCED0" w:rsidR="00EC29C0" w:rsidRPr="004E5050" w:rsidRDefault="004E5050" w:rsidP="006B36B4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设置镜像和主机共享网络，并设置镜像入口程序为编译的</w:t>
      </w:r>
      <w:r>
        <w:rPr>
          <w:rFonts w:hint="eastAsia"/>
          <w:sz w:val="24"/>
        </w:rPr>
        <w:t>go</w:t>
      </w:r>
      <w:r>
        <w:rPr>
          <w:rFonts w:hint="eastAsia"/>
          <w:sz w:val="24"/>
        </w:rPr>
        <w:t>程序。</w:t>
      </w:r>
    </w:p>
    <w:p w14:paraId="0BFE1FBD" w14:textId="743DB43D" w:rsidR="006B36B4" w:rsidRDefault="006B36B4" w:rsidP="006B36B4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五、实验结果</w:t>
      </w:r>
    </w:p>
    <w:p w14:paraId="7E3879E6" w14:textId="70C8F33C" w:rsidR="00E25779" w:rsidRPr="00E25779" w:rsidRDefault="00E25779" w:rsidP="00E25779">
      <w:pPr>
        <w:rPr>
          <w:sz w:val="24"/>
        </w:rPr>
      </w:pPr>
      <w:r w:rsidRPr="00E25779">
        <w:rPr>
          <w:rFonts w:hint="eastAsia"/>
          <w:sz w:val="24"/>
        </w:rPr>
        <w:t>启动三个服务器：</w:t>
      </w:r>
    </w:p>
    <w:p w14:paraId="68283BB5" w14:textId="68127AB6" w:rsidR="00E25779" w:rsidRPr="00E25779" w:rsidRDefault="00E25779" w:rsidP="00E25779">
      <w:pPr>
        <w:rPr>
          <w:rFonts w:hint="eastAsia"/>
          <w:i/>
          <w:iCs/>
          <w:sz w:val="24"/>
        </w:rPr>
      </w:pPr>
      <w:r w:rsidRPr="00E25779">
        <w:rPr>
          <w:i/>
          <w:iCs/>
          <w:sz w:val="24"/>
        </w:rPr>
        <w:tab/>
      </w:r>
      <w:r w:rsidRPr="00E25779">
        <w:rPr>
          <w:rFonts w:hint="eastAsia"/>
          <w:i/>
          <w:iCs/>
          <w:sz w:val="24"/>
        </w:rPr>
        <w:t>docker</w:t>
      </w:r>
      <w:r w:rsidRPr="00E25779">
        <w:rPr>
          <w:i/>
          <w:iCs/>
          <w:sz w:val="24"/>
        </w:rPr>
        <w:t xml:space="preserve"> </w:t>
      </w:r>
      <w:proofErr w:type="spellStart"/>
      <w:r w:rsidRPr="00E25779">
        <w:rPr>
          <w:i/>
          <w:iCs/>
          <w:sz w:val="24"/>
        </w:rPr>
        <w:t>comose</w:t>
      </w:r>
      <w:proofErr w:type="spellEnd"/>
      <w:r w:rsidRPr="00E25779">
        <w:rPr>
          <w:i/>
          <w:iCs/>
          <w:sz w:val="24"/>
        </w:rPr>
        <w:t xml:space="preserve"> up</w:t>
      </w:r>
    </w:p>
    <w:p w14:paraId="64D44E9D" w14:textId="00DB5025" w:rsidR="00E25779" w:rsidRDefault="00E25779" w:rsidP="00E25779">
      <w:pPr>
        <w:rPr>
          <w:sz w:val="24"/>
        </w:rPr>
      </w:pPr>
      <w:r w:rsidRPr="00E25779">
        <w:rPr>
          <w:rFonts w:hint="eastAsia"/>
          <w:sz w:val="24"/>
        </w:rPr>
        <w:t>测试脚本</w:t>
      </w:r>
    </w:p>
    <w:p w14:paraId="25F0BB6B" w14:textId="71B70552" w:rsidR="00E25779" w:rsidRDefault="00E25779" w:rsidP="00E25779">
      <w:pPr>
        <w:rPr>
          <w:i/>
          <w:iCs/>
          <w:sz w:val="24"/>
        </w:rPr>
      </w:pPr>
      <w:r w:rsidRPr="00E25779">
        <w:rPr>
          <w:i/>
          <w:iCs/>
          <w:sz w:val="24"/>
        </w:rPr>
        <w:tab/>
      </w:r>
      <w:r w:rsidRPr="00E25779">
        <w:rPr>
          <w:i/>
          <w:iCs/>
          <w:sz w:val="24"/>
        </w:rPr>
        <w:t>./sdcs-test.sh 3</w:t>
      </w:r>
    </w:p>
    <w:p w14:paraId="155416CC" w14:textId="77777777" w:rsidR="000F6F9E" w:rsidRDefault="000F6F9E" w:rsidP="00E25779">
      <w:pPr>
        <w:rPr>
          <w:i/>
          <w:iCs/>
          <w:sz w:val="24"/>
        </w:rPr>
      </w:pPr>
    </w:p>
    <w:p w14:paraId="5D8A742D" w14:textId="04B3E100" w:rsidR="000F6F9E" w:rsidRPr="000F6F9E" w:rsidRDefault="005528D2" w:rsidP="00E25779">
      <w:pPr>
        <w:rPr>
          <w:rFonts w:hint="eastAsia"/>
          <w:sz w:val="24"/>
        </w:rPr>
      </w:pPr>
      <w:hyperlink r:id="rId9" w:history="1">
        <w:r w:rsidR="000F6F9E" w:rsidRPr="005528D2">
          <w:rPr>
            <w:rStyle w:val="aa"/>
            <w:rFonts w:hint="eastAsia"/>
            <w:sz w:val="24"/>
          </w:rPr>
          <w:t>运行</w:t>
        </w:r>
        <w:r w:rsidR="000F6F9E" w:rsidRPr="005528D2">
          <w:rPr>
            <w:rStyle w:val="aa"/>
            <w:sz w:val="24"/>
          </w:rPr>
          <w:t>演示视频</w:t>
        </w:r>
        <w:r w:rsidR="000F6F9E" w:rsidRPr="005528D2">
          <w:rPr>
            <w:rStyle w:val="aa"/>
            <w:rFonts w:hint="eastAsia"/>
            <w:sz w:val="24"/>
          </w:rPr>
          <w:t>链</w:t>
        </w:r>
        <w:r w:rsidR="000F6F9E" w:rsidRPr="005528D2">
          <w:rPr>
            <w:rStyle w:val="aa"/>
            <w:rFonts w:hint="eastAsia"/>
            <w:sz w:val="24"/>
          </w:rPr>
          <w:t>接</w:t>
        </w:r>
      </w:hyperlink>
    </w:p>
    <w:sectPr w:rsidR="000F6F9E" w:rsidRPr="000F6F9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3419A" w14:textId="77777777" w:rsidR="000E135B" w:rsidRDefault="000E135B" w:rsidP="0055251D">
      <w:r>
        <w:separator/>
      </w:r>
    </w:p>
  </w:endnote>
  <w:endnote w:type="continuationSeparator" w:id="0">
    <w:p w14:paraId="6586C807" w14:textId="77777777" w:rsidR="000E135B" w:rsidRDefault="000E135B" w:rsidP="00552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6B663" w14:textId="77777777" w:rsidR="000E135B" w:rsidRDefault="000E135B" w:rsidP="0055251D">
      <w:r>
        <w:separator/>
      </w:r>
    </w:p>
  </w:footnote>
  <w:footnote w:type="continuationSeparator" w:id="0">
    <w:p w14:paraId="131F5D4C" w14:textId="77777777" w:rsidR="000E135B" w:rsidRDefault="000E135B" w:rsidP="00552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32945"/>
    <w:multiLevelType w:val="multilevel"/>
    <w:tmpl w:val="6DB32945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M0OGI4YjQzMWE3ODI3MjU5OTFmMjFjYWJkMmE1ZTcifQ=="/>
  </w:docVars>
  <w:rsids>
    <w:rsidRoot w:val="0053367D"/>
    <w:rsid w:val="000061CC"/>
    <w:rsid w:val="00062A89"/>
    <w:rsid w:val="0007683F"/>
    <w:rsid w:val="000A4DCC"/>
    <w:rsid w:val="000B29C4"/>
    <w:rsid w:val="000B75C6"/>
    <w:rsid w:val="000D566E"/>
    <w:rsid w:val="000D57A2"/>
    <w:rsid w:val="000E135B"/>
    <w:rsid w:val="000E69E3"/>
    <w:rsid w:val="000F630F"/>
    <w:rsid w:val="000F6F9E"/>
    <w:rsid w:val="000F7745"/>
    <w:rsid w:val="00100C8F"/>
    <w:rsid w:val="00114807"/>
    <w:rsid w:val="0011485A"/>
    <w:rsid w:val="00154F2B"/>
    <w:rsid w:val="00174DD2"/>
    <w:rsid w:val="001B1A53"/>
    <w:rsid w:val="001E29CA"/>
    <w:rsid w:val="001E3D72"/>
    <w:rsid w:val="001F0BF2"/>
    <w:rsid w:val="001F75ED"/>
    <w:rsid w:val="00200B6C"/>
    <w:rsid w:val="00207E27"/>
    <w:rsid w:val="002137B6"/>
    <w:rsid w:val="0024087B"/>
    <w:rsid w:val="00255B99"/>
    <w:rsid w:val="0026158E"/>
    <w:rsid w:val="00266151"/>
    <w:rsid w:val="00271843"/>
    <w:rsid w:val="00286683"/>
    <w:rsid w:val="002B0038"/>
    <w:rsid w:val="002C6C0F"/>
    <w:rsid w:val="002E5C44"/>
    <w:rsid w:val="002F586E"/>
    <w:rsid w:val="002F77C8"/>
    <w:rsid w:val="00305679"/>
    <w:rsid w:val="00310845"/>
    <w:rsid w:val="0031371D"/>
    <w:rsid w:val="003302D5"/>
    <w:rsid w:val="0034768D"/>
    <w:rsid w:val="00350E38"/>
    <w:rsid w:val="00372579"/>
    <w:rsid w:val="00376099"/>
    <w:rsid w:val="00391822"/>
    <w:rsid w:val="003C0B79"/>
    <w:rsid w:val="003F73A3"/>
    <w:rsid w:val="004113DD"/>
    <w:rsid w:val="00451D97"/>
    <w:rsid w:val="00471F94"/>
    <w:rsid w:val="00494CC9"/>
    <w:rsid w:val="004C1D24"/>
    <w:rsid w:val="004E4AA7"/>
    <w:rsid w:val="004E5050"/>
    <w:rsid w:val="004F6C5F"/>
    <w:rsid w:val="00520D2B"/>
    <w:rsid w:val="005316DC"/>
    <w:rsid w:val="00532E17"/>
    <w:rsid w:val="0053367D"/>
    <w:rsid w:val="005350C0"/>
    <w:rsid w:val="0055251D"/>
    <w:rsid w:val="005528D2"/>
    <w:rsid w:val="00555F51"/>
    <w:rsid w:val="00574E7A"/>
    <w:rsid w:val="005C66A3"/>
    <w:rsid w:val="005C6947"/>
    <w:rsid w:val="005E725E"/>
    <w:rsid w:val="005F377B"/>
    <w:rsid w:val="00613553"/>
    <w:rsid w:val="00640B8C"/>
    <w:rsid w:val="006529BA"/>
    <w:rsid w:val="00683488"/>
    <w:rsid w:val="0069323F"/>
    <w:rsid w:val="0069391A"/>
    <w:rsid w:val="006A2ED3"/>
    <w:rsid w:val="006A60D6"/>
    <w:rsid w:val="006B119E"/>
    <w:rsid w:val="006B36B4"/>
    <w:rsid w:val="006B7ED1"/>
    <w:rsid w:val="006D7D49"/>
    <w:rsid w:val="006E1953"/>
    <w:rsid w:val="006E4269"/>
    <w:rsid w:val="006F0476"/>
    <w:rsid w:val="006F7C25"/>
    <w:rsid w:val="00700358"/>
    <w:rsid w:val="00713E40"/>
    <w:rsid w:val="007424AD"/>
    <w:rsid w:val="0074595B"/>
    <w:rsid w:val="007541DE"/>
    <w:rsid w:val="00760038"/>
    <w:rsid w:val="00781139"/>
    <w:rsid w:val="00795AC3"/>
    <w:rsid w:val="007A0828"/>
    <w:rsid w:val="007A352A"/>
    <w:rsid w:val="007D12B6"/>
    <w:rsid w:val="007D1397"/>
    <w:rsid w:val="007D3848"/>
    <w:rsid w:val="007E451F"/>
    <w:rsid w:val="007E4EFB"/>
    <w:rsid w:val="007F0DD1"/>
    <w:rsid w:val="007F5C62"/>
    <w:rsid w:val="00822034"/>
    <w:rsid w:val="00837EAE"/>
    <w:rsid w:val="00853E90"/>
    <w:rsid w:val="00867588"/>
    <w:rsid w:val="0088226C"/>
    <w:rsid w:val="00884A93"/>
    <w:rsid w:val="00894630"/>
    <w:rsid w:val="008A1A7A"/>
    <w:rsid w:val="008D1363"/>
    <w:rsid w:val="008D7D8E"/>
    <w:rsid w:val="008E3460"/>
    <w:rsid w:val="008F5161"/>
    <w:rsid w:val="0090409F"/>
    <w:rsid w:val="009068C6"/>
    <w:rsid w:val="0092146D"/>
    <w:rsid w:val="009270C7"/>
    <w:rsid w:val="00945FAB"/>
    <w:rsid w:val="00946FFF"/>
    <w:rsid w:val="00947ECC"/>
    <w:rsid w:val="00956A7D"/>
    <w:rsid w:val="00965ECB"/>
    <w:rsid w:val="009C12BB"/>
    <w:rsid w:val="009C2F0F"/>
    <w:rsid w:val="009C7E43"/>
    <w:rsid w:val="009E1043"/>
    <w:rsid w:val="009E2440"/>
    <w:rsid w:val="009F1CE5"/>
    <w:rsid w:val="009F78CC"/>
    <w:rsid w:val="00A145B3"/>
    <w:rsid w:val="00A204B7"/>
    <w:rsid w:val="00A23710"/>
    <w:rsid w:val="00A2798D"/>
    <w:rsid w:val="00A50DBF"/>
    <w:rsid w:val="00A61BDA"/>
    <w:rsid w:val="00A6328A"/>
    <w:rsid w:val="00A737D2"/>
    <w:rsid w:val="00AD494A"/>
    <w:rsid w:val="00AF2B9E"/>
    <w:rsid w:val="00B005CD"/>
    <w:rsid w:val="00B010E3"/>
    <w:rsid w:val="00B13575"/>
    <w:rsid w:val="00B25533"/>
    <w:rsid w:val="00B54092"/>
    <w:rsid w:val="00B57738"/>
    <w:rsid w:val="00B613A3"/>
    <w:rsid w:val="00B63E10"/>
    <w:rsid w:val="00B64B5F"/>
    <w:rsid w:val="00B81C5C"/>
    <w:rsid w:val="00BA0562"/>
    <w:rsid w:val="00BB6216"/>
    <w:rsid w:val="00BC01CA"/>
    <w:rsid w:val="00BD0952"/>
    <w:rsid w:val="00BD2FC1"/>
    <w:rsid w:val="00BE2478"/>
    <w:rsid w:val="00C11BE8"/>
    <w:rsid w:val="00C1701E"/>
    <w:rsid w:val="00C1703A"/>
    <w:rsid w:val="00C30583"/>
    <w:rsid w:val="00C53229"/>
    <w:rsid w:val="00C6347E"/>
    <w:rsid w:val="00CA1A6E"/>
    <w:rsid w:val="00CA380B"/>
    <w:rsid w:val="00CB3A21"/>
    <w:rsid w:val="00CC3C70"/>
    <w:rsid w:val="00CD1DFF"/>
    <w:rsid w:val="00CE55BD"/>
    <w:rsid w:val="00D37463"/>
    <w:rsid w:val="00D44735"/>
    <w:rsid w:val="00D57E44"/>
    <w:rsid w:val="00D70567"/>
    <w:rsid w:val="00D730B9"/>
    <w:rsid w:val="00D84BAA"/>
    <w:rsid w:val="00D92B81"/>
    <w:rsid w:val="00DA42A8"/>
    <w:rsid w:val="00DD700D"/>
    <w:rsid w:val="00DF1D43"/>
    <w:rsid w:val="00DF270E"/>
    <w:rsid w:val="00DF734F"/>
    <w:rsid w:val="00E10E38"/>
    <w:rsid w:val="00E117EF"/>
    <w:rsid w:val="00E13FFF"/>
    <w:rsid w:val="00E25779"/>
    <w:rsid w:val="00E41359"/>
    <w:rsid w:val="00E633F3"/>
    <w:rsid w:val="00E6531D"/>
    <w:rsid w:val="00E7063E"/>
    <w:rsid w:val="00E72CD3"/>
    <w:rsid w:val="00E76C85"/>
    <w:rsid w:val="00E91BB8"/>
    <w:rsid w:val="00E953BC"/>
    <w:rsid w:val="00EB15CF"/>
    <w:rsid w:val="00EB3F13"/>
    <w:rsid w:val="00EB56ED"/>
    <w:rsid w:val="00EB77A8"/>
    <w:rsid w:val="00EC21B7"/>
    <w:rsid w:val="00EC29C0"/>
    <w:rsid w:val="00EF528E"/>
    <w:rsid w:val="00F3057F"/>
    <w:rsid w:val="00F52C7F"/>
    <w:rsid w:val="00F54B12"/>
    <w:rsid w:val="00F57F1F"/>
    <w:rsid w:val="00FC0470"/>
    <w:rsid w:val="00FC63B6"/>
    <w:rsid w:val="00FD6CE0"/>
    <w:rsid w:val="1D8D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A2C8CA"/>
  <w15:chartTrackingRefBased/>
  <w15:docId w15:val="{DBA41480-BEFA-4561-9DB8-37B4A9EC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paragraph" w:styleId="HTML">
    <w:name w:val="HTML Preformatted"/>
    <w:basedOn w:val="a"/>
    <w:link w:val="HTML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link w:val="HTML"/>
    <w:rPr>
      <w:rFonts w:ascii="Courier New" w:hAnsi="Courier New" w:cs="Courier New"/>
      <w:kern w:val="2"/>
    </w:rPr>
  </w:style>
  <w:style w:type="table" w:styleId="a7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qFormat/>
    <w:rsid w:val="006B36B4"/>
    <w:rPr>
      <w:i/>
      <w:iCs/>
    </w:rPr>
  </w:style>
  <w:style w:type="paragraph" w:styleId="a9">
    <w:name w:val="List Paragraph"/>
    <w:basedOn w:val="a"/>
    <w:uiPriority w:val="99"/>
    <w:qFormat/>
    <w:rsid w:val="00BD0952"/>
    <w:pPr>
      <w:ind w:firstLineChars="200" w:firstLine="420"/>
    </w:pPr>
  </w:style>
  <w:style w:type="character" w:styleId="aa">
    <w:name w:val="Hyperlink"/>
    <w:basedOn w:val="a0"/>
    <w:rsid w:val="005528D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528D2"/>
    <w:rPr>
      <w:color w:val="605E5C"/>
      <w:shd w:val="clear" w:color="auto" w:fill="E1DFDD"/>
    </w:rPr>
  </w:style>
  <w:style w:type="character" w:styleId="ac">
    <w:name w:val="FollowedHyperlink"/>
    <w:basedOn w:val="a0"/>
    <w:rsid w:val="005528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ilibili.com/video/BV1V8411r7m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D8349-4263-4913-A611-96B980884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216</Words>
  <Characters>1232</Characters>
  <Application>Microsoft Office Word</Application>
  <DocSecurity>0</DocSecurity>
  <Lines>10</Lines>
  <Paragraphs>2</Paragraphs>
  <ScaleCrop>false</ScaleCrop>
  <Company>Legend (Beijing) Limited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subject/>
  <dc:creator>Legend User</dc:creator>
  <cp:keywords/>
  <cp:lastModifiedBy>黄 世杰</cp:lastModifiedBy>
  <cp:revision>13</cp:revision>
  <cp:lastPrinted>2005-11-02T01:34:00Z</cp:lastPrinted>
  <dcterms:created xsi:type="dcterms:W3CDTF">2023-10-11T12:23:00Z</dcterms:created>
  <dcterms:modified xsi:type="dcterms:W3CDTF">2023-10-18T13:19:00Z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8C993334B0DB4F4996673A2F5DD28A5C_12</vt:lpwstr>
  </property>
</Properties>
</file>