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C55" w:rsidRDefault="009B7E99" w:rsidP="00AD0C55">
      <w:r>
        <w:t xml:space="preserve">Mid-Term </w:t>
      </w:r>
      <w:r w:rsidR="00AD0C55">
        <w:t>Test Questions:</w:t>
      </w:r>
    </w:p>
    <w:p w:rsidR="00AD0C55" w:rsidRDefault="00AD0C55" w:rsidP="00AD0C55">
      <w:pPr>
        <w:rPr>
          <w:b/>
          <w:sz w:val="28"/>
          <w:szCs w:val="28"/>
        </w:rPr>
      </w:pPr>
      <w:r>
        <w:t xml:space="preserve">Code will be turned into Dropbox during the test. Because of the short time frame, the code will not have to be fully commented, but you must turn in code that is readable, and indented properly, and you must provide your name and your section number in the header comments.   </w:t>
      </w:r>
      <w:r w:rsidR="009B7E99">
        <w:t>You can receive up to 5 points per question extra credit if the turned in code meets coding standards including class and method header comments with Javadoc tags.  Partial credit will be given for partially correct solutions.</w:t>
      </w:r>
    </w:p>
    <w:p w:rsidR="00AD0C55" w:rsidRDefault="00AD0C55" w:rsidP="005034A1">
      <w:pPr>
        <w:jc w:val="center"/>
        <w:rPr>
          <w:b/>
          <w:sz w:val="28"/>
          <w:szCs w:val="28"/>
        </w:rPr>
      </w:pPr>
    </w:p>
    <w:p w:rsidR="00AD0C55" w:rsidRDefault="00AD0C55" w:rsidP="005034A1">
      <w:pPr>
        <w:jc w:val="center"/>
        <w:rPr>
          <w:b/>
          <w:sz w:val="28"/>
          <w:szCs w:val="28"/>
        </w:rPr>
      </w:pPr>
      <w:r>
        <w:rPr>
          <w:b/>
          <w:sz w:val="28"/>
          <w:szCs w:val="28"/>
        </w:rPr>
        <w:t xml:space="preserve">Question 1: </w:t>
      </w:r>
      <w:r w:rsidR="009B7E99">
        <w:rPr>
          <w:b/>
          <w:sz w:val="28"/>
          <w:szCs w:val="28"/>
        </w:rPr>
        <w:t xml:space="preserve"> 25 points</w:t>
      </w:r>
    </w:p>
    <w:p w:rsidR="005034A1" w:rsidRDefault="000E0F00">
      <w:r>
        <w:t>Create a GUI</w:t>
      </w:r>
      <w:r w:rsidR="00AD0C55">
        <w:t xml:space="preserve"> using JavaFX</w:t>
      </w:r>
      <w:r>
        <w:t xml:space="preserve"> that looks like this picture called </w:t>
      </w:r>
      <w:r w:rsidR="00411B53">
        <w:t>Problem1</w:t>
      </w:r>
      <w:r>
        <w:t>.java.</w:t>
      </w:r>
    </w:p>
    <w:p w:rsidR="005034A1" w:rsidRDefault="00D103E0" w:rsidP="005034A1">
      <w:pPr>
        <w:jc w:val="center"/>
      </w:pPr>
      <w:r>
        <w:rPr>
          <w:noProof/>
        </w:rPr>
        <w:drawing>
          <wp:inline distT="0" distB="0" distL="0" distR="0" wp14:anchorId="4E4F4BCF" wp14:editId="7BBB94A4">
            <wp:extent cx="44386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2266950"/>
                    </a:xfrm>
                    <a:prstGeom prst="rect">
                      <a:avLst/>
                    </a:prstGeom>
                  </pic:spPr>
                </pic:pic>
              </a:graphicData>
            </a:graphic>
          </wp:inline>
        </w:drawing>
      </w:r>
    </w:p>
    <w:p w:rsidR="005034A1" w:rsidRDefault="005034A1" w:rsidP="005034A1">
      <w:pPr>
        <w:jc w:val="center"/>
        <w:rPr>
          <w:b/>
        </w:rPr>
      </w:pPr>
      <w:r w:rsidRPr="005034A1">
        <w:rPr>
          <w:b/>
        </w:rPr>
        <w:t xml:space="preserve">Initial Appearance of </w:t>
      </w:r>
      <w:r w:rsidR="00411B53">
        <w:rPr>
          <w:b/>
        </w:rPr>
        <w:t>Problem1.java</w:t>
      </w:r>
    </w:p>
    <w:p w:rsidR="00411B53" w:rsidRDefault="00411B53" w:rsidP="00411B53">
      <w:pPr>
        <w:rPr>
          <w:b/>
        </w:rPr>
      </w:pPr>
      <w:r>
        <w:rPr>
          <w:b/>
        </w:rPr>
        <w:t>Hints:  Use Text instead of Label for Java is fun</w:t>
      </w:r>
      <w:proofErr w:type="gramStart"/>
      <w:r>
        <w:rPr>
          <w:b/>
        </w:rPr>
        <w:t>!.</w:t>
      </w:r>
      <w:proofErr w:type="gramEnd"/>
      <w:r>
        <w:rPr>
          <w:b/>
        </w:rPr>
        <w:t xml:space="preserve">  Radio buttons should be part of a </w:t>
      </w:r>
      <w:proofErr w:type="spellStart"/>
      <w:r>
        <w:rPr>
          <w:b/>
        </w:rPr>
        <w:t>ToggleGroup</w:t>
      </w:r>
      <w:proofErr w:type="spellEnd"/>
      <w:r>
        <w:rPr>
          <w:b/>
        </w:rPr>
        <w:t xml:space="preserve"> for full credit.</w:t>
      </w:r>
    </w:p>
    <w:p w:rsidR="00411B53" w:rsidRPr="00411B53" w:rsidRDefault="00411B53" w:rsidP="00411B53">
      <w:r w:rsidRPr="00411B53">
        <w:t>Turn in Problem1.java</w:t>
      </w:r>
    </w:p>
    <w:p w:rsidR="005034A1" w:rsidRDefault="005034A1"/>
    <w:p w:rsidR="00AD0C55" w:rsidRPr="00AD0C55" w:rsidRDefault="00AD0C55" w:rsidP="00AD0C55">
      <w:pPr>
        <w:jc w:val="center"/>
        <w:rPr>
          <w:b/>
          <w:sz w:val="28"/>
          <w:szCs w:val="28"/>
        </w:rPr>
      </w:pPr>
      <w:r w:rsidRPr="00AD0C55">
        <w:rPr>
          <w:b/>
          <w:sz w:val="28"/>
          <w:szCs w:val="28"/>
        </w:rPr>
        <w:t>Question 2:</w:t>
      </w:r>
      <w:r w:rsidR="009B7E99">
        <w:rPr>
          <w:b/>
          <w:sz w:val="28"/>
          <w:szCs w:val="28"/>
        </w:rPr>
        <w:t xml:space="preserve"> 25 points</w:t>
      </w:r>
    </w:p>
    <w:p w:rsidR="00AD0C55" w:rsidRDefault="00AD0C55">
      <w:r>
        <w:t xml:space="preserve">Copy </w:t>
      </w:r>
      <w:r w:rsidR="00411B53">
        <w:t>Problem1</w:t>
      </w:r>
      <w:r>
        <w:t xml:space="preserve"> into a class called </w:t>
      </w:r>
      <w:r w:rsidR="00411B53">
        <w:t>Problem2</w:t>
      </w:r>
    </w:p>
    <w:p w:rsidR="005034A1" w:rsidRDefault="000E0F00">
      <w:r>
        <w:t xml:space="preserve">Construct </w:t>
      </w:r>
      <w:r w:rsidR="00411B53">
        <w:t xml:space="preserve">three </w:t>
      </w:r>
      <w:r w:rsidR="00AD0C55">
        <w:t xml:space="preserve">event </w:t>
      </w:r>
      <w:proofErr w:type="gramStart"/>
      <w:r w:rsidR="00AD0C55">
        <w:t>handlers</w:t>
      </w:r>
      <w:r>
        <w:t xml:space="preserve"> ,</w:t>
      </w:r>
      <w:proofErr w:type="gramEnd"/>
      <w:r>
        <w:t xml:space="preserve"> one for each</w:t>
      </w:r>
      <w:r w:rsidR="00411B53">
        <w:t xml:space="preserve"> radio</w:t>
      </w:r>
      <w:r>
        <w:t xml:space="preserve"> button.  </w:t>
      </w:r>
      <w:r w:rsidR="00411B53">
        <w:t>When red is clicked, the color of “Java is fun!” should change to red.  Green turns it green and blue turns it blue.</w:t>
      </w:r>
    </w:p>
    <w:p w:rsidR="00411B53" w:rsidRDefault="00411B53">
      <w:r>
        <w:rPr>
          <w:noProof/>
        </w:rPr>
        <w:lastRenderedPageBreak/>
        <w:drawing>
          <wp:inline distT="0" distB="0" distL="0" distR="0" wp14:anchorId="129078DC" wp14:editId="09180F54">
            <wp:extent cx="443865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2266950"/>
                    </a:xfrm>
                    <a:prstGeom prst="rect">
                      <a:avLst/>
                    </a:prstGeom>
                  </pic:spPr>
                </pic:pic>
              </a:graphicData>
            </a:graphic>
          </wp:inline>
        </w:drawing>
      </w:r>
    </w:p>
    <w:p w:rsidR="009673B0" w:rsidRDefault="009673B0" w:rsidP="009673B0">
      <w:r>
        <w:t xml:space="preserve">Turn in </w:t>
      </w:r>
      <w:r w:rsidR="00411B53">
        <w:rPr>
          <w:rFonts w:ascii="Courier New" w:hAnsi="Courier New" w:cs="Courier New"/>
        </w:rPr>
        <w:t>Problem2</w:t>
      </w:r>
      <w:r>
        <w:t>.java.</w:t>
      </w:r>
      <w:r w:rsidR="00BD0402">
        <w:t xml:space="preserve"> </w:t>
      </w:r>
    </w:p>
    <w:p w:rsidR="00AD0C55" w:rsidRDefault="00AD0C55" w:rsidP="009673B0"/>
    <w:p w:rsidR="00AD0C55" w:rsidRDefault="00AD0C55" w:rsidP="00AD0C55">
      <w:pPr>
        <w:jc w:val="center"/>
        <w:rPr>
          <w:b/>
          <w:sz w:val="28"/>
          <w:szCs w:val="28"/>
        </w:rPr>
      </w:pPr>
      <w:r w:rsidRPr="00AD0C55">
        <w:rPr>
          <w:b/>
          <w:sz w:val="28"/>
          <w:szCs w:val="28"/>
        </w:rPr>
        <w:t>Question 3:</w:t>
      </w:r>
      <w:r w:rsidR="009B7E99">
        <w:rPr>
          <w:b/>
          <w:sz w:val="28"/>
          <w:szCs w:val="28"/>
        </w:rPr>
        <w:t xml:space="preserve"> 25 points</w:t>
      </w:r>
    </w:p>
    <w:p w:rsidR="00AD0C55" w:rsidRDefault="00411B53" w:rsidP="00AD0C55">
      <w:r>
        <w:t xml:space="preserve">Attached to this </w:t>
      </w:r>
      <w:proofErr w:type="spellStart"/>
      <w:r>
        <w:t>dropbox</w:t>
      </w:r>
      <w:proofErr w:type="spellEnd"/>
      <w:r>
        <w:t xml:space="preserve"> are the files:</w:t>
      </w:r>
    </w:p>
    <w:p w:rsidR="00411B53" w:rsidRDefault="00411B53" w:rsidP="00411B53">
      <w:pPr>
        <w:pStyle w:val="ListParagraph"/>
        <w:numPr>
          <w:ilvl w:val="0"/>
          <w:numId w:val="1"/>
        </w:numPr>
      </w:pPr>
      <w:r>
        <w:t>WritePets.java</w:t>
      </w:r>
    </w:p>
    <w:p w:rsidR="00411B53" w:rsidRDefault="00411B53" w:rsidP="00411B53">
      <w:pPr>
        <w:pStyle w:val="ListParagraph"/>
        <w:numPr>
          <w:ilvl w:val="0"/>
          <w:numId w:val="1"/>
        </w:numPr>
      </w:pPr>
      <w:r>
        <w:t>Pet.java</w:t>
      </w:r>
    </w:p>
    <w:p w:rsidR="00411B53" w:rsidRDefault="00411B53" w:rsidP="00411B53">
      <w:pPr>
        <w:pStyle w:val="ListParagraph"/>
        <w:numPr>
          <w:ilvl w:val="0"/>
          <w:numId w:val="1"/>
        </w:numPr>
      </w:pPr>
      <w:r>
        <w:t>pets.dat</w:t>
      </w:r>
    </w:p>
    <w:p w:rsidR="00411B53" w:rsidRDefault="00411B53" w:rsidP="00411B53">
      <w:pPr>
        <w:ind w:left="360"/>
      </w:pPr>
      <w:r>
        <w:t>Write the file ReadPets.java that opens pets.dat and reads the individual pets and prints them to the console.  You may not change Pet.java or WritePets.java or generate new pets.dat.</w:t>
      </w:r>
    </w:p>
    <w:p w:rsidR="00411B53" w:rsidRDefault="003C1BDF" w:rsidP="00411B53">
      <w:pPr>
        <w:ind w:left="360"/>
      </w:pPr>
      <w:r>
        <w:t xml:space="preserve">Turn in </w:t>
      </w:r>
      <w:bookmarkStart w:id="0" w:name="_GoBack"/>
      <w:bookmarkEnd w:id="0"/>
      <w:r w:rsidR="00411B53">
        <w:t>ReadPets.java</w:t>
      </w:r>
    </w:p>
    <w:p w:rsidR="00AD0C55" w:rsidRPr="00AD0C55" w:rsidRDefault="00AD0C55" w:rsidP="00AD0C55">
      <w:pPr>
        <w:jc w:val="center"/>
        <w:rPr>
          <w:sz w:val="28"/>
          <w:szCs w:val="28"/>
        </w:rPr>
      </w:pPr>
    </w:p>
    <w:sectPr w:rsidR="00AD0C55" w:rsidRPr="00AD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139B9"/>
    <w:multiLevelType w:val="hybridMultilevel"/>
    <w:tmpl w:val="3B0E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2B"/>
    <w:rsid w:val="000158DF"/>
    <w:rsid w:val="00080AB0"/>
    <w:rsid w:val="000E0F00"/>
    <w:rsid w:val="0019521B"/>
    <w:rsid w:val="001A501E"/>
    <w:rsid w:val="00242E52"/>
    <w:rsid w:val="002F01BC"/>
    <w:rsid w:val="002F2C2B"/>
    <w:rsid w:val="00314EC3"/>
    <w:rsid w:val="003C1BDF"/>
    <w:rsid w:val="00411B53"/>
    <w:rsid w:val="005034A1"/>
    <w:rsid w:val="00723965"/>
    <w:rsid w:val="00780745"/>
    <w:rsid w:val="008629B6"/>
    <w:rsid w:val="008D05AA"/>
    <w:rsid w:val="0093523E"/>
    <w:rsid w:val="009673B0"/>
    <w:rsid w:val="009B7E99"/>
    <w:rsid w:val="00AD0C55"/>
    <w:rsid w:val="00AD2D18"/>
    <w:rsid w:val="00BD0402"/>
    <w:rsid w:val="00C66E91"/>
    <w:rsid w:val="00D103E0"/>
    <w:rsid w:val="00E2095D"/>
    <w:rsid w:val="00F7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E1E7BF-7D57-4060-984A-F469D7CC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C2B"/>
    <w:rPr>
      <w:rFonts w:ascii="Tahoma" w:hAnsi="Tahoma" w:cs="Tahoma"/>
      <w:sz w:val="16"/>
      <w:szCs w:val="16"/>
    </w:rPr>
  </w:style>
  <w:style w:type="paragraph" w:styleId="ListParagraph">
    <w:name w:val="List Paragraph"/>
    <w:basedOn w:val="Normal"/>
    <w:uiPriority w:val="34"/>
    <w:qFormat/>
    <w:rsid w:val="00411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 R. Brannock</dc:creator>
  <cp:lastModifiedBy>Cynthia Johnson</cp:lastModifiedBy>
  <cp:revision>4</cp:revision>
  <dcterms:created xsi:type="dcterms:W3CDTF">2015-02-23T19:29:00Z</dcterms:created>
  <dcterms:modified xsi:type="dcterms:W3CDTF">2015-02-23T20:10:00Z</dcterms:modified>
</cp:coreProperties>
</file>