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1B74A" w14:textId="0D1D3AD2" w:rsidR="009D29C6" w:rsidRDefault="009D29C6">
      <w:r>
        <w:t>Chris Benson</w:t>
      </w:r>
    </w:p>
    <w:p w14:paraId="4E9289BE" w14:textId="508BA04E" w:rsidR="000A5935" w:rsidRDefault="000A5935">
      <w:r>
        <w:t>Module 1 Challenge</w:t>
      </w:r>
    </w:p>
    <w:p w14:paraId="4CE95189" w14:textId="7BD32361" w:rsidR="000A5935" w:rsidRDefault="000A5935">
      <w:r>
        <w:t>“Crowdfunding”</w:t>
      </w:r>
    </w:p>
    <w:p w14:paraId="40824744" w14:textId="36331D12" w:rsidR="000A5935" w:rsidRPr="00BA4B4A" w:rsidRDefault="000A5935">
      <w:pPr>
        <w:rPr>
          <w:b/>
          <w:bCs/>
        </w:rPr>
      </w:pPr>
      <w:r w:rsidRPr="00BA4B4A">
        <w:rPr>
          <w:b/>
          <w:bCs/>
        </w:rPr>
        <w:t>Conclusion</w:t>
      </w:r>
      <w:r w:rsidR="00032D23">
        <w:rPr>
          <w:b/>
          <w:bCs/>
        </w:rPr>
        <w:t>s</w:t>
      </w:r>
    </w:p>
    <w:p w14:paraId="6EE3C372" w14:textId="717985DE" w:rsidR="00D9672C" w:rsidRDefault="000A5935" w:rsidP="00032D23">
      <w:pPr>
        <w:pStyle w:val="ListParagraph"/>
        <w:numPr>
          <w:ilvl w:val="0"/>
          <w:numId w:val="3"/>
        </w:numPr>
      </w:pPr>
      <w:r>
        <w:t>Summer is the most successful season.</w:t>
      </w:r>
      <w:r w:rsidR="00986137">
        <w:t xml:space="preserve"> While not true for every individual year</w:t>
      </w:r>
      <w:r w:rsidR="00AB57C2">
        <w:t xml:space="preserve">, the </w:t>
      </w:r>
      <w:proofErr w:type="gramStart"/>
      <w:r w:rsidR="00AB57C2">
        <w:t>Summer</w:t>
      </w:r>
      <w:proofErr w:type="gramEnd"/>
      <w:r w:rsidR="00AB57C2">
        <w:t xml:space="preserve"> months were the most successful on average. Also, if we break down the years into </w:t>
      </w:r>
      <w:r w:rsidR="00903A3B">
        <w:t xml:space="preserve">an Early half and Late half, </w:t>
      </w:r>
      <w:proofErr w:type="gramStart"/>
      <w:r w:rsidR="00903A3B">
        <w:t>Summer</w:t>
      </w:r>
      <w:proofErr w:type="gramEnd"/>
      <w:r w:rsidR="00903A3B">
        <w:t xml:space="preserve"> months were the most successful in both groups.</w:t>
      </w:r>
      <w:r w:rsidR="00B45A6B">
        <w:t xml:space="preserve"> Also </w:t>
      </w:r>
      <w:r w:rsidR="008E64C7">
        <w:t xml:space="preserve">saw a big jump in successful campaigns (and sharp drop in failures) </w:t>
      </w:r>
      <w:r w:rsidR="00364DD0">
        <w:t xml:space="preserve">starting in 2017. </w:t>
      </w:r>
      <w:r w:rsidR="00E179BE">
        <w:t xml:space="preserve">A slight rebound in 2018 but strong success again in 2019, suggesting that </w:t>
      </w:r>
      <w:proofErr w:type="gramStart"/>
      <w:r w:rsidR="00A816BC">
        <w:t>crowd-funding</w:t>
      </w:r>
      <w:proofErr w:type="gramEnd"/>
      <w:r w:rsidR="00ED5D07">
        <w:t xml:space="preserve"> has</w:t>
      </w:r>
      <w:r w:rsidR="00A816BC">
        <w:t xml:space="preserve"> </w:t>
      </w:r>
      <w:r w:rsidR="00ED5D07">
        <w:t xml:space="preserve">significantly </w:t>
      </w:r>
      <w:r w:rsidR="00A816BC">
        <w:t>gained</w:t>
      </w:r>
      <w:r w:rsidR="00ED5D07">
        <w:t xml:space="preserve"> in</w:t>
      </w:r>
      <w:r w:rsidR="00A816BC">
        <w:t xml:space="preserve"> popularity and is now a more successful </w:t>
      </w:r>
      <w:r w:rsidR="008C6AA2">
        <w:t>option than in the early 2010’s.</w:t>
      </w:r>
    </w:p>
    <w:p w14:paraId="21374AA4" w14:textId="77777777" w:rsidR="00032D23" w:rsidRPr="00032D23" w:rsidRDefault="00032D23" w:rsidP="00032D23">
      <w:pPr>
        <w:pStyle w:val="ListParagraph"/>
      </w:pPr>
    </w:p>
    <w:p w14:paraId="20C0BB20" w14:textId="05EFBA61" w:rsidR="00032D23" w:rsidRDefault="00D9672C" w:rsidP="00032D23">
      <w:pPr>
        <w:pStyle w:val="ListParagraph"/>
        <w:numPr>
          <w:ilvl w:val="0"/>
          <w:numId w:val="3"/>
        </w:numPr>
      </w:pPr>
      <w:r>
        <w:t xml:space="preserve">Theater </w:t>
      </w:r>
      <w:r w:rsidR="00934F12">
        <w:t>campaigns</w:t>
      </w:r>
      <w:r w:rsidR="00B730B9">
        <w:t xml:space="preserve"> were immensely popular,</w:t>
      </w:r>
      <w:r w:rsidR="00934F12">
        <w:t xml:space="preserve"> </w:t>
      </w:r>
      <w:proofErr w:type="gramStart"/>
      <w:r w:rsidR="00934F12">
        <w:t>accounted</w:t>
      </w:r>
      <w:proofErr w:type="gramEnd"/>
      <w:r w:rsidR="00934F12">
        <w:t xml:space="preserve"> for more than 34% of the total </w:t>
      </w:r>
      <w:r w:rsidR="0013233E">
        <w:t xml:space="preserve">set. </w:t>
      </w:r>
      <w:r w:rsidR="005600B9">
        <w:t>Because Plays were the only type of Theater campaign sourced, they dominated the sub-category breakdown.</w:t>
      </w:r>
      <w:r w:rsidR="005600B9">
        <w:t xml:space="preserve"> </w:t>
      </w:r>
      <w:r w:rsidR="0013233E">
        <w:t xml:space="preserve">While it appears that </w:t>
      </w:r>
      <w:r w:rsidR="005600B9">
        <w:t>Theater campaigns</w:t>
      </w:r>
      <w:r w:rsidR="00341D75">
        <w:t xml:space="preserve"> were significantly more successful than the others as well</w:t>
      </w:r>
      <w:r w:rsidR="003A34D7">
        <w:t xml:space="preserve"> (eight-five more than the next category)</w:t>
      </w:r>
      <w:r w:rsidR="00341D75">
        <w:t xml:space="preserve">, </w:t>
      </w:r>
      <w:r w:rsidR="005600B9">
        <w:t>they</w:t>
      </w:r>
      <w:r w:rsidR="00E20E87">
        <w:t xml:space="preserve"> had the third lowest success rate (successful campaigns vs. total campaigns).</w:t>
      </w:r>
      <w:r w:rsidR="00990146">
        <w:t xml:space="preserve"> Similarly, Theater campaigns had the third highest failure rate.</w:t>
      </w:r>
      <w:r w:rsidR="00071BBA">
        <w:t xml:space="preserve"> </w:t>
      </w:r>
      <w:r w:rsidR="008A62B0">
        <w:t>While</w:t>
      </w:r>
      <w:r w:rsidR="00986B49">
        <w:t xml:space="preserve"> </w:t>
      </w:r>
      <w:r w:rsidR="00004E46">
        <w:t xml:space="preserve">less than 100 </w:t>
      </w:r>
      <w:r w:rsidR="002059EF">
        <w:t>T</w:t>
      </w:r>
      <w:r w:rsidR="00004E46">
        <w:t>echnology campaigns were started (</w:t>
      </w:r>
      <w:r w:rsidR="00611DE4">
        <w:t xml:space="preserve">28% of the </w:t>
      </w:r>
      <w:r w:rsidR="00A90E7F">
        <w:t>number of Theater campaigns and just 9.6% of the total)</w:t>
      </w:r>
      <w:r w:rsidR="00004E46">
        <w:t xml:space="preserve">, </w:t>
      </w:r>
      <w:r w:rsidR="002059EF">
        <w:t>they had much better success/failure rates</w:t>
      </w:r>
      <w:r w:rsidR="00B0611B">
        <w:t>. Two-thirds of the Technology campaigns were successful with two more still live.</w:t>
      </w:r>
    </w:p>
    <w:p w14:paraId="74687A44" w14:textId="77777777" w:rsidR="00032D23" w:rsidRDefault="00032D23" w:rsidP="00032D23">
      <w:pPr>
        <w:pStyle w:val="ListParagraph"/>
      </w:pPr>
    </w:p>
    <w:p w14:paraId="7C604C4D" w14:textId="1B046630" w:rsidR="00071BBA" w:rsidRDefault="00071BBA" w:rsidP="00032D23">
      <w:pPr>
        <w:pStyle w:val="ListParagraph"/>
        <w:numPr>
          <w:ilvl w:val="0"/>
          <w:numId w:val="3"/>
        </w:numPr>
      </w:pPr>
      <w:r>
        <w:t>US</w:t>
      </w:r>
      <w:r w:rsidR="00A3283A">
        <w:t xml:space="preserve"> </w:t>
      </w:r>
      <w:r w:rsidR="007A41A8">
        <w:t xml:space="preserve">campaigns comprised </w:t>
      </w:r>
      <w:r w:rsidR="00DD375C">
        <w:t xml:space="preserve">76.3% of the total </w:t>
      </w:r>
      <w:r w:rsidR="003B1AAB">
        <w:t>number</w:t>
      </w:r>
      <w:r w:rsidR="00B84FD2">
        <w:t xml:space="preserve"> and the</w:t>
      </w:r>
      <w:r w:rsidR="003D67A1">
        <w:t xml:space="preserve"> US</w:t>
      </w:r>
      <w:r w:rsidR="00B84FD2">
        <w:t xml:space="preserve"> ratios are </w:t>
      </w:r>
      <w:r w:rsidR="003D67A1">
        <w:t xml:space="preserve">therefore </w:t>
      </w:r>
      <w:r w:rsidR="00B84FD2">
        <w:t xml:space="preserve">very similar to the </w:t>
      </w:r>
      <w:r w:rsidR="008C5AF5">
        <w:t xml:space="preserve">overall ratios. </w:t>
      </w:r>
      <w:r w:rsidR="00BA1415">
        <w:t xml:space="preserve">If we isolate the </w:t>
      </w:r>
      <w:r w:rsidR="004D6616">
        <w:t xml:space="preserve">European countries, the </w:t>
      </w:r>
      <w:r w:rsidR="009B6F23">
        <w:t xml:space="preserve">category stack-rank stays the </w:t>
      </w:r>
      <w:proofErr w:type="gramStart"/>
      <w:r w:rsidR="009B6F23">
        <w:t>same</w:t>
      </w:r>
      <w:proofErr w:type="gramEnd"/>
      <w:r w:rsidR="009B6F23">
        <w:t xml:space="preserve"> but the spread is much closer.</w:t>
      </w:r>
      <w:r w:rsidR="00B637FF">
        <w:t xml:space="preserve"> </w:t>
      </w:r>
      <w:r w:rsidR="000D3F1F">
        <w:t xml:space="preserve">Interesting to note, but ultimately not </w:t>
      </w:r>
      <w:r w:rsidR="008A5AC3">
        <w:t xml:space="preserve">likely to be </w:t>
      </w:r>
      <w:r w:rsidR="00AC672F">
        <w:t>statistically significant as those four countries only provided 150 (15%) of the total</w:t>
      </w:r>
      <w:r w:rsidR="00A21206">
        <w:t xml:space="preserve"> number of campaigns. The strongest conclusion to draw </w:t>
      </w:r>
      <w:r w:rsidR="0004467D">
        <w:t xml:space="preserve">is that </w:t>
      </w:r>
      <w:r w:rsidR="004F3BC2">
        <w:t xml:space="preserve">the US </w:t>
      </w:r>
      <w:r w:rsidR="00694EF4">
        <w:t>is where one should go to start a campaign. Th</w:t>
      </w:r>
      <w:r w:rsidR="00C10C61">
        <w:t>e US</w:t>
      </w:r>
      <w:r w:rsidR="00694EF4">
        <w:t xml:space="preserve"> </w:t>
      </w:r>
      <w:r w:rsidR="004F3BC2">
        <w:t xml:space="preserve">has almost 16 times more engagement </w:t>
      </w:r>
      <w:r w:rsidR="0044106E">
        <w:t>in crowdsourcing campaigns</w:t>
      </w:r>
      <w:r w:rsidR="00C10C61">
        <w:t xml:space="preserve"> than the next closest country</w:t>
      </w:r>
      <w:r w:rsidR="0044106E">
        <w:t xml:space="preserve"> and a strong 57.1% success rate (second best among </w:t>
      </w:r>
      <w:r w:rsidR="00694EF4">
        <w:t xml:space="preserve">charted countries). </w:t>
      </w:r>
    </w:p>
    <w:p w14:paraId="732CF5F3" w14:textId="77777777" w:rsidR="001F6004" w:rsidRDefault="001F6004"/>
    <w:p w14:paraId="391960BE" w14:textId="3AD53689" w:rsidR="001F6004" w:rsidRPr="0055231C" w:rsidRDefault="000E5CF3">
      <w:pPr>
        <w:rPr>
          <w:b/>
          <w:bCs/>
        </w:rPr>
      </w:pPr>
      <w:r w:rsidRPr="0055231C">
        <w:rPr>
          <w:b/>
          <w:bCs/>
        </w:rPr>
        <w:t>Dataset</w:t>
      </w:r>
      <w:r w:rsidR="0055231C" w:rsidRPr="0055231C">
        <w:rPr>
          <w:b/>
          <w:bCs/>
        </w:rPr>
        <w:t xml:space="preserve"> Limitations</w:t>
      </w:r>
    </w:p>
    <w:p w14:paraId="4E91109D" w14:textId="4F1677F9" w:rsidR="0055231C" w:rsidRDefault="0055231C" w:rsidP="0055231C">
      <w:pPr>
        <w:pStyle w:val="ListParagraph"/>
        <w:numPr>
          <w:ilvl w:val="0"/>
          <w:numId w:val="1"/>
        </w:numPr>
      </w:pPr>
      <w:r>
        <w:t xml:space="preserve">Only </w:t>
      </w:r>
      <w:r w:rsidR="00BF272E">
        <w:t xml:space="preserve">seven countries </w:t>
      </w:r>
      <w:r w:rsidR="00F27C97">
        <w:t>were tracked</w:t>
      </w:r>
      <w:r w:rsidR="00BF272E">
        <w:t xml:space="preserve"> and results heavily skewed towards </w:t>
      </w:r>
      <w:proofErr w:type="gramStart"/>
      <w:r w:rsidR="00BF272E">
        <w:t>US</w:t>
      </w:r>
      <w:proofErr w:type="gramEnd"/>
      <w:r w:rsidR="00BF272E">
        <w:t xml:space="preserve"> because of th</w:t>
      </w:r>
      <w:r w:rsidR="00902C20">
        <w:t>at country’s larger comparable volume.</w:t>
      </w:r>
    </w:p>
    <w:p w14:paraId="0DB5EA9B" w14:textId="4EFDB396" w:rsidR="00F27C97" w:rsidRDefault="00BE3D10" w:rsidP="0055231C">
      <w:pPr>
        <w:pStyle w:val="ListParagraph"/>
        <w:numPr>
          <w:ilvl w:val="0"/>
          <w:numId w:val="1"/>
        </w:numPr>
      </w:pPr>
      <w:r>
        <w:t>T</w:t>
      </w:r>
      <w:r w:rsidR="00707F81">
        <w:t xml:space="preserve">en years of data. Not a small sample but </w:t>
      </w:r>
      <w:r w:rsidR="00930DF2">
        <w:t xml:space="preserve">data is limited by </w:t>
      </w:r>
      <w:r w:rsidR="00557273">
        <w:t>that scope.</w:t>
      </w:r>
    </w:p>
    <w:p w14:paraId="137ACC2B" w14:textId="34F17C3E" w:rsidR="00557273" w:rsidRDefault="00557273" w:rsidP="0055231C">
      <w:pPr>
        <w:pStyle w:val="ListParagraph"/>
        <w:numPr>
          <w:ilvl w:val="0"/>
          <w:numId w:val="1"/>
        </w:numPr>
      </w:pPr>
      <w:r>
        <w:t xml:space="preserve">Where did the data come from? Who </w:t>
      </w:r>
      <w:r w:rsidR="00845689">
        <w:t xml:space="preserve">collected it? Perhaps </w:t>
      </w:r>
      <w:r w:rsidR="007832F2">
        <w:t xml:space="preserve">a certain platform has a </w:t>
      </w:r>
      <w:r w:rsidR="00825A7B">
        <w:t>larger influence in certain fields (</w:t>
      </w:r>
      <w:proofErr w:type="gramStart"/>
      <w:r w:rsidR="00825A7B">
        <w:t>i.e.</w:t>
      </w:r>
      <w:proofErr w:type="gramEnd"/>
      <w:r w:rsidR="00825A7B">
        <w:t xml:space="preserve"> Theater) or isn’t as well known in European countries.</w:t>
      </w:r>
    </w:p>
    <w:p w14:paraId="2A14EE3A" w14:textId="7C720804" w:rsidR="00EA2AA5" w:rsidRDefault="00EA2AA5" w:rsidP="0055231C">
      <w:pPr>
        <w:pStyle w:val="ListParagraph"/>
        <w:numPr>
          <w:ilvl w:val="0"/>
          <w:numId w:val="1"/>
        </w:numPr>
      </w:pPr>
      <w:r>
        <w:t xml:space="preserve">The data is just a sample of 1000 projects. If we took another 1000 project </w:t>
      </w:r>
      <w:proofErr w:type="gramStart"/>
      <w:r>
        <w:t>sample</w:t>
      </w:r>
      <w:proofErr w:type="gramEnd"/>
      <w:r>
        <w:t>, the data would certainly be different, but in what ways?</w:t>
      </w:r>
    </w:p>
    <w:p w14:paraId="0FB72154" w14:textId="1BD88217" w:rsidR="00523C03" w:rsidRDefault="00523C03" w:rsidP="0055231C">
      <w:pPr>
        <w:pStyle w:val="ListParagraph"/>
        <w:numPr>
          <w:ilvl w:val="0"/>
          <w:numId w:val="1"/>
        </w:numPr>
      </w:pPr>
      <w:r>
        <w:t>Celebrit</w:t>
      </w:r>
      <w:r w:rsidR="00742129">
        <w:t xml:space="preserve">y influence on these platforms can skew success because of the </w:t>
      </w:r>
      <w:r w:rsidR="00702CC1">
        <w:t>influence they have.</w:t>
      </w:r>
    </w:p>
    <w:p w14:paraId="78C31AD0" w14:textId="77777777" w:rsidR="00812DD5" w:rsidRDefault="00812DD5" w:rsidP="00812DD5">
      <w:pPr>
        <w:rPr>
          <w:b/>
          <w:bCs/>
        </w:rPr>
      </w:pPr>
    </w:p>
    <w:p w14:paraId="575A0391" w14:textId="77777777" w:rsidR="00B17121" w:rsidRDefault="00B17121">
      <w:pPr>
        <w:rPr>
          <w:b/>
          <w:bCs/>
        </w:rPr>
      </w:pPr>
      <w:r>
        <w:rPr>
          <w:b/>
          <w:bCs/>
        </w:rPr>
        <w:br w:type="page"/>
      </w:r>
    </w:p>
    <w:p w14:paraId="622A6B08" w14:textId="0C41E77B" w:rsidR="00812DD5" w:rsidRPr="00812DD5" w:rsidRDefault="00812DD5" w:rsidP="00812DD5">
      <w:pPr>
        <w:rPr>
          <w:b/>
          <w:bCs/>
        </w:rPr>
      </w:pPr>
      <w:r w:rsidRPr="00812DD5">
        <w:rPr>
          <w:b/>
          <w:bCs/>
        </w:rPr>
        <w:lastRenderedPageBreak/>
        <w:t>Other Graphs/Tables</w:t>
      </w:r>
    </w:p>
    <w:p w14:paraId="0F7496CF" w14:textId="1B87522A" w:rsidR="00812DD5" w:rsidRDefault="00044F57" w:rsidP="00812DD5">
      <w:pPr>
        <w:pStyle w:val="ListParagraph"/>
        <w:numPr>
          <w:ilvl w:val="0"/>
          <w:numId w:val="2"/>
        </w:numPr>
      </w:pPr>
      <w:r>
        <w:t>I added success &amp; failure rates. We could do a pie char</w:t>
      </w:r>
      <w:r w:rsidR="009162F0">
        <w:t>t with those, comparing countries</w:t>
      </w:r>
      <w:r w:rsidR="00B17121">
        <w:t>, months, or years.</w:t>
      </w:r>
    </w:p>
    <w:p w14:paraId="78C5A0D9" w14:textId="7AE98262" w:rsidR="00B17121" w:rsidRDefault="001B3E00" w:rsidP="00812DD5">
      <w:pPr>
        <w:pStyle w:val="ListParagraph"/>
        <w:numPr>
          <w:ilvl w:val="0"/>
          <w:numId w:val="2"/>
        </w:numPr>
      </w:pPr>
      <w:r>
        <w:t xml:space="preserve">What significance did the “staff pick” </w:t>
      </w:r>
      <w:r w:rsidR="00821D82">
        <w:t xml:space="preserve">and “spotlight” </w:t>
      </w:r>
      <w:r>
        <w:t>column</w:t>
      </w:r>
      <w:r w:rsidR="00821D82">
        <w:t>s</w:t>
      </w:r>
      <w:r>
        <w:t xml:space="preserve"> have? </w:t>
      </w:r>
      <w:r w:rsidR="00842A1F">
        <w:t xml:space="preserve">Could these </w:t>
      </w:r>
      <w:r w:rsidR="00703871">
        <w:t>premium offerings lead to better success rates?</w:t>
      </w:r>
    </w:p>
    <w:p w14:paraId="1EE4706E" w14:textId="000EF6B0" w:rsidR="00946B99" w:rsidRDefault="00946B99" w:rsidP="00812DD5">
      <w:pPr>
        <w:pStyle w:val="ListParagraph"/>
        <w:numPr>
          <w:ilvl w:val="0"/>
          <w:numId w:val="2"/>
        </w:numPr>
      </w:pPr>
      <w:r>
        <w:t xml:space="preserve">Compare average donation size over category/sub-category, country, or </w:t>
      </w:r>
      <w:r w:rsidR="00EF28EE">
        <w:t>year of campaign</w:t>
      </w:r>
      <w:r w:rsidR="00A374BC">
        <w:t>. Do we get larger donor grants in certain categories</w:t>
      </w:r>
      <w:r w:rsidR="001C1684">
        <w:t xml:space="preserve"> or from specific countries?</w:t>
      </w:r>
    </w:p>
    <w:p w14:paraId="060B24F3" w14:textId="263FDC5F" w:rsidR="00E769FC" w:rsidRDefault="00E769FC" w:rsidP="00812DD5">
      <w:pPr>
        <w:pStyle w:val="ListParagraph"/>
        <w:numPr>
          <w:ilvl w:val="0"/>
          <w:numId w:val="2"/>
        </w:numPr>
      </w:pPr>
      <w:r>
        <w:t xml:space="preserve">How did goal size affect </w:t>
      </w:r>
      <w:proofErr w:type="gramStart"/>
      <w:r>
        <w:t>success</w:t>
      </w:r>
      <w:proofErr w:type="gramEnd"/>
      <w:r>
        <w:t xml:space="preserve"> of the campaign? </w:t>
      </w:r>
      <w:r w:rsidR="0000335C">
        <w:t>Were smaller goals able to succeed at a higher rate?</w:t>
      </w:r>
    </w:p>
    <w:p w14:paraId="4846E514" w14:textId="77777777" w:rsidR="0000335C" w:rsidRDefault="0000335C" w:rsidP="0000335C"/>
    <w:sectPr w:rsidR="00003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21ED"/>
    <w:multiLevelType w:val="hybridMultilevel"/>
    <w:tmpl w:val="6AC4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55951"/>
    <w:multiLevelType w:val="hybridMultilevel"/>
    <w:tmpl w:val="996E8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82ADC"/>
    <w:multiLevelType w:val="hybridMultilevel"/>
    <w:tmpl w:val="F72E5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835249">
    <w:abstractNumId w:val="0"/>
  </w:num>
  <w:num w:numId="2" w16cid:durableId="23335805">
    <w:abstractNumId w:val="2"/>
  </w:num>
  <w:num w:numId="3" w16cid:durableId="221911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35"/>
    <w:rsid w:val="0000335C"/>
    <w:rsid w:val="00004E46"/>
    <w:rsid w:val="00032D23"/>
    <w:rsid w:val="0004467D"/>
    <w:rsid w:val="00044F57"/>
    <w:rsid w:val="00071BBA"/>
    <w:rsid w:val="000A5935"/>
    <w:rsid w:val="000B1A4F"/>
    <w:rsid w:val="000D3F1F"/>
    <w:rsid w:val="000E5CF3"/>
    <w:rsid w:val="0013233E"/>
    <w:rsid w:val="001B3E00"/>
    <w:rsid w:val="001C1684"/>
    <w:rsid w:val="001F6004"/>
    <w:rsid w:val="002059EF"/>
    <w:rsid w:val="00341D75"/>
    <w:rsid w:val="00364DD0"/>
    <w:rsid w:val="003A34D7"/>
    <w:rsid w:val="003B1AAB"/>
    <w:rsid w:val="003D67A1"/>
    <w:rsid w:val="0044106E"/>
    <w:rsid w:val="004D6616"/>
    <w:rsid w:val="004F3BC2"/>
    <w:rsid w:val="00523C03"/>
    <w:rsid w:val="00544F7D"/>
    <w:rsid w:val="0055231C"/>
    <w:rsid w:val="00557273"/>
    <w:rsid w:val="005600B9"/>
    <w:rsid w:val="0056688D"/>
    <w:rsid w:val="00611DE4"/>
    <w:rsid w:val="00694EF4"/>
    <w:rsid w:val="00702CC1"/>
    <w:rsid w:val="00703871"/>
    <w:rsid w:val="00707F81"/>
    <w:rsid w:val="00742129"/>
    <w:rsid w:val="007832F2"/>
    <w:rsid w:val="007A41A8"/>
    <w:rsid w:val="007C6372"/>
    <w:rsid w:val="007D5965"/>
    <w:rsid w:val="00812DD5"/>
    <w:rsid w:val="00821D82"/>
    <w:rsid w:val="00825A7B"/>
    <w:rsid w:val="00842A1F"/>
    <w:rsid w:val="00845689"/>
    <w:rsid w:val="008A31D0"/>
    <w:rsid w:val="008A5AC3"/>
    <w:rsid w:val="008A62B0"/>
    <w:rsid w:val="008C5AF5"/>
    <w:rsid w:val="008C6AA2"/>
    <w:rsid w:val="008E64C7"/>
    <w:rsid w:val="00902C20"/>
    <w:rsid w:val="00903A3B"/>
    <w:rsid w:val="009162F0"/>
    <w:rsid w:val="00930DF2"/>
    <w:rsid w:val="00934F12"/>
    <w:rsid w:val="00946B99"/>
    <w:rsid w:val="00986137"/>
    <w:rsid w:val="00986B49"/>
    <w:rsid w:val="00990146"/>
    <w:rsid w:val="009B6F23"/>
    <w:rsid w:val="009D271F"/>
    <w:rsid w:val="009D29C6"/>
    <w:rsid w:val="00A21206"/>
    <w:rsid w:val="00A3283A"/>
    <w:rsid w:val="00A374BC"/>
    <w:rsid w:val="00A816BC"/>
    <w:rsid w:val="00A90E7F"/>
    <w:rsid w:val="00AB57C2"/>
    <w:rsid w:val="00AB6277"/>
    <w:rsid w:val="00AC672F"/>
    <w:rsid w:val="00B0611B"/>
    <w:rsid w:val="00B17121"/>
    <w:rsid w:val="00B45A6B"/>
    <w:rsid w:val="00B637FF"/>
    <w:rsid w:val="00B730B9"/>
    <w:rsid w:val="00B84FD2"/>
    <w:rsid w:val="00BA1415"/>
    <w:rsid w:val="00BA4B4A"/>
    <w:rsid w:val="00BE3D10"/>
    <w:rsid w:val="00BF272E"/>
    <w:rsid w:val="00C10C61"/>
    <w:rsid w:val="00D9672C"/>
    <w:rsid w:val="00DD375C"/>
    <w:rsid w:val="00DE6A35"/>
    <w:rsid w:val="00E179BE"/>
    <w:rsid w:val="00E20E87"/>
    <w:rsid w:val="00E769FC"/>
    <w:rsid w:val="00EA2AA5"/>
    <w:rsid w:val="00ED38D6"/>
    <w:rsid w:val="00ED5D07"/>
    <w:rsid w:val="00EF28EE"/>
    <w:rsid w:val="00F2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FAC61"/>
  <w15:chartTrackingRefBased/>
  <w15:docId w15:val="{1DD1A8AF-110F-49F6-9DC8-58A07BD3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2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Benson</dc:creator>
  <cp:keywords/>
  <dc:description/>
  <cp:lastModifiedBy>Chris Benson</cp:lastModifiedBy>
  <cp:revision>93</cp:revision>
  <dcterms:created xsi:type="dcterms:W3CDTF">2023-09-28T22:25:00Z</dcterms:created>
  <dcterms:modified xsi:type="dcterms:W3CDTF">2023-09-29T19:44:00Z</dcterms:modified>
</cp:coreProperties>
</file>