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E7" w:rsidRDefault="00526FE7" w:rsidP="00526FE7">
      <w:pPr>
        <w:spacing w:after="0" w:line="240" w:lineRule="auto"/>
      </w:pPr>
      <w:r>
        <w:t xml:space="preserve"> Unit 4 Graded Exercise 1 </w:t>
      </w:r>
    </w:p>
    <w:p w:rsidR="00526FE7" w:rsidRDefault="00526FE7" w:rsidP="00526FE7">
      <w:pPr>
        <w:spacing w:after="0" w:line="240" w:lineRule="auto"/>
      </w:pPr>
      <w:r>
        <w:t xml:space="preserve">C. </w:t>
      </w:r>
      <w:proofErr w:type="spellStart"/>
      <w:r>
        <w:t>Bethea</w:t>
      </w:r>
      <w:proofErr w:type="spellEnd"/>
    </w:p>
    <w:p w:rsidR="00526FE7" w:rsidRDefault="00526FE7" w:rsidP="00526FE7">
      <w:pPr>
        <w:spacing w:after="0" w:line="240" w:lineRule="auto"/>
      </w:pPr>
      <w:r>
        <w:t>6/3/2020</w:t>
      </w:r>
    </w:p>
    <w:p w:rsidR="00526FE7" w:rsidRDefault="00526FE7" w:rsidP="00526FE7">
      <w:pPr>
        <w:spacing w:after="0" w:line="240" w:lineRule="auto"/>
      </w:pPr>
    </w:p>
    <w:p w:rsidR="00526FE7" w:rsidRDefault="00526FE7" w:rsidP="00526F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Home Page </w:t>
      </w:r>
      <w:r>
        <w:rPr>
          <w:noProof/>
        </w:rPr>
        <w:drawing>
          <wp:inline distT="0" distB="0" distL="0" distR="0" wp14:anchorId="0FA9FDF8" wp14:editId="25F910F3">
            <wp:extent cx="3810000" cy="667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E7" w:rsidRDefault="00526FE7" w:rsidP="00526FE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About </w:t>
      </w:r>
      <w:r>
        <w:rPr>
          <w:noProof/>
        </w:rPr>
        <w:drawing>
          <wp:inline distT="0" distB="0" distL="0" distR="0" wp14:anchorId="66C065F9" wp14:editId="2844A6A5">
            <wp:extent cx="3895725" cy="668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E7" w:rsidRDefault="00526FE7" w:rsidP="00526FE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History </w:t>
      </w:r>
      <w:r>
        <w:rPr>
          <w:noProof/>
        </w:rPr>
        <w:drawing>
          <wp:inline distT="0" distB="0" distL="0" distR="0" wp14:anchorId="6687C153" wp14:editId="4BB90529">
            <wp:extent cx="3762375" cy="655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E7" w:rsidRDefault="00526FE7" w:rsidP="00526FE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Sponsors </w:t>
      </w:r>
      <w:r>
        <w:rPr>
          <w:noProof/>
        </w:rPr>
        <w:drawing>
          <wp:inline distT="0" distB="0" distL="0" distR="0" wp14:anchorId="224ABDC7" wp14:editId="6863B849">
            <wp:extent cx="3905250" cy="657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E7" w:rsidRDefault="00526FE7" w:rsidP="00526FE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News &amp; Events </w:t>
      </w:r>
      <w:r>
        <w:rPr>
          <w:noProof/>
        </w:rPr>
        <w:drawing>
          <wp:inline distT="0" distB="0" distL="0" distR="0" wp14:anchorId="436F443A" wp14:editId="78993C1B">
            <wp:extent cx="3771900" cy="638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158A1"/>
    <w:multiLevelType w:val="hybridMultilevel"/>
    <w:tmpl w:val="D516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E7"/>
    <w:rsid w:val="00094392"/>
    <w:rsid w:val="00251E49"/>
    <w:rsid w:val="00526FE7"/>
    <w:rsid w:val="00A3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C7E1"/>
  <w15:chartTrackingRefBased/>
  <w15:docId w15:val="{FFF2DBFC-2C25-4756-AD24-9E2FA4FB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IN-Bethea, Crystal (RICH-Inn)</dc:creator>
  <cp:keywords/>
  <dc:description/>
  <cp:lastModifiedBy>IN-Bethea, Crystal (RICH-Inn)</cp:lastModifiedBy>
  <cp:revision>1</cp:revision>
  <dcterms:created xsi:type="dcterms:W3CDTF">2020-06-03T14:57:00Z</dcterms:created>
  <dcterms:modified xsi:type="dcterms:W3CDTF">2020-06-03T15:17:00Z</dcterms:modified>
</cp:coreProperties>
</file>