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92" w:rsidRPr="005E5C90" w:rsidRDefault="00DF71A5">
      <w:pPr>
        <w:rPr>
          <w:b/>
        </w:rPr>
      </w:pPr>
      <w:r w:rsidRPr="005E5C90">
        <w:rPr>
          <w:b/>
        </w:rPr>
        <w:t xml:space="preserve">BehavePlus6, Build 614, Detailed Release </w:t>
      </w:r>
      <w:r w:rsidR="00CA74D1">
        <w:rPr>
          <w:b/>
        </w:rPr>
        <w:t xml:space="preserve">and Status </w:t>
      </w:r>
      <w:r w:rsidRPr="005E5C90">
        <w:rPr>
          <w:b/>
        </w:rPr>
        <w:t>Notes</w:t>
      </w:r>
    </w:p>
    <w:p w:rsidR="00DF71A5" w:rsidRPr="005E5C90" w:rsidRDefault="00CA74D1">
      <w:pPr>
        <w:rPr>
          <w:b/>
        </w:rPr>
      </w:pPr>
      <w:r>
        <w:rPr>
          <w:b/>
        </w:rPr>
        <w:t xml:space="preserve">Collin </w:t>
      </w:r>
      <w:proofErr w:type="spellStart"/>
      <w:r>
        <w:rPr>
          <w:b/>
        </w:rPr>
        <w:t>Bevins</w:t>
      </w:r>
      <w:proofErr w:type="spellEnd"/>
      <w:r>
        <w:rPr>
          <w:b/>
        </w:rPr>
        <w:t>, April 8</w:t>
      </w:r>
      <w:r w:rsidR="00DF71A5" w:rsidRPr="005E5C90">
        <w:rPr>
          <w:b/>
        </w:rPr>
        <w:t>, 2015</w:t>
      </w:r>
    </w:p>
    <w:p w:rsidR="00523D4A" w:rsidRDefault="00523D4A"/>
    <w:p w:rsidR="00DF71A5" w:rsidRDefault="00DF71A5">
      <w:r>
        <w:t xml:space="preserve">BehavePlus6 Build 614 contains significant changes from the previous Build </w:t>
      </w:r>
      <w:r w:rsidR="00CA74D1">
        <w:t>in two</w:t>
      </w:r>
      <w:r>
        <w:t xml:space="preserve"> major areas.  First, it includes the Scott &amp; Reinhardt (2005) crown fire model computations and variables as requested by Issue #064FAH.  Because BP6 now deals with multiple fire types (surface fire, </w:t>
      </w:r>
      <w:proofErr w:type="spellStart"/>
      <w:r>
        <w:t>Rothermel</w:t>
      </w:r>
      <w:proofErr w:type="spellEnd"/>
      <w:r>
        <w:t xml:space="preserve"> crown fire, active and passive/torching crown fire) and multiple fuel layers and types (surface, canopy/crown, p-g, aspen, and chaparral), there is a need to disambiguate many of the variable labels still in use from Version 5 where surface fire predominated.  It is no longer adequate to have unattributed labels such as “Flame Length” or “</w:t>
      </w:r>
      <w:r w:rsidR="00021E0B">
        <w:t>Fine Fuel Load</w:t>
      </w:r>
      <w:r>
        <w:t>”.</w:t>
      </w:r>
    </w:p>
    <w:p w:rsidR="00CA74D1" w:rsidRDefault="00CA74D1">
      <w:pPr>
        <w:rPr>
          <w:b/>
        </w:rPr>
      </w:pPr>
    </w:p>
    <w:p w:rsidR="00E00B26" w:rsidRPr="00E00B26" w:rsidRDefault="00DF71A5">
      <w:pPr>
        <w:rPr>
          <w:b/>
        </w:rPr>
      </w:pPr>
      <w:r w:rsidRPr="00E00B26">
        <w:rPr>
          <w:b/>
        </w:rPr>
        <w:t>Scott &amp; Reinhardt Crown Fire Model Considerations</w:t>
      </w:r>
    </w:p>
    <w:p w:rsidR="00021E0B" w:rsidRDefault="00021E0B" w:rsidP="00021E0B">
      <w:r>
        <w:t>Build 614 yields results identical with Nexus for the following variables</w:t>
      </w:r>
    </w:p>
    <w:p w:rsidR="00021E0B" w:rsidRDefault="00021E0B" w:rsidP="00021E0B">
      <w:pPr>
        <w:pStyle w:val="ListParagraph"/>
        <w:numPr>
          <w:ilvl w:val="0"/>
          <w:numId w:val="2"/>
        </w:numPr>
      </w:pPr>
      <w:r>
        <w:t>Surface Fire ROS (</w:t>
      </w:r>
      <w:proofErr w:type="spellStart"/>
      <w:r>
        <w:t>R</w:t>
      </w:r>
      <w:r>
        <w:rPr>
          <w:sz w:val="20"/>
        </w:rPr>
        <w:t>surface</w:t>
      </w:r>
      <w:proofErr w:type="spellEnd"/>
      <w:r>
        <w:t>)</w:t>
      </w:r>
    </w:p>
    <w:p w:rsidR="00021E0B" w:rsidRDefault="00021E0B" w:rsidP="00021E0B">
      <w:pPr>
        <w:pStyle w:val="ListParagraph"/>
        <w:numPr>
          <w:ilvl w:val="0"/>
          <w:numId w:val="2"/>
        </w:numPr>
      </w:pPr>
      <w:r>
        <w:t>Crown Fire ROS (</w:t>
      </w:r>
      <w:proofErr w:type="spellStart"/>
      <w:r>
        <w:t>R</w:t>
      </w:r>
      <w:r>
        <w:rPr>
          <w:sz w:val="20"/>
        </w:rPr>
        <w:t>active</w:t>
      </w:r>
      <w:proofErr w:type="spellEnd"/>
      <w:r>
        <w:t>)</w:t>
      </w:r>
    </w:p>
    <w:p w:rsidR="00021E0B" w:rsidRDefault="00021E0B" w:rsidP="00021E0B">
      <w:pPr>
        <w:pStyle w:val="ListParagraph"/>
        <w:numPr>
          <w:ilvl w:val="0"/>
          <w:numId w:val="2"/>
        </w:numPr>
      </w:pPr>
      <w:r>
        <w:t xml:space="preserve">Surface </w:t>
      </w:r>
      <w:proofErr w:type="spellStart"/>
      <w:r>
        <w:t>Fireline</w:t>
      </w:r>
      <w:proofErr w:type="spellEnd"/>
      <w:r>
        <w:t xml:space="preserve"> Intensity (I)</w:t>
      </w:r>
    </w:p>
    <w:p w:rsidR="00021E0B" w:rsidRDefault="00021E0B" w:rsidP="00021E0B">
      <w:pPr>
        <w:pStyle w:val="ListParagraph"/>
        <w:numPr>
          <w:ilvl w:val="0"/>
          <w:numId w:val="2"/>
        </w:numPr>
      </w:pPr>
      <w:r>
        <w:t xml:space="preserve">Critical Surface </w:t>
      </w:r>
      <w:proofErr w:type="spellStart"/>
      <w:r>
        <w:t>Fireline</w:t>
      </w:r>
      <w:proofErr w:type="spellEnd"/>
      <w:r>
        <w:t xml:space="preserve"> Intensity (</w:t>
      </w:r>
      <w:proofErr w:type="spellStart"/>
      <w:r>
        <w:t>I’</w:t>
      </w:r>
      <w:r>
        <w:rPr>
          <w:sz w:val="20"/>
        </w:rPr>
        <w:t>initiation</w:t>
      </w:r>
      <w:proofErr w:type="spellEnd"/>
      <w:r>
        <w:t>)</w:t>
      </w:r>
    </w:p>
    <w:p w:rsidR="00021E0B" w:rsidRDefault="00021E0B" w:rsidP="00021E0B">
      <w:pPr>
        <w:pStyle w:val="ListParagraph"/>
        <w:numPr>
          <w:ilvl w:val="0"/>
          <w:numId w:val="2"/>
        </w:numPr>
      </w:pPr>
      <w:r>
        <w:t>Critical Surface Fire ROS (</w:t>
      </w:r>
      <w:proofErr w:type="spellStart"/>
      <w:r>
        <w:t>R’</w:t>
      </w:r>
      <w:r>
        <w:rPr>
          <w:sz w:val="20"/>
        </w:rPr>
        <w:t>initiation</w:t>
      </w:r>
      <w:proofErr w:type="spellEnd"/>
      <w:r>
        <w:rPr>
          <w:sz w:val="20"/>
        </w:rPr>
        <w:t>)</w:t>
      </w:r>
    </w:p>
    <w:p w:rsidR="00021E0B" w:rsidRDefault="00F44543" w:rsidP="00021E0B">
      <w:pPr>
        <w:pStyle w:val="ListParagraph"/>
        <w:numPr>
          <w:ilvl w:val="0"/>
          <w:numId w:val="2"/>
        </w:numPr>
      </w:pPr>
      <w:r>
        <w:t>Critical Crown Fire ROS (</w:t>
      </w:r>
      <w:proofErr w:type="spellStart"/>
      <w:r>
        <w:t>R’</w:t>
      </w:r>
      <w:r>
        <w:rPr>
          <w:sz w:val="20"/>
        </w:rPr>
        <w:t>active</w:t>
      </w:r>
      <w:proofErr w:type="spellEnd"/>
      <w:r>
        <w:t>)</w:t>
      </w:r>
    </w:p>
    <w:p w:rsidR="00F44543" w:rsidRDefault="00F44543" w:rsidP="00021E0B">
      <w:pPr>
        <w:pStyle w:val="ListParagraph"/>
        <w:numPr>
          <w:ilvl w:val="0"/>
          <w:numId w:val="2"/>
        </w:numPr>
      </w:pPr>
      <w:r>
        <w:t>Quantitative Crown Fire Classification (Surface, Passive, Active)</w:t>
      </w:r>
    </w:p>
    <w:p w:rsidR="00F44543" w:rsidRDefault="00F44543" w:rsidP="00F44543">
      <w:r>
        <w:t xml:space="preserve">However, the calculation of </w:t>
      </w:r>
      <w:proofErr w:type="spellStart"/>
      <w:r>
        <w:t>O’</w:t>
      </w:r>
      <w:r>
        <w:rPr>
          <w:sz w:val="20"/>
        </w:rPr>
        <w:t>active</w:t>
      </w:r>
      <w:proofErr w:type="spellEnd"/>
      <w:r>
        <w:t xml:space="preserve"> </w:t>
      </w:r>
      <w:r w:rsidR="005E5C90">
        <w:t xml:space="preserve">(and therefore </w:t>
      </w:r>
      <w:proofErr w:type="spellStart"/>
      <w:proofErr w:type="gramStart"/>
      <w:r w:rsidR="005E5C90" w:rsidRPr="005E5C90">
        <w:t>R’sa</w:t>
      </w:r>
      <w:proofErr w:type="spellEnd"/>
      <w:r w:rsidR="005E5C90">
        <w:t xml:space="preserve"> )</w:t>
      </w:r>
      <w:proofErr w:type="gramEnd"/>
      <w:r w:rsidR="005E5C90">
        <w:t xml:space="preserve"> </w:t>
      </w:r>
      <w:r w:rsidRPr="005E5C90">
        <w:t>differs</w:t>
      </w:r>
      <w:r>
        <w:t xml:space="preserve"> significantly.  Within the </w:t>
      </w:r>
      <w:proofErr w:type="spellStart"/>
      <w:r>
        <w:t>O’</w:t>
      </w:r>
      <w:r>
        <w:rPr>
          <w:sz w:val="20"/>
        </w:rPr>
        <w:t>active</w:t>
      </w:r>
      <w:proofErr w:type="spellEnd"/>
      <w:r>
        <w:t xml:space="preserve"> Equation 20, the term</w:t>
      </w:r>
      <w:r w:rsidR="00B022B6">
        <w:t>:</w:t>
      </w:r>
    </w:p>
    <w:p w:rsidR="00B022B6" w:rsidRDefault="00B022B6" w:rsidP="005E5C90">
      <w:pPr>
        <w:jc w:val="center"/>
      </w:pPr>
      <w:proofErr w:type="gramStart"/>
      <w:r>
        <w:rPr>
          <w:rFonts w:ascii="Arial" w:hAnsi="Arial" w:cs="Arial"/>
        </w:rPr>
        <w:t>( ϵ</w:t>
      </w:r>
      <w:proofErr w:type="gramEnd"/>
      <w:r>
        <w:t xml:space="preserve"> x </w:t>
      </w:r>
      <w:proofErr w:type="spellStart"/>
      <w:r>
        <w:t>Q</w:t>
      </w:r>
      <w:r>
        <w:rPr>
          <w:sz w:val="20"/>
        </w:rPr>
        <w:t>ig</w:t>
      </w:r>
      <w:proofErr w:type="spellEnd"/>
      <w:r>
        <w:rPr>
          <w:sz w:val="20"/>
        </w:rPr>
        <w:t xml:space="preserve"> )</w:t>
      </w:r>
      <w:r>
        <w:t xml:space="preserve"> / (I</w:t>
      </w:r>
      <w:r>
        <w:rPr>
          <w:sz w:val="14"/>
        </w:rPr>
        <w:t xml:space="preserve">R </w:t>
      </w:r>
      <w:r>
        <w:t>x CBD)</w:t>
      </w:r>
    </w:p>
    <w:p w:rsidR="00B022B6" w:rsidRDefault="00B022B6" w:rsidP="00F44543">
      <w:proofErr w:type="gramStart"/>
      <w:r w:rsidRPr="00901F02">
        <w:t>evaluates</w:t>
      </w:r>
      <w:proofErr w:type="gramEnd"/>
      <w:r w:rsidRPr="00901F02">
        <w:t xml:space="preserve"> to </w:t>
      </w:r>
      <w:r w:rsidR="005121CC" w:rsidRPr="00901F02">
        <w:t>2316</w:t>
      </w:r>
      <w:r w:rsidRPr="00901F02">
        <w:t xml:space="preserve"> </w:t>
      </w:r>
      <w:r w:rsidR="003100CD" w:rsidRPr="00901F02">
        <w:t>with</w:t>
      </w:r>
      <w:r w:rsidR="005121CC" w:rsidRPr="00901F02">
        <w:t xml:space="preserve">in Nexus, but 2601 </w:t>
      </w:r>
      <w:r w:rsidR="003100CD" w:rsidRPr="00901F02">
        <w:t>with</w:t>
      </w:r>
      <w:r w:rsidRPr="00901F02">
        <w:t>in BehavePlus6.</w:t>
      </w:r>
      <w:r w:rsidR="002322AC" w:rsidRPr="00901F02">
        <w:t xml:space="preserve">   Since CBD is a</w:t>
      </w:r>
      <w:r w:rsidR="00CA74D1">
        <w:t xml:space="preserve"> simple user input (and essentially is a constant in the content of this equation)</w:t>
      </w:r>
      <w:proofErr w:type="gramStart"/>
      <w:r w:rsidR="002322AC" w:rsidRPr="00901F02">
        <w:t>,</w:t>
      </w:r>
      <w:r w:rsidR="00CA74D1">
        <w:t xml:space="preserve"> </w:t>
      </w:r>
      <w:r w:rsidR="002322AC" w:rsidRPr="00901F02">
        <w:t xml:space="preserve"> </w:t>
      </w:r>
      <w:r w:rsidR="003100CD" w:rsidRPr="00901F02">
        <w:t>it</w:t>
      </w:r>
      <w:proofErr w:type="gramEnd"/>
      <w:r w:rsidR="003100CD" w:rsidRPr="00901F02">
        <w:t xml:space="preserve"> </w:t>
      </w:r>
      <w:r w:rsidR="002322AC" w:rsidRPr="00901F02">
        <w:t xml:space="preserve">can probably </w:t>
      </w:r>
      <w:r w:rsidR="003100CD" w:rsidRPr="00901F02">
        <w:t xml:space="preserve">be </w:t>
      </w:r>
      <w:r w:rsidR="002322AC" w:rsidRPr="00901F02">
        <w:t>rule</w:t>
      </w:r>
      <w:r w:rsidR="003100CD" w:rsidRPr="00901F02">
        <w:t>d</w:t>
      </w:r>
      <w:r w:rsidR="002322AC" w:rsidRPr="00901F02">
        <w:t xml:space="preserve"> out as the source of the difference.  Also, the fact that all the crown fire variables bulleted above are in agreement</w:t>
      </w:r>
      <w:r w:rsidR="00CA74D1">
        <w:t xml:space="preserve"> between Nexus and BP6</w:t>
      </w:r>
      <w:r w:rsidR="002322AC" w:rsidRPr="00901F02">
        <w:t xml:space="preserve"> indicates that both programs are using the same value for I</w:t>
      </w:r>
      <w:r w:rsidR="002322AC" w:rsidRPr="00CA74D1">
        <w:rPr>
          <w:sz w:val="20"/>
        </w:rPr>
        <w:t>R</w:t>
      </w:r>
      <w:r w:rsidR="002322AC" w:rsidRPr="00901F02">
        <w:t>.  I have confirmed that BehavePlus6 is using the weighted cumulative</w:t>
      </w:r>
      <w:r w:rsidR="002322AC">
        <w:rPr>
          <w:sz w:val="24"/>
        </w:rPr>
        <w:t xml:space="preserve"> </w:t>
      </w:r>
      <w:proofErr w:type="gramStart"/>
      <w:r w:rsidR="002322AC">
        <w:rPr>
          <w:rFonts w:ascii="Arial" w:hAnsi="Arial" w:cs="Arial"/>
        </w:rPr>
        <w:t>( ϵ</w:t>
      </w:r>
      <w:proofErr w:type="gramEnd"/>
      <w:r w:rsidR="002322AC">
        <w:t xml:space="preserve"> x </w:t>
      </w:r>
      <w:proofErr w:type="spellStart"/>
      <w:r w:rsidR="002322AC">
        <w:t>Q</w:t>
      </w:r>
      <w:r w:rsidR="002322AC">
        <w:rPr>
          <w:sz w:val="20"/>
        </w:rPr>
        <w:t>ig</w:t>
      </w:r>
      <w:proofErr w:type="spellEnd"/>
      <w:r w:rsidR="002322AC">
        <w:rPr>
          <w:sz w:val="20"/>
        </w:rPr>
        <w:t xml:space="preserve"> </w:t>
      </w:r>
      <w:r w:rsidR="002322AC" w:rsidRPr="002322AC">
        <w:t xml:space="preserve">) as indicated by </w:t>
      </w:r>
      <w:proofErr w:type="spellStart"/>
      <w:r w:rsidR="002322AC" w:rsidRPr="002322AC">
        <w:t>Rothermel</w:t>
      </w:r>
      <w:proofErr w:type="spellEnd"/>
      <w:r w:rsidR="002322AC" w:rsidRPr="002322AC">
        <w:t xml:space="preserve"> </w:t>
      </w:r>
      <w:r w:rsidR="002322AC">
        <w:t xml:space="preserve"> </w:t>
      </w:r>
      <w:r w:rsidR="002322AC" w:rsidRPr="002322AC">
        <w:t>(1972</w:t>
      </w:r>
      <w:r w:rsidR="002322AC">
        <w:t xml:space="preserve">) </w:t>
      </w:r>
      <w:proofErr w:type="spellStart"/>
      <w:r w:rsidR="002322AC">
        <w:t>Eq</w:t>
      </w:r>
      <w:proofErr w:type="spellEnd"/>
      <w:r w:rsidR="002322AC">
        <w:t xml:space="preserve"> 77 on page 32</w:t>
      </w:r>
      <w:r w:rsidR="002322AC" w:rsidRPr="002322AC">
        <w:t>.</w:t>
      </w:r>
      <w:r w:rsidR="003100CD">
        <w:t xml:space="preserve">  Since I do not have access to the computational code used by Nexus (it app</w:t>
      </w:r>
      <w:r w:rsidR="00901F02">
        <w:t>ears to use</w:t>
      </w:r>
      <w:r w:rsidR="003100CD">
        <w:t xml:space="preserve"> a </w:t>
      </w:r>
      <w:proofErr w:type="spellStart"/>
      <w:r w:rsidR="003100CD">
        <w:t>dll</w:t>
      </w:r>
      <w:proofErr w:type="spellEnd"/>
      <w:r w:rsidR="003100CD">
        <w:t xml:space="preserve"> from some other source, perhaps </w:t>
      </w:r>
      <w:proofErr w:type="spellStart"/>
      <w:r w:rsidR="003100CD">
        <w:t>FlamMap</w:t>
      </w:r>
      <w:proofErr w:type="spellEnd"/>
      <w:r w:rsidR="003100CD">
        <w:t xml:space="preserve">), I am unsure how it obtains </w:t>
      </w:r>
      <w:proofErr w:type="gramStart"/>
      <w:r w:rsidR="003100CD">
        <w:rPr>
          <w:rFonts w:ascii="Arial" w:hAnsi="Arial" w:cs="Arial"/>
        </w:rPr>
        <w:t>( ϵ</w:t>
      </w:r>
      <w:proofErr w:type="gramEnd"/>
      <w:r w:rsidR="003100CD">
        <w:t xml:space="preserve"> x </w:t>
      </w:r>
      <w:proofErr w:type="spellStart"/>
      <w:r w:rsidR="003100CD">
        <w:t>Q</w:t>
      </w:r>
      <w:r w:rsidR="003100CD">
        <w:rPr>
          <w:sz w:val="20"/>
        </w:rPr>
        <w:t>ig</w:t>
      </w:r>
      <w:proofErr w:type="spellEnd"/>
      <w:r w:rsidR="003100CD">
        <w:rPr>
          <w:sz w:val="20"/>
        </w:rPr>
        <w:t xml:space="preserve"> )</w:t>
      </w:r>
      <w:r w:rsidR="003100CD">
        <w:rPr>
          <w:sz w:val="20"/>
        </w:rPr>
        <w:t>.</w:t>
      </w:r>
      <w:r w:rsidR="00C5316F">
        <w:rPr>
          <w:sz w:val="20"/>
        </w:rPr>
        <w:t xml:space="preserve">  </w:t>
      </w:r>
      <w:r w:rsidR="00C5316F">
        <w:t>The net result is that Nexus produces a</w:t>
      </w:r>
      <w:r w:rsidR="00CA74D1">
        <w:t>n</w:t>
      </w:r>
      <w:r w:rsidR="00C5316F">
        <w:t xml:space="preserve"> </w:t>
      </w:r>
      <w:proofErr w:type="spellStart"/>
      <w:r w:rsidR="00C5316F">
        <w:t>O’</w:t>
      </w:r>
      <w:r w:rsidR="00C5316F">
        <w:rPr>
          <w:sz w:val="20"/>
        </w:rPr>
        <w:t>active</w:t>
      </w:r>
      <w:proofErr w:type="spellEnd"/>
      <w:r w:rsidR="00C5316F">
        <w:t xml:space="preserve"> of 34.8 mph wh</w:t>
      </w:r>
      <w:r w:rsidR="00CA74D1">
        <w:t>en</w:t>
      </w:r>
      <w:r w:rsidR="00C5316F">
        <w:t xml:space="preserve"> BP6 yields 37.7 mph</w:t>
      </w:r>
      <w:r w:rsidR="00CA74D1">
        <w:t xml:space="preserve"> for the test case</w:t>
      </w:r>
      <w:r w:rsidR="00C5316F">
        <w:t xml:space="preserve">.  The resulting </w:t>
      </w:r>
      <w:proofErr w:type="spellStart"/>
      <w:r w:rsidR="00C5316F">
        <w:t>R’</w:t>
      </w:r>
      <w:r w:rsidR="00C5316F">
        <w:rPr>
          <w:sz w:val="20"/>
        </w:rPr>
        <w:t>sa</w:t>
      </w:r>
      <w:proofErr w:type="spellEnd"/>
      <w:r w:rsidR="00C5316F">
        <w:t xml:space="preserve"> is </w:t>
      </w:r>
      <w:proofErr w:type="gramStart"/>
      <w:r w:rsidR="00C5316F">
        <w:t xml:space="preserve">19.42 </w:t>
      </w:r>
      <w:proofErr w:type="spellStart"/>
      <w:r w:rsidR="00C5316F">
        <w:t>ch</w:t>
      </w:r>
      <w:proofErr w:type="spellEnd"/>
      <w:r w:rsidR="00C5316F">
        <w:t>/h by Nexus</w:t>
      </w:r>
      <w:proofErr w:type="gramEnd"/>
      <w:r w:rsidR="00C5316F">
        <w:t xml:space="preserve"> and 21.56 </w:t>
      </w:r>
      <w:proofErr w:type="spellStart"/>
      <w:r w:rsidR="00C5316F">
        <w:t>ch</w:t>
      </w:r>
      <w:proofErr w:type="spellEnd"/>
      <w:r w:rsidR="00C5316F">
        <w:t>/h by BP6.</w:t>
      </w:r>
      <w:r w:rsidR="00F44E54">
        <w:t xml:space="preserve"> Close, but…</w:t>
      </w:r>
    </w:p>
    <w:p w:rsidR="00E2662B" w:rsidRDefault="00E2662B">
      <w:r>
        <w:br w:type="page"/>
      </w:r>
    </w:p>
    <w:p w:rsidR="00E00B26" w:rsidRPr="00E00B26" w:rsidRDefault="00E00B26" w:rsidP="00F44543">
      <w:pPr>
        <w:rPr>
          <w:b/>
        </w:rPr>
      </w:pPr>
      <w:r w:rsidRPr="00E00B26">
        <w:rPr>
          <w:b/>
        </w:rPr>
        <w:lastRenderedPageBreak/>
        <w:t>Crown Module Dialog</w:t>
      </w:r>
    </w:p>
    <w:p w:rsidR="00E00B26" w:rsidRDefault="00E00B26" w:rsidP="00F44543">
      <w:r>
        <w:t>The Crown Module configuration dialog for Build 614 has 1 tab for “Input Options”, and spread</w:t>
      </w:r>
      <w:r w:rsidR="00F44E54">
        <w:t>s output variables across</w:t>
      </w:r>
      <w:r>
        <w:t xml:space="preserve"> 5 tabs:</w:t>
      </w:r>
    </w:p>
    <w:p w:rsidR="00E00B26" w:rsidRDefault="00E00B26" w:rsidP="00F44543">
      <w:r>
        <w:rPr>
          <w:noProof/>
        </w:rPr>
        <w:drawing>
          <wp:inline distT="0" distB="0" distL="0" distR="0">
            <wp:extent cx="5943600" cy="389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6F" w:rsidRPr="00C5316F" w:rsidRDefault="00E00B26" w:rsidP="00F44543">
      <w:r>
        <w:t xml:space="preserve">Scott &amp; Reinhardt </w:t>
      </w:r>
      <w:r w:rsidR="00F44E54">
        <w:t xml:space="preserve">calculations are invoked only </w:t>
      </w:r>
      <w:r>
        <w:t>if one or more of the Active Cro</w:t>
      </w:r>
      <w:r w:rsidR="00F44E54">
        <w:t xml:space="preserve">wn Fire or Passive Crown Fire </w:t>
      </w:r>
      <w:r>
        <w:t>variables are selected</w:t>
      </w:r>
      <w:r w:rsidR="00F44E54">
        <w:t xml:space="preserve"> for output</w:t>
      </w:r>
      <w:r>
        <w:t xml:space="preserve">.  There is no need for a “Use S&amp;R” check box or for a Run Option indicating that S&amp;R is selected, since S&amp;R does not change any of the </w:t>
      </w:r>
      <w:proofErr w:type="spellStart"/>
      <w:r>
        <w:t>Rothermel</w:t>
      </w:r>
      <w:proofErr w:type="spellEnd"/>
      <w:r>
        <w:t xml:space="preserve"> crown fire variables.</w:t>
      </w:r>
      <w:r w:rsidR="00F44E54">
        <w:t xml:space="preserve"> </w:t>
      </w:r>
    </w:p>
    <w:p w:rsidR="00E2662B" w:rsidRDefault="00E2662B" w:rsidP="00E2662B"/>
    <w:p w:rsidR="00E2662B" w:rsidRPr="00E2662B" w:rsidRDefault="00E2662B" w:rsidP="00E2662B">
      <w:pPr>
        <w:rPr>
          <w:b/>
        </w:rPr>
      </w:pPr>
      <w:r w:rsidRPr="00E2662B">
        <w:rPr>
          <w:b/>
        </w:rPr>
        <w:t>Variable Labels</w:t>
      </w:r>
    </w:p>
    <w:p w:rsidR="00F70C7E" w:rsidRDefault="00E2662B">
      <w:r>
        <w:t>Version 6</w:t>
      </w:r>
      <w:r>
        <w:t xml:space="preserve"> now contains multiple fire types</w:t>
      </w:r>
      <w:r>
        <w:t xml:space="preserve"> (surface fire, </w:t>
      </w:r>
      <w:proofErr w:type="spellStart"/>
      <w:r>
        <w:t>Rothermel</w:t>
      </w:r>
      <w:proofErr w:type="spellEnd"/>
      <w:r>
        <w:t xml:space="preserve"> c</w:t>
      </w:r>
      <w:r>
        <w:t xml:space="preserve">rown, active </w:t>
      </w:r>
      <w:r>
        <w:t>crown, passive crown)</w:t>
      </w:r>
      <w:r>
        <w:t xml:space="preserve"> each with its own set of attributes (</w:t>
      </w:r>
      <w:proofErr w:type="spellStart"/>
      <w:r>
        <w:t>ros</w:t>
      </w:r>
      <w:proofErr w:type="spellEnd"/>
      <w:r>
        <w:t xml:space="preserve">, intensity, flame length, spread distance, area, </w:t>
      </w:r>
      <w:proofErr w:type="gramStart"/>
      <w:r>
        <w:t>perimeter</w:t>
      </w:r>
      <w:proofErr w:type="gramEnd"/>
      <w:r>
        <w:t xml:space="preserve">).  The number of fuel types has also expanded (surface, crown, aspen, p-g, </w:t>
      </w:r>
      <w:proofErr w:type="gramStart"/>
      <w:r>
        <w:t>chaparral</w:t>
      </w:r>
      <w:proofErr w:type="gramEnd"/>
      <w:r>
        <w:t xml:space="preserve">) each with its own set of attributes (load, bulk density, moisture content). </w:t>
      </w:r>
      <w:r w:rsidR="00F70C7E">
        <w:t xml:space="preserve"> Also consider the naming issues surrounding all the </w:t>
      </w:r>
      <w:r w:rsidR="00F70C7E" w:rsidRPr="00F70C7E">
        <w:rPr>
          <w:i/>
        </w:rPr>
        <w:t>…from Ignition Point</w:t>
      </w:r>
      <w:r w:rsidR="00F70C7E">
        <w:t xml:space="preserve"> </w:t>
      </w:r>
      <w:r w:rsidR="00F70C7E" w:rsidRPr="00F70C7E">
        <w:rPr>
          <w:i/>
        </w:rPr>
        <w:t>and …from Fire Front</w:t>
      </w:r>
      <w:r w:rsidR="00F70C7E">
        <w:t xml:space="preserve"> variables). </w:t>
      </w:r>
    </w:p>
    <w:p w:rsidR="00DC6938" w:rsidRDefault="00F70C7E">
      <w:r>
        <w:t>In summary, t</w:t>
      </w:r>
      <w:r w:rsidR="00E2662B">
        <w:t xml:space="preserve">he variable labeling scheme used in Version 5 is no longer adequate to disambiguate between the </w:t>
      </w:r>
      <w:r>
        <w:t xml:space="preserve">common </w:t>
      </w:r>
      <w:r w:rsidR="00E2662B">
        <w:t>attributes of the various fire and fuel types.</w:t>
      </w:r>
      <w:r w:rsidR="00DC6938">
        <w:t xml:space="preserve">  </w:t>
      </w:r>
      <w:r w:rsidR="00E2662B">
        <w:t xml:space="preserve">For example, Version 5 uses the label “Flame Length” for surface fire flame length, and “Crown Flame Length” for the </w:t>
      </w:r>
      <w:proofErr w:type="spellStart"/>
      <w:r w:rsidR="00E2662B">
        <w:t>Ro</w:t>
      </w:r>
      <w:r>
        <w:t>thermel</w:t>
      </w:r>
      <w:proofErr w:type="spellEnd"/>
      <w:r>
        <w:t xml:space="preserve"> crown fire flame length.</w:t>
      </w:r>
    </w:p>
    <w:p w:rsidR="00DF71A5" w:rsidRDefault="00E2662B">
      <w:r>
        <w:lastRenderedPageBreak/>
        <w:t xml:space="preserve">I propose a two tier naming convention wherein each variable has a </w:t>
      </w:r>
      <w:r w:rsidR="00F70C7E">
        <w:t>‘</w:t>
      </w:r>
      <w:r>
        <w:t>genus</w:t>
      </w:r>
      <w:r w:rsidR="00F70C7E">
        <w:t>’</w:t>
      </w:r>
      <w:r>
        <w:t xml:space="preserve"> label (“Surface Fire”, “</w:t>
      </w:r>
      <w:proofErr w:type="spellStart"/>
      <w:r>
        <w:t>Rothermel</w:t>
      </w:r>
      <w:proofErr w:type="spellEnd"/>
      <w:r>
        <w:t xml:space="preserve"> Crown”, “Passive Crown”, “Active Crown”, etc.) and a </w:t>
      </w:r>
      <w:r w:rsidR="00F70C7E">
        <w:t>‘</w:t>
      </w:r>
      <w:r>
        <w:t>species</w:t>
      </w:r>
      <w:r w:rsidR="00F70C7E">
        <w:t xml:space="preserve">’ or </w:t>
      </w:r>
      <w:r>
        <w:t>attribute</w:t>
      </w:r>
      <w:r w:rsidR="00F70C7E">
        <w:t xml:space="preserve"> label</w:t>
      </w:r>
      <w:r w:rsidR="00021E0B">
        <w:t xml:space="preserve"> </w:t>
      </w:r>
      <w:r>
        <w:t>(“Spread Rate”, “Flame Length”, etc.).  The genus-species combination makes up the label that appears on input forms, output checkboxes</w:t>
      </w:r>
      <w:r w:rsidR="00DC6938">
        <w:t xml:space="preserve">, and simple table outputs.  </w:t>
      </w:r>
      <w:r w:rsidR="00F70C7E">
        <w:t>In tabular output t</w:t>
      </w:r>
      <w:r w:rsidR="00DC6938">
        <w:t>he genus is used as the first column header and the species/attribute is used as the second column header.</w:t>
      </w:r>
    </w:p>
    <w:p w:rsidR="00DC6938" w:rsidRDefault="00DC6938">
      <w:r>
        <w:t>To i</w:t>
      </w:r>
      <w:r w:rsidR="00F70C7E">
        <w:t>nitiate and illustrate</w:t>
      </w:r>
      <w:r>
        <w:t xml:space="preserve"> this approach, I have relabeled many of the Version 5 variables in Build 614.  I have also created a spreadsheet listing all the Version 5 and Version 6 variables and their attributes.  This simplifies the task of identifying variables introduced in Version 6 (highlighted in green) and variables from Version 5 that now have updated label and/or column headers (highlighted in yellow)</w:t>
      </w:r>
      <w:r w:rsidR="00F70C7E">
        <w:t xml:space="preserve"> in V6</w:t>
      </w:r>
      <w:r>
        <w:t>.</w:t>
      </w:r>
    </w:p>
    <w:p w:rsidR="008675BA" w:rsidRDefault="008675BA">
      <w:r>
        <w:t xml:space="preserve">Implementing a new label scheme will be challenging, as it necessitates updating many of the help files and published documentation.  But there </w:t>
      </w:r>
      <w:r w:rsidR="00F70C7E">
        <w:t>may be</w:t>
      </w:r>
      <w:r>
        <w:t xml:space="preserve"> little other recourse to aid users in differentiating amongst all the </w:t>
      </w:r>
      <w:r w:rsidR="00F70C7E">
        <w:t xml:space="preserve">variables now in </w:t>
      </w:r>
      <w:proofErr w:type="spellStart"/>
      <w:r w:rsidR="00F70C7E">
        <w:t>BehavePlus</w:t>
      </w:r>
      <w:proofErr w:type="spellEnd"/>
      <w:r w:rsidR="00F70C7E">
        <w:t>.</w:t>
      </w:r>
    </w:p>
    <w:p w:rsidR="004C3915" w:rsidRDefault="004C3915"/>
    <w:p w:rsidR="004C3915" w:rsidRPr="004C3915" w:rsidRDefault="004C3915">
      <w:pPr>
        <w:rPr>
          <w:b/>
        </w:rPr>
      </w:pPr>
      <w:r w:rsidRPr="004C3915">
        <w:rPr>
          <w:b/>
        </w:rPr>
        <w:t>Additional Help Files Needed</w:t>
      </w:r>
    </w:p>
    <w:p w:rsidR="004C3915" w:rsidRDefault="004C3915">
      <w:r>
        <w:t>Build 614 installs stub help files for the new S&amp;R variables (</w:t>
      </w:r>
      <w:r w:rsidR="00F70C7E">
        <w:t>the files currently just contain</w:t>
      </w:r>
      <w:r>
        <w:t xml:space="preserve"> the</w:t>
      </w:r>
      <w:r w:rsidR="00F70C7E">
        <w:t>ir</w:t>
      </w:r>
      <w:r>
        <w:t xml:space="preserve"> title line).  These files are: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vCrownFireActiveCritOpenWindSpeed.html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vCrownFireActiveCritSurfSpreadRate.html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vCrownFireActiveArea.html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vCrownFireActiveFireLineInt.html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vCrownFireActiveFirePerimeter.html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vCrownFireActiveFireWidth.html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vCrownFireActiveFlameLeng.html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vCrownFireActiveHeatPerUnitArea.html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vCrownFireActiveSpreadDist.html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vCrownFireActiveSpreadRate.html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vCrownFireCanopyFractionBurned.html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vCrownFirePass</w:t>
      </w:r>
      <w:r>
        <w:t>iveArea</w:t>
      </w:r>
      <w:r>
        <w:t>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vCrownFirePass</w:t>
      </w:r>
      <w:r>
        <w:t>iveFireLineInt</w:t>
      </w:r>
      <w:r>
        <w:t>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vCrownFirePass</w:t>
      </w:r>
      <w:r>
        <w:t>iveFirePerimeter</w:t>
      </w:r>
      <w:r>
        <w:t>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vCrownFirePass</w:t>
      </w:r>
      <w:r>
        <w:t>iveFireWidth</w:t>
      </w:r>
      <w:r>
        <w:t>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vCrownFirePass</w:t>
      </w:r>
      <w:r>
        <w:t>iveFlameLeng</w:t>
      </w:r>
      <w:r>
        <w:t>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vCrownFirePass</w:t>
      </w:r>
      <w:r>
        <w:t>iveHeatPerUnitArea</w:t>
      </w:r>
      <w:r>
        <w:t>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vCrownFirePass</w:t>
      </w:r>
      <w:r>
        <w:t>iveSpreadDist</w:t>
      </w:r>
      <w:r>
        <w:t>.html</w:t>
      </w:r>
    </w:p>
    <w:p w:rsidR="004C3915" w:rsidRDefault="004C3915" w:rsidP="004C3915">
      <w:pPr>
        <w:pStyle w:val="ListParagraph"/>
        <w:numPr>
          <w:ilvl w:val="0"/>
          <w:numId w:val="3"/>
        </w:numPr>
      </w:pPr>
      <w:r>
        <w:t>vCrow</w:t>
      </w:r>
      <w:r>
        <w:t>nFirePassiveSp</w:t>
      </w:r>
      <w:r>
        <w:t>readRate</w:t>
      </w:r>
      <w:r>
        <w:t>.html</w:t>
      </w:r>
    </w:p>
    <w:p w:rsidR="009A514C" w:rsidRDefault="00CA74D1" w:rsidP="004C3915">
      <w:pPr>
        <w:rPr>
          <w:b/>
        </w:rPr>
      </w:pPr>
      <w:r w:rsidRPr="00CA74D1">
        <w:rPr>
          <w:b/>
        </w:rPr>
        <w:lastRenderedPageBreak/>
        <w:t>Optional Desktop Icon on Installation</w:t>
      </w:r>
    </w:p>
    <w:p w:rsidR="009A514C" w:rsidRPr="009A514C" w:rsidRDefault="009A514C" w:rsidP="004C3915">
      <w:r>
        <w:t xml:space="preserve">The Build 614 installer package bp6_614.msi now includes a checkbox on the “Destination Folder” dialog that says “Check here to create a desktop shortcut for BehavePlus6”.  If checked, then a BehavePlus6 icon is placed on the desktop and a BehavePlus6 entry appears on the </w:t>
      </w:r>
      <w:proofErr w:type="spellStart"/>
      <w:r>
        <w:t>TaskBar</w:t>
      </w:r>
      <w:proofErr w:type="spellEnd"/>
      <w:r>
        <w:t xml:space="preserve"> Desktop menu.  Regardless of whether or not this is checked, a BehavePlus6 entry is always installed on the Start Menu (or Start page for Win 8).</w:t>
      </w:r>
      <w:bookmarkStart w:id="0" w:name="_GoBack"/>
      <w:bookmarkEnd w:id="0"/>
    </w:p>
    <w:sectPr w:rsidR="009A514C" w:rsidRPr="009A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2431"/>
    <w:multiLevelType w:val="hybridMultilevel"/>
    <w:tmpl w:val="3094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94903"/>
    <w:multiLevelType w:val="hybridMultilevel"/>
    <w:tmpl w:val="596A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B73F2"/>
    <w:multiLevelType w:val="hybridMultilevel"/>
    <w:tmpl w:val="CD42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A5"/>
    <w:rsid w:val="00021E0B"/>
    <w:rsid w:val="002322AC"/>
    <w:rsid w:val="003100CD"/>
    <w:rsid w:val="004C3915"/>
    <w:rsid w:val="005121CC"/>
    <w:rsid w:val="00523D4A"/>
    <w:rsid w:val="005E5C90"/>
    <w:rsid w:val="006F4059"/>
    <w:rsid w:val="00757FB3"/>
    <w:rsid w:val="008675BA"/>
    <w:rsid w:val="00895492"/>
    <w:rsid w:val="00901F02"/>
    <w:rsid w:val="009A514C"/>
    <w:rsid w:val="00B022B6"/>
    <w:rsid w:val="00C5316F"/>
    <w:rsid w:val="00CA74D1"/>
    <w:rsid w:val="00DC6938"/>
    <w:rsid w:val="00DF71A5"/>
    <w:rsid w:val="00E00B26"/>
    <w:rsid w:val="00E2662B"/>
    <w:rsid w:val="00F44543"/>
    <w:rsid w:val="00F44E54"/>
    <w:rsid w:val="00F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22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22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18</cp:revision>
  <dcterms:created xsi:type="dcterms:W3CDTF">2015-04-06T20:47:00Z</dcterms:created>
  <dcterms:modified xsi:type="dcterms:W3CDTF">2015-04-08T16:19:00Z</dcterms:modified>
</cp:coreProperties>
</file>