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6B" w:rsidRDefault="007B77A8">
      <w:pPr>
        <w:rPr>
          <w:lang w:val="en-US"/>
        </w:rPr>
      </w:pPr>
      <w:bookmarkStart w:id="0" w:name="_GoBack"/>
      <w:bookmarkEnd w:id="0"/>
      <w:r>
        <w:rPr>
          <w:lang w:val="en-US"/>
        </w:rPr>
        <w:t>Table for Fig 1</w:t>
      </w:r>
    </w:p>
    <w:tbl>
      <w:tblPr>
        <w:tblW w:w="95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0"/>
        <w:gridCol w:w="1060"/>
        <w:gridCol w:w="1060"/>
        <w:gridCol w:w="1060"/>
      </w:tblGrid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2015-16</w:t>
            </w:r>
          </w:p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(Actuals)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2016-17</w:t>
            </w:r>
          </w:p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(RE)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2017-18</w:t>
            </w:r>
          </w:p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(BE)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Assistive devices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201.51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Information and Mass Education Cell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23.02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77A8">
              <w:rPr>
                <w:rFonts w:ascii="Calibri" w:eastAsia="Times New Roman" w:hAnsi="Calibri" w:cs="Times New Roman"/>
                <w:color w:val="000000"/>
              </w:rPr>
              <w:t>Deendayal</w:t>
            </w:r>
            <w:proofErr w:type="spellEnd"/>
            <w:r w:rsidRPr="007B77A8">
              <w:rPr>
                <w:rFonts w:ascii="Calibri" w:eastAsia="Times New Roman" w:hAnsi="Calibri" w:cs="Times New Roman"/>
                <w:color w:val="000000"/>
              </w:rPr>
              <w:t xml:space="preserve"> Rehab. Programme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50.19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77A8">
              <w:rPr>
                <w:rFonts w:ascii="Calibri" w:eastAsia="Times New Roman" w:hAnsi="Calibri" w:cs="Times New Roman"/>
                <w:color w:val="000000"/>
              </w:rPr>
              <w:t>Upgradation</w:t>
            </w:r>
            <w:proofErr w:type="spellEnd"/>
            <w:r w:rsidRPr="007B77A8">
              <w:rPr>
                <w:rFonts w:ascii="Calibri" w:eastAsia="Times New Roman" w:hAnsi="Calibri" w:cs="Times New Roman"/>
                <w:color w:val="000000"/>
              </w:rPr>
              <w:t xml:space="preserve"> of Braille Press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9.8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9.1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In</w:t>
            </w:r>
            <w:r w:rsidR="00550C23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7B77A8">
              <w:rPr>
                <w:rFonts w:ascii="Calibri" w:eastAsia="Times New Roman" w:hAnsi="Calibri" w:cs="Times New Roman"/>
                <w:color w:val="000000"/>
              </w:rPr>
              <w:t>service training, Service &amp; Employment of Physically Challenged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4.94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Support for National Trust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15.22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State Spinal Injury Centre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Indian Spinal Injury Centre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Research on technology products for use by disabled people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Deaf College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National Fellowship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18.73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23.62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Post Matric Scholarship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3.22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Pre Matric Scholarship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Overseas Scholarship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Coaching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77A8" w:rsidRPr="007B77A8" w:rsidTr="007B77A8">
        <w:trPr>
          <w:trHeight w:val="300"/>
        </w:trPr>
        <w:tc>
          <w:tcPr>
            <w:tcW w:w="640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Scholarship for top class students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</w:tr>
    </w:tbl>
    <w:p w:rsidR="007B77A8" w:rsidRDefault="007B77A8">
      <w:pPr>
        <w:rPr>
          <w:lang w:val="en-US"/>
        </w:rPr>
      </w:pPr>
    </w:p>
    <w:p w:rsidR="007B77A8" w:rsidRDefault="007B77A8">
      <w:pPr>
        <w:rPr>
          <w:lang w:val="en-US"/>
        </w:rPr>
      </w:pPr>
      <w:r>
        <w:rPr>
          <w:lang w:val="en-US"/>
        </w:rPr>
        <w:t>Table for Fig 2</w:t>
      </w:r>
    </w:p>
    <w:tbl>
      <w:tblPr>
        <w:tblW w:w="83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7"/>
        <w:gridCol w:w="1060"/>
        <w:gridCol w:w="1060"/>
        <w:gridCol w:w="1060"/>
      </w:tblGrid>
      <w:tr w:rsidR="007B77A8" w:rsidRPr="007B77A8" w:rsidTr="007B77A8">
        <w:trPr>
          <w:trHeight w:val="300"/>
        </w:trPr>
        <w:tc>
          <w:tcPr>
            <w:tcW w:w="5167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2015-16</w:t>
            </w:r>
          </w:p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(Actuals)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2016-17</w:t>
            </w:r>
          </w:p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(RE)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2017-18</w:t>
            </w:r>
          </w:p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(BE)</w:t>
            </w:r>
          </w:p>
        </w:tc>
      </w:tr>
      <w:tr w:rsidR="007B77A8" w:rsidRPr="007B77A8" w:rsidTr="007B77A8">
        <w:trPr>
          <w:trHeight w:val="300"/>
        </w:trPr>
        <w:tc>
          <w:tcPr>
            <w:tcW w:w="5167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National University of Rehab Sciences &amp; Disability Studies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7B77A8" w:rsidRPr="007B77A8" w:rsidTr="007B77A8">
        <w:trPr>
          <w:trHeight w:val="300"/>
        </w:trPr>
        <w:tc>
          <w:tcPr>
            <w:tcW w:w="5167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RCI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5.55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6.23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6.35</w:t>
            </w:r>
          </w:p>
        </w:tc>
      </w:tr>
      <w:tr w:rsidR="007B77A8" w:rsidRPr="007B77A8" w:rsidTr="007B77A8">
        <w:trPr>
          <w:trHeight w:val="300"/>
        </w:trPr>
        <w:tc>
          <w:tcPr>
            <w:tcW w:w="5167" w:type="dxa"/>
            <w:shd w:val="clear" w:color="auto" w:fill="auto"/>
            <w:noWrap/>
            <w:vAlign w:val="bottom"/>
            <w:hideMark/>
          </w:tcPr>
          <w:p w:rsidR="007B77A8" w:rsidRPr="007B77A8" w:rsidRDefault="00550C23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Institute of Sign Lan</w:t>
            </w:r>
            <w:r w:rsidR="007B77A8" w:rsidRPr="007B77A8">
              <w:rPr>
                <w:rFonts w:ascii="Calibri" w:eastAsia="Times New Roman" w:hAnsi="Calibri" w:cs="Times New Roman"/>
                <w:color w:val="000000"/>
              </w:rPr>
              <w:t xml:space="preserve">guage research &amp; Training Centre 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</w:tr>
      <w:tr w:rsidR="007B77A8" w:rsidRPr="007B77A8" w:rsidTr="007B77A8">
        <w:trPr>
          <w:trHeight w:val="300"/>
        </w:trPr>
        <w:tc>
          <w:tcPr>
            <w:tcW w:w="5167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Centre for Disability Sports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7B77A8" w:rsidRPr="007B77A8" w:rsidTr="007B77A8">
        <w:trPr>
          <w:trHeight w:val="300"/>
        </w:trPr>
        <w:tc>
          <w:tcPr>
            <w:tcW w:w="5167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National Institute of Inclusive &amp; Universal Design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</w:tr>
      <w:tr w:rsidR="007B77A8" w:rsidRPr="007B77A8" w:rsidTr="007B77A8">
        <w:trPr>
          <w:trHeight w:val="300"/>
        </w:trPr>
        <w:tc>
          <w:tcPr>
            <w:tcW w:w="5167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National Institute of Mental Health Rehab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7B77A8" w:rsidRPr="007B77A8" w:rsidTr="007B77A8">
        <w:trPr>
          <w:trHeight w:val="300"/>
        </w:trPr>
        <w:tc>
          <w:tcPr>
            <w:tcW w:w="5167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Support to National Institutes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159.04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200.89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190.02</w:t>
            </w:r>
          </w:p>
        </w:tc>
      </w:tr>
    </w:tbl>
    <w:p w:rsidR="007B77A8" w:rsidRDefault="007B77A8">
      <w:pPr>
        <w:rPr>
          <w:lang w:val="en-US"/>
        </w:rPr>
      </w:pPr>
    </w:p>
    <w:p w:rsidR="007B77A8" w:rsidRDefault="007B77A8">
      <w:pPr>
        <w:rPr>
          <w:lang w:val="en-US"/>
        </w:rPr>
      </w:pPr>
      <w:r>
        <w:rPr>
          <w:lang w:val="en-US"/>
        </w:rPr>
        <w:t>Table for Fig 3</w:t>
      </w:r>
    </w:p>
    <w:tbl>
      <w:tblPr>
        <w:tblW w:w="73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6"/>
        <w:gridCol w:w="3868"/>
      </w:tblGrid>
      <w:tr w:rsidR="007B77A8" w:rsidRPr="007B77A8" w:rsidTr="007B77A8">
        <w:trPr>
          <w:trHeight w:val="328"/>
        </w:trPr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Percentage to total allocation for the department</w:t>
            </w:r>
          </w:p>
        </w:tc>
      </w:tr>
      <w:tr w:rsidR="007B77A8" w:rsidRPr="007B77A8" w:rsidTr="007B77A8">
        <w:trPr>
          <w:trHeight w:val="328"/>
        </w:trPr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2015-16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</w:tr>
      <w:tr w:rsidR="007B77A8" w:rsidRPr="007B77A8" w:rsidTr="007B77A8">
        <w:trPr>
          <w:trHeight w:val="328"/>
        </w:trPr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2016-17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</w:tr>
      <w:tr w:rsidR="007B77A8" w:rsidRPr="007B77A8" w:rsidTr="007B77A8">
        <w:trPr>
          <w:trHeight w:val="328"/>
        </w:trPr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2017-18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77A8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7B77A8" w:rsidRPr="007B77A8" w:rsidTr="007B77A8">
        <w:trPr>
          <w:trHeight w:val="328"/>
        </w:trPr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:rsidR="007B77A8" w:rsidRPr="007B77A8" w:rsidRDefault="007B77A8" w:rsidP="007B77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B77A8" w:rsidRPr="007B77A8" w:rsidRDefault="007B77A8">
      <w:pPr>
        <w:rPr>
          <w:lang w:val="en-US"/>
        </w:rPr>
      </w:pPr>
    </w:p>
    <w:sectPr w:rsidR="007B77A8" w:rsidRPr="007B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77A8"/>
    <w:rsid w:val="00550C23"/>
    <w:rsid w:val="0058666B"/>
    <w:rsid w:val="006C2FAD"/>
    <w:rsid w:val="007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B.Meenakshi</dc:creator>
  <cp:lastModifiedBy>info@cbgaindia.org</cp:lastModifiedBy>
  <cp:revision>2</cp:revision>
  <dcterms:created xsi:type="dcterms:W3CDTF">2017-02-06T06:03:00Z</dcterms:created>
  <dcterms:modified xsi:type="dcterms:W3CDTF">2017-02-06T06:03:00Z</dcterms:modified>
</cp:coreProperties>
</file>