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516E5" w14:textId="3C1510BE" w:rsidR="000F0FDD" w:rsidRPr="004A387E" w:rsidRDefault="00515632" w:rsidP="00E124AE">
      <w:pPr>
        <w:pStyle w:val="resume-name"/>
      </w:pPr>
      <w:r w:rsidRPr="004A387E">
        <w:t>CORY GARGAS</w:t>
      </w:r>
    </w:p>
    <w:p w14:paraId="57847B1A" w14:textId="43B6E869" w:rsidR="00CC0B84" w:rsidRPr="00A157F9" w:rsidRDefault="00515632" w:rsidP="003547A0">
      <w:pPr>
        <w:jc w:val="both"/>
        <w:rPr>
          <w:rFonts w:asciiTheme="minorHAnsi" w:hAnsiTheme="minorHAnsi" w:cstheme="minorHAnsi"/>
          <w:szCs w:val="20"/>
        </w:rPr>
      </w:pPr>
      <w:r w:rsidRPr="00A157F9">
        <w:rPr>
          <w:rFonts w:asciiTheme="minorHAnsi" w:hAnsiTheme="minorHAnsi" w:cstheme="minorHAnsi"/>
          <w:szCs w:val="20"/>
        </w:rPr>
        <w:t xml:space="preserve">Fayetteville, Arkansas </w:t>
      </w:r>
      <w:r w:rsidR="00CC6AA9" w:rsidRPr="00B87970">
        <w:rPr>
          <w:rFonts w:asciiTheme="minorHAnsi" w:hAnsiTheme="minorHAnsi" w:cstheme="minorHAnsi"/>
          <w:szCs w:val="20"/>
        </w:rPr>
        <w:t>72701</w:t>
      </w:r>
      <w:r w:rsidR="00A81EE2" w:rsidRPr="00A157F9">
        <w:rPr>
          <w:rFonts w:asciiTheme="minorHAnsi" w:hAnsiTheme="minorHAnsi" w:cstheme="minorHAnsi"/>
          <w:szCs w:val="20"/>
        </w:rPr>
        <w:t xml:space="preserve"> </w:t>
      </w:r>
      <w:r w:rsidR="008B24BB" w:rsidRPr="00A157F9">
        <w:rPr>
          <w:rFonts w:asciiTheme="minorHAnsi" w:hAnsiTheme="minorHAnsi" w:cstheme="minorHAnsi"/>
          <w:szCs w:val="20"/>
        </w:rPr>
        <w:t xml:space="preserve">| </w:t>
      </w:r>
      <w:r w:rsidR="005417FF" w:rsidRPr="00A157F9">
        <w:rPr>
          <w:rFonts w:asciiTheme="minorHAnsi" w:hAnsiTheme="minorHAnsi" w:cstheme="minorHAnsi"/>
          <w:szCs w:val="20"/>
        </w:rPr>
        <w:t>(330) 931</w:t>
      </w:r>
      <w:r w:rsidR="004B6601">
        <w:rPr>
          <w:rFonts w:asciiTheme="minorHAnsi" w:hAnsiTheme="minorHAnsi" w:cstheme="minorHAnsi"/>
          <w:szCs w:val="20"/>
        </w:rPr>
        <w:t>-</w:t>
      </w:r>
      <w:r w:rsidR="005417FF" w:rsidRPr="00A157F9">
        <w:rPr>
          <w:rFonts w:asciiTheme="minorHAnsi" w:hAnsiTheme="minorHAnsi" w:cstheme="minorHAnsi"/>
          <w:szCs w:val="20"/>
        </w:rPr>
        <w:t>5647</w:t>
      </w:r>
      <w:r w:rsidR="00B51496" w:rsidRPr="00A157F9">
        <w:rPr>
          <w:rFonts w:asciiTheme="minorHAnsi" w:hAnsiTheme="minorHAnsi" w:cstheme="minorHAnsi"/>
          <w:szCs w:val="20"/>
        </w:rPr>
        <w:t xml:space="preserve"> </w:t>
      </w:r>
      <w:r w:rsidR="008B24BB" w:rsidRPr="00A157F9">
        <w:rPr>
          <w:rFonts w:asciiTheme="minorHAnsi" w:hAnsiTheme="minorHAnsi" w:cstheme="minorHAnsi"/>
          <w:szCs w:val="20"/>
        </w:rPr>
        <w:t xml:space="preserve">| </w:t>
      </w:r>
      <w:hyperlink r:id="rId8" w:history="1">
        <w:r w:rsidR="00D0224C" w:rsidRPr="00A157F9">
          <w:rPr>
            <w:rStyle w:val="Hyperlink"/>
            <w:rFonts w:asciiTheme="minorHAnsi" w:hAnsiTheme="minorHAnsi" w:cstheme="minorHAnsi"/>
            <w:szCs w:val="20"/>
          </w:rPr>
          <w:t>corygargas@gmail.com</w:t>
        </w:r>
      </w:hyperlink>
      <w:r w:rsidR="00D0224C" w:rsidRPr="00A157F9">
        <w:rPr>
          <w:rFonts w:asciiTheme="minorHAnsi" w:hAnsiTheme="minorHAnsi" w:cstheme="minorHAnsi"/>
          <w:szCs w:val="20"/>
        </w:rPr>
        <w:t xml:space="preserve"> </w:t>
      </w:r>
      <w:r w:rsidR="00A81EE2" w:rsidRPr="00A157F9">
        <w:rPr>
          <w:rFonts w:asciiTheme="minorHAnsi" w:hAnsiTheme="minorHAnsi" w:cstheme="minorHAnsi"/>
          <w:szCs w:val="20"/>
        </w:rPr>
        <w:t>|</w:t>
      </w:r>
      <w:r w:rsidR="003527EA" w:rsidRPr="00A157F9">
        <w:rPr>
          <w:rFonts w:asciiTheme="minorHAnsi" w:hAnsiTheme="minorHAnsi" w:cstheme="minorHAnsi"/>
          <w:szCs w:val="20"/>
        </w:rPr>
        <w:t xml:space="preserve"> </w:t>
      </w:r>
      <w:hyperlink r:id="rId9" w:history="1">
        <w:r w:rsidRPr="00A157F9">
          <w:rPr>
            <w:rStyle w:val="Hyperlink"/>
            <w:rFonts w:asciiTheme="minorHAnsi" w:hAnsiTheme="minorHAnsi" w:cstheme="minorHAnsi"/>
            <w:szCs w:val="20"/>
          </w:rPr>
          <w:t>www.linkedin.com/in/cory-gargas/</w:t>
        </w:r>
      </w:hyperlink>
      <w:r w:rsidRPr="00A157F9">
        <w:rPr>
          <w:rFonts w:asciiTheme="minorHAnsi" w:hAnsiTheme="minorHAnsi" w:cstheme="minorHAnsi"/>
          <w:szCs w:val="20"/>
        </w:rPr>
        <w:t xml:space="preserve"> </w:t>
      </w:r>
    </w:p>
    <w:p w14:paraId="3C76E575" w14:textId="77777777" w:rsidR="00A03F9A" w:rsidRDefault="00A03F9A" w:rsidP="00BF7B60">
      <w:pPr>
        <w:jc w:val="right"/>
        <w:rPr>
          <w:rFonts w:asciiTheme="minorHAnsi" w:hAnsiTheme="minorHAnsi" w:cstheme="minorHAnsi"/>
          <w:szCs w:val="20"/>
        </w:rPr>
      </w:pPr>
    </w:p>
    <w:p w14:paraId="10A934BC" w14:textId="77777777" w:rsidR="00A03F9A" w:rsidRDefault="00A03F9A" w:rsidP="00BF7B60">
      <w:pPr>
        <w:jc w:val="right"/>
        <w:rPr>
          <w:rFonts w:asciiTheme="minorHAnsi" w:hAnsiTheme="minorHAnsi" w:cstheme="minorHAnsi"/>
          <w:szCs w:val="20"/>
        </w:rPr>
      </w:pPr>
    </w:p>
    <w:p w14:paraId="10738943" w14:textId="77777777" w:rsidR="00CC0B84" w:rsidRPr="004A387E" w:rsidRDefault="00CC0B84" w:rsidP="00E124AE">
      <w:pPr>
        <w:pStyle w:val="resume-sectiontitle"/>
      </w:pPr>
      <w:r w:rsidRPr="004A387E">
        <w:t>SUMMARY</w:t>
      </w:r>
    </w:p>
    <w:p w14:paraId="60B23EAA" w14:textId="22B77E24" w:rsidR="004957DD" w:rsidRPr="004A387E" w:rsidRDefault="004957DD" w:rsidP="003547A0">
      <w:pPr>
        <w:tabs>
          <w:tab w:val="left" w:pos="2985"/>
        </w:tabs>
        <w:jc w:val="both"/>
        <w:rPr>
          <w:rFonts w:asciiTheme="minorHAnsi" w:hAnsiTheme="minorHAnsi" w:cstheme="minorHAnsi"/>
          <w:szCs w:val="20"/>
        </w:rPr>
      </w:pPr>
    </w:p>
    <w:p w14:paraId="47F2D2A7" w14:textId="7CB455D7" w:rsidR="00E84471" w:rsidRPr="004A387E" w:rsidRDefault="001A3983" w:rsidP="00CB6A7B">
      <w:pPr>
        <w:pStyle w:val="resume-summary"/>
      </w:pPr>
      <w:r w:rsidRPr="008622D0">
        <w:t>An</w:t>
      </w:r>
      <w:r w:rsidR="00A03F9A">
        <w:t xml:space="preserve"> </w:t>
      </w:r>
      <w:r w:rsidRPr="008622D0">
        <w:t>accomplished computational biologist</w:t>
      </w:r>
      <w:r w:rsidR="00687B2B">
        <w:t xml:space="preserve"> </w:t>
      </w:r>
      <w:r w:rsidRPr="008622D0">
        <w:t>with a strong track record in research, phylogenetics, microbiome analysis, genomic data analysis, taxonomic identification, and advanced statistical modeling. Expertise in</w:t>
      </w:r>
      <w:r w:rsidR="00A03F9A">
        <w:t xml:space="preserve"> </w:t>
      </w:r>
      <w:r w:rsidRPr="008622D0">
        <w:t xml:space="preserve">data wrangling, </w:t>
      </w:r>
      <w:r w:rsidRPr="001128F6">
        <w:t>visualization, and reporting, combined with a proficiency in classroom instruction. Known for</w:t>
      </w:r>
      <w:r w:rsidR="00A03F9A" w:rsidRPr="001128F6">
        <w:t xml:space="preserve"> </w:t>
      </w:r>
      <w:r w:rsidRPr="001128F6">
        <w:t>designing efficient</w:t>
      </w:r>
      <w:r w:rsidRPr="008622D0">
        <w:t xml:space="preserve"> workflows</w:t>
      </w:r>
      <w:r w:rsidR="00A03F9A">
        <w:t xml:space="preserve"> </w:t>
      </w:r>
      <w:r w:rsidRPr="008622D0">
        <w:t>and optimizing data management systems to drive impactful insights. Demonstrated ability to</w:t>
      </w:r>
      <w:r w:rsidR="00A03F9A">
        <w:t xml:space="preserve"> </w:t>
      </w:r>
      <w:r w:rsidRPr="008622D0">
        <w:t>analyze complex datasets,</w:t>
      </w:r>
      <w:r w:rsidR="00A03F9A">
        <w:t xml:space="preserve"> </w:t>
      </w:r>
      <w:r w:rsidRPr="008622D0">
        <w:t>accelerate project timelines, and</w:t>
      </w:r>
      <w:r w:rsidR="00A03F9A">
        <w:t xml:space="preserve"> </w:t>
      </w:r>
      <w:r w:rsidRPr="008622D0">
        <w:t xml:space="preserve">deliver high-quality </w:t>
      </w:r>
      <w:r w:rsidRPr="00A03F9A">
        <w:t>results</w:t>
      </w:r>
      <w:r w:rsidR="00A03F9A">
        <w:t xml:space="preserve"> </w:t>
      </w:r>
      <w:r w:rsidRPr="00A03F9A">
        <w:t>u</w:t>
      </w:r>
      <w:r w:rsidRPr="001A3983">
        <w:t>nder tight deadlines. Brings a broad interdisciplinary skill set and strategic thinking to enhance business growth and operational efficiency, contributing to measurable improvements in revenue and performance.</w:t>
      </w:r>
    </w:p>
    <w:p w14:paraId="44C94733" w14:textId="77777777" w:rsidR="00C32FD2" w:rsidRDefault="00C32FD2" w:rsidP="003547A0">
      <w:pPr>
        <w:tabs>
          <w:tab w:val="left" w:pos="2640"/>
        </w:tabs>
        <w:jc w:val="both"/>
        <w:rPr>
          <w:rFonts w:asciiTheme="minorHAnsi" w:hAnsiTheme="minorHAnsi" w:cstheme="minorHAnsi"/>
          <w:szCs w:val="20"/>
        </w:rPr>
      </w:pPr>
    </w:p>
    <w:p w14:paraId="6CFFB9A3" w14:textId="77777777" w:rsidR="00A03F9A" w:rsidRPr="004A387E" w:rsidRDefault="00A03F9A" w:rsidP="003547A0">
      <w:pPr>
        <w:tabs>
          <w:tab w:val="left" w:pos="2640"/>
        </w:tabs>
        <w:jc w:val="both"/>
        <w:rPr>
          <w:rFonts w:asciiTheme="minorHAnsi" w:hAnsiTheme="minorHAnsi" w:cstheme="minorHAnsi"/>
          <w:szCs w:val="20"/>
        </w:rPr>
      </w:pPr>
    </w:p>
    <w:p w14:paraId="3BBD34CF" w14:textId="58B69A6D" w:rsidR="0099412A" w:rsidRPr="004A387E" w:rsidRDefault="00CC0B84" w:rsidP="00E124AE">
      <w:pPr>
        <w:pStyle w:val="resume-sectiontitle"/>
      </w:pPr>
      <w:r w:rsidRPr="004A387E">
        <w:t>EXPERIENCE</w:t>
      </w:r>
    </w:p>
    <w:p w14:paraId="66AC163F" w14:textId="77777777" w:rsidR="00C659A3" w:rsidRPr="004A387E" w:rsidRDefault="00C659A3" w:rsidP="003547A0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72C659D4" w14:textId="72B24482" w:rsidR="00C02ED0" w:rsidRPr="004A387E" w:rsidRDefault="00215043" w:rsidP="00EE43C2">
      <w:r w:rsidRPr="004A387E">
        <w:t>CELLCARTA,</w:t>
      </w:r>
      <w:r w:rsidR="00C02ED0" w:rsidRPr="004A387E">
        <w:t xml:space="preserve"> </w:t>
      </w:r>
      <w:r w:rsidR="00A1612C" w:rsidRPr="004A387E">
        <w:t>Montreal, Quebec</w:t>
      </w:r>
      <w:r w:rsidR="004A387E">
        <w:t xml:space="preserve"> </w:t>
      </w:r>
      <w:r w:rsidR="004A387E" w:rsidRPr="004A387E">
        <w:t>|</w:t>
      </w:r>
      <w:r w:rsidR="004A387E">
        <w:t xml:space="preserve"> </w:t>
      </w:r>
      <w:r w:rsidR="00C02ED0" w:rsidRPr="004A387E">
        <w:rPr>
          <w:b/>
          <w:bCs/>
        </w:rPr>
        <w:t>Data Manager,</w:t>
      </w:r>
      <w:r w:rsidR="00C02ED0" w:rsidRPr="004A387E">
        <w:t xml:space="preserve"> 2023-2024</w:t>
      </w:r>
    </w:p>
    <w:p w14:paraId="2FCBF559" w14:textId="77777777" w:rsidR="00C02ED0" w:rsidRPr="004A387E" w:rsidRDefault="00C02ED0" w:rsidP="003547A0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635F2949" w14:textId="3F56982D" w:rsidR="001A3983" w:rsidRPr="009A05FB" w:rsidRDefault="001A3983" w:rsidP="009A05FB">
      <w:pPr>
        <w:pStyle w:val="resume-bulletedlist"/>
      </w:pPr>
      <w:r w:rsidRPr="009A05FB">
        <w:t>Developed and maintained automated data processing scripts</w:t>
      </w:r>
      <w:r w:rsidR="00A03F9A" w:rsidRPr="009A05FB">
        <w:t xml:space="preserve"> </w:t>
      </w:r>
      <w:r w:rsidRPr="009A05FB">
        <w:t>for multiple clinical trial studies, ensuring efficient and accurate data handling across diverse projects.</w:t>
      </w:r>
    </w:p>
    <w:p w14:paraId="0617DBF2" w14:textId="77777777" w:rsidR="001A3983" w:rsidRPr="009A05FB" w:rsidRDefault="001A3983" w:rsidP="009A05FB">
      <w:pPr>
        <w:pStyle w:val="resume-bulletedlist"/>
      </w:pPr>
      <w:r w:rsidRPr="009A05FB">
        <w:t>Collaborated with data analysts to assess and validate data, managing and delivering high-quality data outputs and reports to meet both internal and external client requirements.</w:t>
      </w:r>
    </w:p>
    <w:p w14:paraId="515463F9" w14:textId="4F9CF482" w:rsidR="001A3983" w:rsidRPr="009A05FB" w:rsidRDefault="001A3983" w:rsidP="009A05FB">
      <w:pPr>
        <w:pStyle w:val="resume-bulletedlist"/>
      </w:pPr>
      <w:r w:rsidRPr="009A05FB">
        <w:t>Designed and maintained data management scripts</w:t>
      </w:r>
      <w:r w:rsidR="004B6601" w:rsidRPr="009A05FB">
        <w:t>,</w:t>
      </w:r>
      <w:r w:rsidR="00A03F9A" w:rsidRPr="009A05FB">
        <w:t xml:space="preserve"> </w:t>
      </w:r>
      <w:r w:rsidRPr="009A05FB">
        <w:t>using R, Markdown, and GitHub, streamlining workflows and enhancing reproducibility in data analysis.</w:t>
      </w:r>
      <w:r w:rsidR="006D5047" w:rsidRPr="009A05FB">
        <w:t xml:space="preserve"> Lead several conversions of projects from Spotfire to R.</w:t>
      </w:r>
    </w:p>
    <w:p w14:paraId="57387572" w14:textId="0B720760" w:rsidR="001A3983" w:rsidRPr="009A05FB" w:rsidRDefault="001A3983" w:rsidP="009A05FB">
      <w:pPr>
        <w:pStyle w:val="resume-bulletedlist"/>
      </w:pPr>
      <w:r w:rsidRPr="009A05FB">
        <w:t>Authored and reviewed data transfer specifications</w:t>
      </w:r>
      <w:r w:rsidR="00A03F9A" w:rsidRPr="009A05FB">
        <w:t xml:space="preserve"> </w:t>
      </w:r>
      <w:r w:rsidRPr="009A05FB">
        <w:t>to ensure compliance with both internal protocols and external client needs, ensuring seamless data exchange and integration.</w:t>
      </w:r>
    </w:p>
    <w:p w14:paraId="30254B8A" w14:textId="59925873" w:rsidR="001A3983" w:rsidRPr="009A05FB" w:rsidRDefault="001A3983" w:rsidP="009A05FB">
      <w:pPr>
        <w:pStyle w:val="resume-bulletedlist"/>
      </w:pPr>
      <w:r w:rsidRPr="009A05FB">
        <w:t>Engineered and optimized data compilation and transfer tools, improving the efficiency and accuracy of data reporting across projects.</w:t>
      </w:r>
    </w:p>
    <w:p w14:paraId="7EC337CC" w14:textId="5BC883CF" w:rsidR="001A3983" w:rsidRPr="009A05FB" w:rsidRDefault="001A3983" w:rsidP="009A05FB">
      <w:pPr>
        <w:pStyle w:val="resume-bulletedlist"/>
      </w:pPr>
      <w:r w:rsidRPr="009A05FB">
        <w:t>Conducted peer reviews and quality control</w:t>
      </w:r>
      <w:r w:rsidR="00A03F9A" w:rsidRPr="009A05FB">
        <w:t xml:space="preserve"> </w:t>
      </w:r>
      <w:r w:rsidRPr="009A05FB">
        <w:t>of data files, programs, and reports, ensuring high standards of accuracy, consistency, and reliability.</w:t>
      </w:r>
    </w:p>
    <w:p w14:paraId="28865361" w14:textId="54EA7C09" w:rsidR="001A3983" w:rsidRPr="009A05FB" w:rsidRDefault="001A3983" w:rsidP="009A05FB">
      <w:pPr>
        <w:pStyle w:val="resume-bulletedlist"/>
      </w:pPr>
      <w:r w:rsidRPr="009A05FB">
        <w:t>Performed data reconciliation</w:t>
      </w:r>
      <w:r w:rsidR="00A03F9A" w:rsidRPr="009A05FB">
        <w:t xml:space="preserve"> </w:t>
      </w:r>
      <w:r w:rsidRPr="009A05FB">
        <w:t>across internal and external sources, identifying discrepancies and ensuring data integrity across systems.</w:t>
      </w:r>
    </w:p>
    <w:p w14:paraId="6C31E96A" w14:textId="72CEA770" w:rsidR="00A1612C" w:rsidRPr="009A05FB" w:rsidRDefault="001A3983" w:rsidP="009A05FB">
      <w:pPr>
        <w:pStyle w:val="resume-bulletedlist"/>
      </w:pPr>
      <w:r w:rsidRPr="009A05FB">
        <w:t>Contributed to the development of standardized analytical tools, enhancing data management throughput and improving overall workflow efficiency for the team.</w:t>
      </w:r>
    </w:p>
    <w:p w14:paraId="2F81C079" w14:textId="77777777" w:rsidR="001A3983" w:rsidRDefault="001A3983" w:rsidP="00A03F9A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6969A0D8" w14:textId="77777777" w:rsidR="00A03F9A" w:rsidRPr="00A03F9A" w:rsidRDefault="00A03F9A" w:rsidP="00A03F9A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3D566FAC" w14:textId="3671CCD3" w:rsidR="00C02ED0" w:rsidRPr="004A387E" w:rsidRDefault="00403143" w:rsidP="003547A0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  <w:r w:rsidRPr="004A387E">
        <w:rPr>
          <w:rFonts w:asciiTheme="minorHAnsi" w:hAnsiTheme="minorHAnsi" w:cstheme="minorHAnsi"/>
          <w:szCs w:val="20"/>
        </w:rPr>
        <w:t>UNIVERSITY OF ARKANSAS</w:t>
      </w:r>
      <w:r w:rsidR="00A1612C" w:rsidRPr="004A387E">
        <w:rPr>
          <w:rFonts w:asciiTheme="minorHAnsi" w:hAnsiTheme="minorHAnsi" w:cstheme="minorHAnsi"/>
          <w:szCs w:val="20"/>
        </w:rPr>
        <w:t>, Fayetteville, A</w:t>
      </w:r>
      <w:r w:rsidRPr="004A387E">
        <w:rPr>
          <w:rFonts w:asciiTheme="minorHAnsi" w:hAnsiTheme="minorHAnsi" w:cstheme="minorHAnsi"/>
          <w:szCs w:val="20"/>
        </w:rPr>
        <w:t>rkansas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4A387E" w:rsidRPr="004A387E">
        <w:rPr>
          <w:rFonts w:asciiTheme="minorHAnsi" w:hAnsiTheme="minorHAnsi" w:cstheme="minorHAnsi"/>
          <w:szCs w:val="20"/>
        </w:rPr>
        <w:t>|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C02ED0" w:rsidRPr="004A387E">
        <w:rPr>
          <w:rFonts w:asciiTheme="minorHAnsi" w:hAnsiTheme="minorHAnsi" w:cstheme="minorHAnsi"/>
          <w:b/>
          <w:bCs/>
          <w:szCs w:val="20"/>
        </w:rPr>
        <w:t>Graduate Research Assistant,</w:t>
      </w:r>
      <w:r w:rsidR="00C02ED0" w:rsidRPr="004A387E">
        <w:rPr>
          <w:rFonts w:asciiTheme="minorHAnsi" w:hAnsiTheme="minorHAnsi" w:cstheme="minorHAnsi"/>
          <w:szCs w:val="20"/>
        </w:rPr>
        <w:t xml:space="preserve"> 2018-2023</w:t>
      </w:r>
    </w:p>
    <w:p w14:paraId="1254E4B1" w14:textId="77777777" w:rsidR="00C02ED0" w:rsidRPr="004A387E" w:rsidRDefault="00C02ED0" w:rsidP="003547A0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19562B7F" w14:textId="1D18B02B" w:rsidR="00403143" w:rsidRPr="008622D0" w:rsidRDefault="00773694" w:rsidP="006C3F02">
      <w:pPr>
        <w:pStyle w:val="resume-bulletedlist"/>
      </w:pPr>
      <w:r w:rsidRPr="008622D0">
        <w:t>Directed all aspects of two multi-year research projects on Diatom–Bacteria interactions, including designing workflows to analyze genetic and transcriptomic data from 200+ algal cultures and their associated bacteria.</w:t>
      </w:r>
      <w:r w:rsidR="00403143" w:rsidRPr="008622D0">
        <w:t xml:space="preserve"> </w:t>
      </w:r>
    </w:p>
    <w:p w14:paraId="2AA17415" w14:textId="0003EDCC" w:rsidR="00773694" w:rsidRPr="008622D0" w:rsidRDefault="00773694" w:rsidP="006C3F02">
      <w:pPr>
        <w:pStyle w:val="resume-bulletedlist"/>
      </w:pPr>
      <w:r w:rsidRPr="008622D0">
        <w:t>Conducted genomic and transcriptomic analyses, leveraging statistical programming and bioinformatics tools (R, Python, SQL, Linux), and utilized phylogenetics software, microbiome analysis, and HPC via S</w:t>
      </w:r>
      <w:r w:rsidR="00FD6CAA">
        <w:t>lurm</w:t>
      </w:r>
      <w:r w:rsidRPr="008622D0">
        <w:t xml:space="preserve"> workload manager.</w:t>
      </w:r>
    </w:p>
    <w:p w14:paraId="4FB5ECC8" w14:textId="5D58A390" w:rsidR="00773694" w:rsidRPr="008622D0" w:rsidRDefault="00773694" w:rsidP="006C3F02">
      <w:pPr>
        <w:pStyle w:val="resume-bulletedlist"/>
      </w:pPr>
      <w:r w:rsidRPr="008622D0">
        <w:t xml:space="preserve">Communicated research findings through scientific articles, project reports, and conference presentations, producing high-quality figures with Adobe Illustrator, Photoshop, and </w:t>
      </w:r>
      <w:r w:rsidR="003E2E49">
        <w:t>the R package ggplot2</w:t>
      </w:r>
      <w:r w:rsidRPr="008622D0">
        <w:t>.</w:t>
      </w:r>
    </w:p>
    <w:p w14:paraId="07228DFF" w14:textId="52116735" w:rsidR="00773694" w:rsidRPr="008622D0" w:rsidRDefault="00773694" w:rsidP="006C3F02">
      <w:pPr>
        <w:pStyle w:val="resume-bulletedlist"/>
      </w:pPr>
      <w:r w:rsidRPr="008622D0">
        <w:t>Reviewed and edited technical writing for multiple scientific publications, ensuring clarity and accuracy in presenting research insights.</w:t>
      </w:r>
    </w:p>
    <w:p w14:paraId="2A43FF15" w14:textId="15E634D3" w:rsidR="00773694" w:rsidRPr="008622D0" w:rsidRDefault="00773694" w:rsidP="006C3F02">
      <w:pPr>
        <w:pStyle w:val="resume-bulletedlist"/>
      </w:pPr>
      <w:r w:rsidRPr="008622D0">
        <w:t>Generated detailed project reports and analytical workflows</w:t>
      </w:r>
      <w:r w:rsidR="004B6601">
        <w:t>,</w:t>
      </w:r>
      <w:r w:rsidRPr="008622D0">
        <w:t xml:space="preserve"> using Jupyter notebooks, Markdown, and Quarto, maintaining code repositories on GitHub.</w:t>
      </w:r>
    </w:p>
    <w:p w14:paraId="55056CE4" w14:textId="7C458D17" w:rsidR="00773694" w:rsidRPr="008622D0" w:rsidRDefault="00773694" w:rsidP="006C3F02">
      <w:pPr>
        <w:pStyle w:val="resume-bulletedlist"/>
      </w:pPr>
      <w:r w:rsidRPr="008622D0">
        <w:t>Achieved intermediate proficiency in Microsoft Excel and applied experience in statistical analysis and data visualization across various platforms.</w:t>
      </w:r>
    </w:p>
    <w:p w14:paraId="38EFABE0" w14:textId="2DE45754" w:rsidR="00773694" w:rsidRPr="008622D0" w:rsidRDefault="00773694" w:rsidP="006C3F02">
      <w:pPr>
        <w:pStyle w:val="resume-bulletedlist"/>
      </w:pPr>
      <w:r w:rsidRPr="008622D0">
        <w:t>Gained foundational experience in Shiny app development and big data handling with Apache Arrow.</w:t>
      </w:r>
    </w:p>
    <w:p w14:paraId="551D443C" w14:textId="097E5B81" w:rsidR="00A03F9A" w:rsidRDefault="00773694" w:rsidP="006C3F02">
      <w:pPr>
        <w:pStyle w:val="resume-bulletedlist"/>
      </w:pPr>
      <w:r w:rsidRPr="008622D0">
        <w:t>Led the development and maintenance of analytical workflows, ensuring reproducibility and robustness in data processing pipelines.</w:t>
      </w:r>
    </w:p>
    <w:p w14:paraId="282BEA97" w14:textId="77777777" w:rsidR="004B6601" w:rsidRPr="00A03F9A" w:rsidRDefault="004B6601" w:rsidP="00A03F9A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4E57F23C" w14:textId="70F30773" w:rsidR="00882D2B" w:rsidRPr="004A387E" w:rsidRDefault="00723229" w:rsidP="00882D2B">
      <w:pPr>
        <w:tabs>
          <w:tab w:val="left" w:pos="972"/>
        </w:tabs>
        <w:jc w:val="both"/>
        <w:rPr>
          <w:rFonts w:asciiTheme="minorHAnsi" w:hAnsiTheme="minorHAnsi" w:cstheme="minorHAnsi"/>
          <w:b/>
          <w:bCs/>
          <w:szCs w:val="20"/>
        </w:rPr>
      </w:pPr>
      <w:r w:rsidRPr="004A387E">
        <w:rPr>
          <w:rFonts w:asciiTheme="minorHAnsi" w:hAnsiTheme="minorHAnsi" w:cstheme="minorHAnsi"/>
          <w:szCs w:val="20"/>
        </w:rPr>
        <w:lastRenderedPageBreak/>
        <w:t>UNIVERSITY OF ARKANSAS, Fayetteville, Arkansas</w:t>
      </w:r>
      <w:r>
        <w:rPr>
          <w:rFonts w:asciiTheme="minorHAnsi" w:hAnsiTheme="minorHAnsi" w:cstheme="minorHAnsi"/>
          <w:szCs w:val="20"/>
        </w:rPr>
        <w:t xml:space="preserve"> </w:t>
      </w:r>
      <w:r w:rsidR="00882D2B" w:rsidRPr="004A387E">
        <w:rPr>
          <w:rFonts w:asciiTheme="minorHAnsi" w:hAnsiTheme="minorHAnsi" w:cstheme="minorHAnsi"/>
          <w:szCs w:val="20"/>
        </w:rPr>
        <w:t>|</w:t>
      </w:r>
      <w:r w:rsidR="00882D2B">
        <w:rPr>
          <w:rFonts w:asciiTheme="minorHAnsi" w:hAnsiTheme="minorHAnsi" w:cstheme="minorHAnsi"/>
          <w:szCs w:val="20"/>
        </w:rPr>
        <w:t xml:space="preserve"> </w:t>
      </w:r>
      <w:r w:rsidR="00882D2B">
        <w:rPr>
          <w:rFonts w:asciiTheme="minorHAnsi" w:hAnsiTheme="minorHAnsi" w:cstheme="minorHAnsi"/>
          <w:b/>
          <w:bCs/>
          <w:szCs w:val="20"/>
        </w:rPr>
        <w:t>Teaching Assistant,</w:t>
      </w:r>
      <w:r w:rsidR="00882D2B" w:rsidRPr="004A387E">
        <w:rPr>
          <w:rFonts w:asciiTheme="minorHAnsi" w:hAnsiTheme="minorHAnsi" w:cstheme="minorHAnsi"/>
          <w:szCs w:val="20"/>
        </w:rPr>
        <w:t xml:space="preserve"> 20</w:t>
      </w:r>
      <w:r w:rsidR="00882D2B">
        <w:rPr>
          <w:rFonts w:asciiTheme="minorHAnsi" w:hAnsiTheme="minorHAnsi" w:cstheme="minorHAnsi"/>
          <w:szCs w:val="20"/>
        </w:rPr>
        <w:t>18</w:t>
      </w:r>
      <w:r w:rsidR="00882D2B" w:rsidRPr="004A387E">
        <w:rPr>
          <w:rFonts w:asciiTheme="minorHAnsi" w:hAnsiTheme="minorHAnsi" w:cstheme="minorHAnsi"/>
          <w:szCs w:val="20"/>
        </w:rPr>
        <w:t>-20</w:t>
      </w:r>
      <w:r w:rsidR="00882D2B">
        <w:rPr>
          <w:rFonts w:asciiTheme="minorHAnsi" w:hAnsiTheme="minorHAnsi" w:cstheme="minorHAnsi"/>
          <w:szCs w:val="20"/>
        </w:rPr>
        <w:t>23</w:t>
      </w:r>
    </w:p>
    <w:p w14:paraId="1EF4D857" w14:textId="77777777" w:rsidR="00882D2B" w:rsidRPr="004A387E" w:rsidRDefault="00882D2B" w:rsidP="00882D2B">
      <w:pPr>
        <w:tabs>
          <w:tab w:val="left" w:pos="972"/>
        </w:tabs>
        <w:jc w:val="both"/>
        <w:rPr>
          <w:rFonts w:asciiTheme="minorHAnsi" w:hAnsiTheme="minorHAnsi" w:cstheme="minorHAnsi"/>
          <w:szCs w:val="20"/>
        </w:rPr>
      </w:pPr>
    </w:p>
    <w:p w14:paraId="3702CFB3" w14:textId="58590802" w:rsidR="00C955E9" w:rsidRPr="008622D0" w:rsidRDefault="00C955E9" w:rsidP="00E124AE">
      <w:pPr>
        <w:pStyle w:val="resume-bulletedlist"/>
      </w:pPr>
      <w:r w:rsidRPr="008622D0">
        <w:t>Led human anatomy course</w:t>
      </w:r>
      <w:r w:rsidR="00A03F9A">
        <w:t xml:space="preserve"> </w:t>
      </w:r>
      <w:r w:rsidRPr="008622D0">
        <w:t>instruction, designing and delivering engaging content to enhance student understanding of human structure and function.</w:t>
      </w:r>
    </w:p>
    <w:p w14:paraId="6C743334" w14:textId="77777777" w:rsidR="00C955E9" w:rsidRPr="008622D0" w:rsidRDefault="00C955E9" w:rsidP="00E124AE">
      <w:pPr>
        <w:pStyle w:val="resume-bulletedlist"/>
      </w:pPr>
      <w:r w:rsidRPr="008622D0">
        <w:t>Guided students through complex anatomical and physiological concepts, fostering a deeper comprehension of human biology.</w:t>
      </w:r>
    </w:p>
    <w:p w14:paraId="42D570D4" w14:textId="77777777" w:rsidR="00C955E9" w:rsidRPr="008622D0" w:rsidRDefault="00C955E9" w:rsidP="00E124AE">
      <w:pPr>
        <w:pStyle w:val="resume-bulletedlist"/>
      </w:pPr>
      <w:r w:rsidRPr="008622D0">
        <w:t>Provided hands-on support during dissections, assisting students in mastering the techniques and ethical considerations of biological specimen analysis.</w:t>
      </w:r>
    </w:p>
    <w:p w14:paraId="1EF0CDBE" w14:textId="4395E01C" w:rsidR="00C955E9" w:rsidRPr="008622D0" w:rsidRDefault="00C955E9" w:rsidP="00E124AE">
      <w:pPr>
        <w:pStyle w:val="resume-bulletedlist"/>
      </w:pPr>
      <w:r w:rsidRPr="008622D0">
        <w:t>Conducted in-lab assessments</w:t>
      </w:r>
      <w:r w:rsidR="004B6601">
        <w:t>,</w:t>
      </w:r>
      <w:r w:rsidR="00A03F9A">
        <w:t xml:space="preserve"> </w:t>
      </w:r>
      <w:r w:rsidRPr="008622D0">
        <w:t>using anatomical models and real biological specimens, ensuring a comprehensive and immersive learning experience.</w:t>
      </w:r>
    </w:p>
    <w:p w14:paraId="2FE1E687" w14:textId="24243B47" w:rsidR="008A167B" w:rsidRPr="008622D0" w:rsidRDefault="00C955E9" w:rsidP="00E124AE">
      <w:pPr>
        <w:pStyle w:val="resume-bulletedlist"/>
      </w:pPr>
      <w:r w:rsidRPr="008622D0">
        <w:t>Managed the delivery of over $900</w:t>
      </w:r>
      <w:r w:rsidR="004B6601">
        <w:t>K</w:t>
      </w:r>
      <w:r w:rsidRPr="008622D0">
        <w:t xml:space="preserve"> in instructional services, grading assignments for more than 500 students and maintaining high standards of academic excellence.</w:t>
      </w:r>
    </w:p>
    <w:p w14:paraId="4C1C9003" w14:textId="77777777" w:rsidR="00A03F9A" w:rsidRDefault="00A03F9A" w:rsidP="00A03F9A">
      <w:pPr>
        <w:tabs>
          <w:tab w:val="left" w:pos="972"/>
        </w:tabs>
        <w:jc w:val="both"/>
        <w:rPr>
          <w:rFonts w:asciiTheme="minorHAnsi" w:hAnsiTheme="minorHAnsi" w:cstheme="minorHAnsi"/>
          <w:szCs w:val="20"/>
        </w:rPr>
      </w:pPr>
    </w:p>
    <w:p w14:paraId="74BD195D" w14:textId="77777777" w:rsidR="00A03F9A" w:rsidRPr="00A03F9A" w:rsidRDefault="00A03F9A" w:rsidP="00A03F9A">
      <w:pPr>
        <w:tabs>
          <w:tab w:val="left" w:pos="972"/>
        </w:tabs>
        <w:jc w:val="both"/>
        <w:rPr>
          <w:rFonts w:asciiTheme="minorHAnsi" w:hAnsiTheme="minorHAnsi" w:cstheme="minorHAnsi"/>
          <w:szCs w:val="20"/>
        </w:rPr>
      </w:pPr>
    </w:p>
    <w:p w14:paraId="4DEF063A" w14:textId="1907F44A" w:rsidR="00C02ED0" w:rsidRPr="004A387E" w:rsidRDefault="00691E82" w:rsidP="003547A0">
      <w:pPr>
        <w:tabs>
          <w:tab w:val="left" w:pos="1155"/>
        </w:tabs>
        <w:jc w:val="both"/>
        <w:rPr>
          <w:rFonts w:asciiTheme="minorHAnsi" w:hAnsiTheme="minorHAnsi" w:cstheme="minorHAnsi"/>
          <w:spacing w:val="-2"/>
          <w:szCs w:val="20"/>
        </w:rPr>
      </w:pPr>
      <w:r w:rsidRPr="004A387E">
        <w:rPr>
          <w:rFonts w:asciiTheme="minorHAnsi" w:hAnsiTheme="minorHAnsi" w:cstheme="minorHAnsi"/>
          <w:spacing w:val="-2"/>
          <w:szCs w:val="20"/>
        </w:rPr>
        <w:t>JOHN CARROLL UNIVERSITY</w:t>
      </w:r>
      <w:r w:rsidR="00C02ED0" w:rsidRPr="004A387E">
        <w:rPr>
          <w:rFonts w:asciiTheme="minorHAnsi" w:hAnsiTheme="minorHAnsi" w:cstheme="minorHAnsi"/>
          <w:spacing w:val="-2"/>
          <w:szCs w:val="20"/>
        </w:rPr>
        <w:t xml:space="preserve">, </w:t>
      </w:r>
      <w:r w:rsidR="00A1612C" w:rsidRPr="004A387E">
        <w:rPr>
          <w:rFonts w:asciiTheme="minorHAnsi" w:hAnsiTheme="minorHAnsi" w:cstheme="minorHAnsi"/>
          <w:spacing w:val="-2"/>
          <w:szCs w:val="20"/>
        </w:rPr>
        <w:t>University Heights, O</w:t>
      </w:r>
      <w:r w:rsidR="00C02ED0" w:rsidRPr="004A387E">
        <w:rPr>
          <w:rFonts w:asciiTheme="minorHAnsi" w:hAnsiTheme="minorHAnsi" w:cstheme="minorHAnsi"/>
          <w:spacing w:val="-2"/>
          <w:szCs w:val="20"/>
        </w:rPr>
        <w:t>hio</w:t>
      </w:r>
      <w:r w:rsidR="004A387E" w:rsidRPr="004A387E">
        <w:rPr>
          <w:rFonts w:asciiTheme="minorHAnsi" w:hAnsiTheme="minorHAnsi" w:cstheme="minorHAnsi"/>
          <w:spacing w:val="-2"/>
          <w:szCs w:val="20"/>
        </w:rPr>
        <w:t xml:space="preserve"> | </w:t>
      </w:r>
      <w:r w:rsidR="00C02ED0" w:rsidRPr="004A387E">
        <w:rPr>
          <w:rFonts w:asciiTheme="minorHAnsi" w:hAnsiTheme="minorHAnsi" w:cstheme="minorHAnsi"/>
          <w:b/>
          <w:bCs/>
          <w:spacing w:val="-2"/>
          <w:szCs w:val="20"/>
        </w:rPr>
        <w:t>Graduate Research Assistant / JCU Cyanobacteria Collection Curator,</w:t>
      </w:r>
      <w:r w:rsidR="00C02ED0" w:rsidRPr="004A387E">
        <w:rPr>
          <w:rFonts w:asciiTheme="minorHAnsi" w:hAnsiTheme="minorHAnsi" w:cstheme="minorHAnsi"/>
          <w:spacing w:val="-2"/>
          <w:szCs w:val="20"/>
        </w:rPr>
        <w:t xml:space="preserve"> 2016-2018</w:t>
      </w:r>
    </w:p>
    <w:p w14:paraId="4B7CAB52" w14:textId="77777777" w:rsidR="00C02ED0" w:rsidRPr="004A387E" w:rsidRDefault="00C02ED0" w:rsidP="003547A0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74A58E66" w14:textId="6B089D99" w:rsidR="00F324CD" w:rsidRPr="008622D0" w:rsidRDefault="00691E82" w:rsidP="00E124AE">
      <w:pPr>
        <w:pStyle w:val="resume-bulletedlist"/>
      </w:pPr>
      <w:r w:rsidRPr="008622D0">
        <w:t xml:space="preserve">Led all aspects of two-year research project </w:t>
      </w:r>
      <w:r w:rsidR="00F324CD" w:rsidRPr="008622D0">
        <w:t>to determine the evolutionary relationships of rare terrestrial diatoms, employing molecular phylogenetics to uncover novel insights into their taxonomy and evolutionary relationships</w:t>
      </w:r>
      <w:r w:rsidR="00ED63F1" w:rsidRPr="008622D0">
        <w:t xml:space="preserve"> and resulting in a published manuscript</w:t>
      </w:r>
      <w:r w:rsidR="00F324CD" w:rsidRPr="008622D0">
        <w:t>.</w:t>
      </w:r>
    </w:p>
    <w:p w14:paraId="337A3D63" w14:textId="77777777" w:rsidR="00ED63F1" w:rsidRPr="008622D0" w:rsidRDefault="00ED63F1" w:rsidP="00E124AE">
      <w:pPr>
        <w:pStyle w:val="resume-bulletedlist"/>
      </w:pPr>
      <w:r w:rsidRPr="008622D0">
        <w:t>Executed complex molecular techniques, including DNA extraction, PCR amplification, gel electrophoresis, and molecular cloning, to drive key findings in diatom research.</w:t>
      </w:r>
    </w:p>
    <w:p w14:paraId="400B2770" w14:textId="77777777" w:rsidR="00ED63F1" w:rsidRPr="008622D0" w:rsidRDefault="00ED63F1" w:rsidP="00E124AE">
      <w:pPr>
        <w:pStyle w:val="resume-bulletedlist"/>
      </w:pPr>
      <w:r w:rsidRPr="008622D0">
        <w:t>Cultivated and maintained hundreds of unialgal Cyanobacteria and diatom cultures, ensuring healthy, high-quality specimens for experimental studies.</w:t>
      </w:r>
    </w:p>
    <w:p w14:paraId="1C2CCA0C" w14:textId="680243CE" w:rsidR="00ED63F1" w:rsidRPr="008622D0" w:rsidRDefault="00ED63F1" w:rsidP="00E124AE">
      <w:pPr>
        <w:pStyle w:val="resume-bulletedlist"/>
      </w:pPr>
      <w:r w:rsidRPr="008622D0">
        <w:t>Prepared specialized culture media</w:t>
      </w:r>
      <w:r w:rsidR="00A03F9A">
        <w:t xml:space="preserve"> </w:t>
      </w:r>
      <w:r w:rsidRPr="008622D0">
        <w:t>(Z8 and WC) to support the growth and analysis of photosynthetic microalgae, optimizing conditions for diverse species.</w:t>
      </w:r>
    </w:p>
    <w:p w14:paraId="33BA56AA" w14:textId="77777777" w:rsidR="00ED63F1" w:rsidRPr="008622D0" w:rsidRDefault="00ED63F1" w:rsidP="00E124AE">
      <w:pPr>
        <w:pStyle w:val="resume-bulletedlist"/>
      </w:pPr>
      <w:r w:rsidRPr="008622D0">
        <w:t>Managed and updated a comprehensive culture collection database, streamlining data accessibility and ensuring accurate tracking of microbial cultures.</w:t>
      </w:r>
    </w:p>
    <w:p w14:paraId="56222274" w14:textId="12F7BE2E" w:rsidR="00ED63F1" w:rsidRPr="008622D0" w:rsidRDefault="00ED63F1" w:rsidP="00E124AE">
      <w:pPr>
        <w:pStyle w:val="resume-bulletedlist"/>
      </w:pPr>
      <w:r w:rsidRPr="008622D0">
        <w:t>Leveraged advanced statistical programming in R</w:t>
      </w:r>
      <w:r w:rsidR="00A03F9A">
        <w:t xml:space="preserve"> </w:t>
      </w:r>
      <w:r w:rsidRPr="008622D0">
        <w:t>and conducted spatial analyses with ArcGIS</w:t>
      </w:r>
      <w:r w:rsidR="00A03F9A">
        <w:t xml:space="preserve"> </w:t>
      </w:r>
      <w:r w:rsidRPr="008622D0">
        <w:t>to interpret complex ecological data and visualize trends.</w:t>
      </w:r>
    </w:p>
    <w:p w14:paraId="39DFDFEA" w14:textId="0D383319" w:rsidR="008A167B" w:rsidRPr="008622D0" w:rsidRDefault="00ED63F1" w:rsidP="00E124AE">
      <w:pPr>
        <w:pStyle w:val="resume-bulletedlist"/>
      </w:pPr>
      <w:r w:rsidRPr="008622D0">
        <w:t>Proficient in</w:t>
      </w:r>
      <w:r w:rsidR="00A03F9A">
        <w:t xml:space="preserve"> </w:t>
      </w:r>
      <w:r w:rsidRPr="008622D0">
        <w:t>data processing, management, exploratory analysis, statistical testing, and visualization, enabling effective communication of research findings and insights.</w:t>
      </w:r>
    </w:p>
    <w:p w14:paraId="145E9F85" w14:textId="77777777" w:rsidR="00ED63F1" w:rsidRDefault="00ED63F1" w:rsidP="00A03F9A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0C55269F" w14:textId="77777777" w:rsidR="00A03F9A" w:rsidRPr="00A03F9A" w:rsidRDefault="00A03F9A" w:rsidP="00A03F9A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5C39564F" w14:textId="71FA76A1" w:rsidR="008A167B" w:rsidRPr="004A387E" w:rsidRDefault="000B1849" w:rsidP="003547A0">
      <w:pPr>
        <w:tabs>
          <w:tab w:val="left" w:pos="972"/>
        </w:tabs>
        <w:jc w:val="both"/>
        <w:rPr>
          <w:rFonts w:asciiTheme="minorHAnsi" w:hAnsiTheme="minorHAnsi" w:cstheme="minorHAnsi"/>
          <w:b/>
          <w:bCs/>
          <w:szCs w:val="20"/>
        </w:rPr>
      </w:pPr>
      <w:r w:rsidRPr="004A387E">
        <w:rPr>
          <w:rFonts w:asciiTheme="minorHAnsi" w:hAnsiTheme="minorHAnsi" w:cstheme="minorHAnsi"/>
          <w:spacing w:val="-2"/>
          <w:szCs w:val="20"/>
        </w:rPr>
        <w:t>JOHN CARROLL UNIVERSITY, University Heights, Ohio</w:t>
      </w:r>
      <w:r w:rsidRPr="004A387E">
        <w:rPr>
          <w:rFonts w:asciiTheme="minorHAnsi" w:hAnsiTheme="minorHAnsi" w:cstheme="minorHAnsi"/>
          <w:szCs w:val="20"/>
        </w:rPr>
        <w:t xml:space="preserve"> </w:t>
      </w:r>
      <w:r w:rsidR="004A387E" w:rsidRPr="004A387E">
        <w:rPr>
          <w:rFonts w:asciiTheme="minorHAnsi" w:hAnsiTheme="minorHAnsi" w:cstheme="minorHAnsi"/>
          <w:szCs w:val="20"/>
        </w:rPr>
        <w:t>|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62203B">
        <w:rPr>
          <w:rFonts w:asciiTheme="minorHAnsi" w:hAnsiTheme="minorHAnsi" w:cstheme="minorHAnsi"/>
          <w:b/>
          <w:bCs/>
          <w:szCs w:val="20"/>
        </w:rPr>
        <w:t>Teaching Assistant,</w:t>
      </w:r>
      <w:r w:rsidR="0062203B" w:rsidRPr="004A387E">
        <w:rPr>
          <w:rFonts w:asciiTheme="minorHAnsi" w:hAnsiTheme="minorHAnsi" w:cstheme="minorHAnsi"/>
          <w:szCs w:val="20"/>
        </w:rPr>
        <w:t xml:space="preserve"> </w:t>
      </w:r>
      <w:r w:rsidR="008A167B" w:rsidRPr="004A387E">
        <w:rPr>
          <w:rFonts w:asciiTheme="minorHAnsi" w:hAnsiTheme="minorHAnsi" w:cstheme="minorHAnsi"/>
          <w:szCs w:val="20"/>
        </w:rPr>
        <w:t>2016-2018</w:t>
      </w:r>
    </w:p>
    <w:p w14:paraId="1EB10026" w14:textId="6FE79DCC" w:rsidR="008A167B" w:rsidRPr="004A387E" w:rsidRDefault="008A167B" w:rsidP="003547A0">
      <w:pPr>
        <w:tabs>
          <w:tab w:val="left" w:pos="972"/>
        </w:tabs>
        <w:jc w:val="both"/>
        <w:rPr>
          <w:rFonts w:asciiTheme="minorHAnsi" w:hAnsiTheme="minorHAnsi" w:cstheme="minorHAnsi"/>
          <w:szCs w:val="20"/>
        </w:rPr>
      </w:pPr>
    </w:p>
    <w:p w14:paraId="3547D730" w14:textId="77777777" w:rsidR="00C955E9" w:rsidRPr="008622D0" w:rsidRDefault="00C955E9" w:rsidP="00E124AE">
      <w:pPr>
        <w:pStyle w:val="resume-bulletedlist"/>
      </w:pPr>
      <w:r w:rsidRPr="008622D0">
        <w:t>Led laboratory instruction for Principles of Biology I, II, and III, delivering dynamic and engaging hands-on experiences to students across multiple levels of biological study.</w:t>
      </w:r>
    </w:p>
    <w:p w14:paraId="2FF7CF85" w14:textId="77777777" w:rsidR="00C955E9" w:rsidRPr="008622D0" w:rsidRDefault="00C955E9" w:rsidP="00E124AE">
      <w:pPr>
        <w:pStyle w:val="resume-bulletedlist"/>
      </w:pPr>
      <w:r w:rsidRPr="008622D0">
        <w:t>Facilitated interactive labs that reinforced core scientific concepts, nurtured critical thinking skills, and equipped students with practical expertise in biological research methodologies.</w:t>
      </w:r>
    </w:p>
    <w:p w14:paraId="6BC92C94" w14:textId="77777777" w:rsidR="00C955E9" w:rsidRPr="008622D0" w:rsidRDefault="00C955E9" w:rsidP="00E124AE">
      <w:pPr>
        <w:pStyle w:val="resume-bulletedlist"/>
      </w:pPr>
      <w:r w:rsidRPr="008622D0">
        <w:t>Emphasized the theory of evolution and provided in-depth coverage of biological diversity across all domains of life, ensuring students gained a comprehensive understanding of evolutionary principles.</w:t>
      </w:r>
    </w:p>
    <w:p w14:paraId="57931291" w14:textId="1D02D31F" w:rsidR="008A167B" w:rsidRPr="008622D0" w:rsidRDefault="00C955E9" w:rsidP="00E124AE">
      <w:pPr>
        <w:pStyle w:val="resume-bulletedlist"/>
      </w:pPr>
      <w:r w:rsidRPr="008622D0">
        <w:t>Contributed over $300</w:t>
      </w:r>
      <w:r w:rsidR="004B6601">
        <w:t>K</w:t>
      </w:r>
      <w:r w:rsidRPr="008622D0">
        <w:t xml:space="preserve"> in instructional services, managing grading and academic support for more than 90 students, while maintaining rigorous standards of academic excellence.</w:t>
      </w:r>
    </w:p>
    <w:p w14:paraId="4048C384" w14:textId="77777777" w:rsidR="00C955E9" w:rsidRDefault="00C955E9" w:rsidP="00A03F9A">
      <w:pPr>
        <w:tabs>
          <w:tab w:val="left" w:pos="972"/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7488EAC7" w14:textId="77777777" w:rsidR="00A03F9A" w:rsidRPr="00A03F9A" w:rsidRDefault="00A03F9A" w:rsidP="00A03F9A">
      <w:pPr>
        <w:tabs>
          <w:tab w:val="left" w:pos="972"/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1740384B" w14:textId="358B9CB3" w:rsidR="00666CA4" w:rsidRPr="004A387E" w:rsidRDefault="006E0303" w:rsidP="003547A0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  <w:r w:rsidRPr="004A387E">
        <w:rPr>
          <w:rFonts w:asciiTheme="minorHAnsi" w:hAnsiTheme="minorHAnsi" w:cstheme="minorHAnsi"/>
          <w:szCs w:val="20"/>
        </w:rPr>
        <w:t>ENVIROSCIENCE, INC</w:t>
      </w:r>
      <w:r w:rsidR="00C02ED0" w:rsidRPr="004A387E">
        <w:rPr>
          <w:rFonts w:asciiTheme="minorHAnsi" w:hAnsiTheme="minorHAnsi" w:cstheme="minorHAnsi"/>
          <w:szCs w:val="20"/>
        </w:rPr>
        <w:t xml:space="preserve">., </w:t>
      </w:r>
      <w:r w:rsidR="00A1612C" w:rsidRPr="004A387E">
        <w:rPr>
          <w:rFonts w:asciiTheme="minorHAnsi" w:hAnsiTheme="minorHAnsi" w:cstheme="minorHAnsi"/>
          <w:szCs w:val="20"/>
        </w:rPr>
        <w:t>Stow, O</w:t>
      </w:r>
      <w:r w:rsidR="00C02ED0" w:rsidRPr="004A387E">
        <w:rPr>
          <w:rFonts w:asciiTheme="minorHAnsi" w:hAnsiTheme="minorHAnsi" w:cstheme="minorHAnsi"/>
          <w:szCs w:val="20"/>
        </w:rPr>
        <w:t>hio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4A387E" w:rsidRPr="004A387E">
        <w:rPr>
          <w:rFonts w:asciiTheme="minorHAnsi" w:hAnsiTheme="minorHAnsi" w:cstheme="minorHAnsi"/>
          <w:szCs w:val="20"/>
        </w:rPr>
        <w:t>|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666CA4" w:rsidRPr="004A387E">
        <w:rPr>
          <w:rFonts w:asciiTheme="minorHAnsi" w:hAnsiTheme="minorHAnsi" w:cstheme="minorHAnsi"/>
          <w:b/>
          <w:bCs/>
          <w:szCs w:val="20"/>
        </w:rPr>
        <w:t>Lab and Field Technician,</w:t>
      </w:r>
      <w:r w:rsidR="00666CA4" w:rsidRPr="004A387E">
        <w:rPr>
          <w:rFonts w:asciiTheme="minorHAnsi" w:hAnsiTheme="minorHAnsi" w:cstheme="minorHAnsi"/>
          <w:szCs w:val="20"/>
        </w:rPr>
        <w:t xml:space="preserve"> 2014-2016</w:t>
      </w:r>
    </w:p>
    <w:p w14:paraId="09BC8871" w14:textId="77777777" w:rsidR="000E2D7D" w:rsidRPr="004A387E" w:rsidRDefault="000E2D7D" w:rsidP="003547A0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3171DAF0" w14:textId="4CF1AADA" w:rsidR="00ED63F1" w:rsidRPr="008622D0" w:rsidRDefault="00ED63F1" w:rsidP="00E124AE">
      <w:pPr>
        <w:pStyle w:val="resume-bulletedlist"/>
      </w:pPr>
      <w:r w:rsidRPr="008622D0">
        <w:t>Performed species-level identification</w:t>
      </w:r>
      <w:r w:rsidR="00A03F9A">
        <w:t xml:space="preserve"> </w:t>
      </w:r>
      <w:r w:rsidRPr="008622D0">
        <w:t>of diatoms, contributing to high-accuracy environmental assessments.</w:t>
      </w:r>
    </w:p>
    <w:p w14:paraId="6965AEDF" w14:textId="77777777" w:rsidR="00ED63F1" w:rsidRPr="008622D0" w:rsidRDefault="00ED63F1" w:rsidP="00E124AE">
      <w:pPr>
        <w:pStyle w:val="resume-bulletedlist"/>
      </w:pPr>
      <w:r w:rsidRPr="008622D0">
        <w:t>Identified macroinvertebrates, freshwater fish, and algal phyla to genus level, enhancing ecological data precision and biodiversity monitoring.</w:t>
      </w:r>
    </w:p>
    <w:p w14:paraId="0B7A7F83" w14:textId="2E835F92" w:rsidR="00ED63F1" w:rsidRPr="008622D0" w:rsidRDefault="00ED63F1" w:rsidP="00E124AE">
      <w:pPr>
        <w:pStyle w:val="resume-bulletedlist"/>
      </w:pPr>
      <w:r w:rsidRPr="008622D0">
        <w:t>Utilized both plotless and plot-based sampling techniques, optimizing data collection methods for diverse aquatic environments.</w:t>
      </w:r>
    </w:p>
    <w:p w14:paraId="5B5D124D" w14:textId="65D55E9B" w:rsidR="00ED63F1" w:rsidRPr="008622D0" w:rsidRDefault="00ED63F1" w:rsidP="00E124AE">
      <w:pPr>
        <w:pStyle w:val="resume-bulletedlist"/>
      </w:pPr>
      <w:r w:rsidRPr="008622D0">
        <w:t>Conducted comprehensive quantitative and qualitative collections</w:t>
      </w:r>
      <w:r w:rsidR="00A03F9A">
        <w:t xml:space="preserve"> </w:t>
      </w:r>
      <w:r w:rsidRPr="008622D0">
        <w:t>of algal and macroinvertebrate samples, providing robust datasets for ecological analysis.</w:t>
      </w:r>
    </w:p>
    <w:p w14:paraId="5E7211E2" w14:textId="7026890F" w:rsidR="00ED63F1" w:rsidRPr="008622D0" w:rsidRDefault="00ED63F1" w:rsidP="00E124AE">
      <w:pPr>
        <w:pStyle w:val="resume-bulletedlist"/>
      </w:pPr>
      <w:r w:rsidRPr="008622D0">
        <w:t>Applied short-term toxicity assessment methods</w:t>
      </w:r>
      <w:r w:rsidR="00A03F9A">
        <w:t xml:space="preserve"> </w:t>
      </w:r>
      <w:r w:rsidRPr="008622D0">
        <w:t xml:space="preserve">to evaluate the chronic impact of effluents and receiving waters on </w:t>
      </w:r>
      <w:r w:rsidRPr="008622D0">
        <w:lastRenderedPageBreak/>
        <w:t>freshwater organisms, ensuring environmental protection.</w:t>
      </w:r>
    </w:p>
    <w:p w14:paraId="7E65E32F" w14:textId="77777777" w:rsidR="00ED63F1" w:rsidRPr="008622D0" w:rsidRDefault="00ED63F1" w:rsidP="00E124AE">
      <w:pPr>
        <w:pStyle w:val="resume-bulletedlist"/>
      </w:pPr>
      <w:r w:rsidRPr="008622D0">
        <w:t>Prepared and analyzed soft algae and diatom samples for microscopic examination and applied the Utermöhl method to phytoplankton analysis for high-resolution data.</w:t>
      </w:r>
    </w:p>
    <w:p w14:paraId="7E38EB98" w14:textId="699321E1" w:rsidR="00ED63F1" w:rsidRPr="008622D0" w:rsidRDefault="00ED63F1" w:rsidP="00E124AE">
      <w:pPr>
        <w:pStyle w:val="resume-bulletedlist"/>
      </w:pPr>
      <w:r w:rsidRPr="008622D0">
        <w:t>Analyzed key biological indicators</w:t>
      </w:r>
      <w:r w:rsidR="00A03F9A">
        <w:t xml:space="preserve"> </w:t>
      </w:r>
      <w:r w:rsidRPr="008622D0">
        <w:t>including ash-free dry weight, ATP, and chlorophyll-a to assess ecosystem health and productivity.</w:t>
      </w:r>
    </w:p>
    <w:p w14:paraId="7F7279E1" w14:textId="0A3563DC" w:rsidR="005E2167" w:rsidRPr="008622D0" w:rsidRDefault="00ED63F1" w:rsidP="00E124AE">
      <w:pPr>
        <w:pStyle w:val="resume-bulletedlist"/>
      </w:pPr>
      <w:r w:rsidRPr="008622D0">
        <w:t>Contributed</w:t>
      </w:r>
      <w:r w:rsidR="000E2D7D" w:rsidRPr="008622D0">
        <w:t xml:space="preserve"> </w:t>
      </w:r>
      <w:r w:rsidRPr="008622D0">
        <w:t>to significant</w:t>
      </w:r>
      <w:r w:rsidR="005E2167" w:rsidRPr="008622D0">
        <w:t xml:space="preserve"> </w:t>
      </w:r>
      <w:r w:rsidRPr="008622D0">
        <w:t>environmental assessments</w:t>
      </w:r>
      <w:r w:rsidR="004B6601">
        <w:t>,</w:t>
      </w:r>
      <w:r w:rsidRPr="008622D0">
        <w:t xml:space="preserve"> using bioindicators</w:t>
      </w:r>
      <w:r w:rsidR="005E2167" w:rsidRPr="008622D0">
        <w:t>:</w:t>
      </w:r>
    </w:p>
    <w:p w14:paraId="3BDB1F4B" w14:textId="443E2443" w:rsidR="00ED63F1" w:rsidRDefault="00ED63F1" w:rsidP="00E124AE">
      <w:pPr>
        <w:pStyle w:val="resume-bulletedsublist"/>
      </w:pPr>
      <w:r w:rsidRPr="008622D0">
        <w:t>Cleveland Hopkins Airport Biofilm Project (2014-2016): Investigated biofilm dynamics in urban water systems.</w:t>
      </w:r>
    </w:p>
    <w:p w14:paraId="77C0F0B6" w14:textId="446540E2" w:rsidR="008250E4" w:rsidRPr="00687B2B" w:rsidRDefault="008250E4" w:rsidP="00E124AE">
      <w:pPr>
        <w:pStyle w:val="resume-bulletedsublist"/>
      </w:pPr>
      <w:r w:rsidRPr="008622D0">
        <w:t>USGS Waukegan Harbor Phytoplankton and Zooplankton Assessment (2015): Assisted in aquatic ecosystem health evaluation.</w:t>
      </w:r>
    </w:p>
    <w:p w14:paraId="0F3620C9" w14:textId="6C710812" w:rsidR="008250E4" w:rsidRPr="00687B2B" w:rsidRDefault="008250E4" w:rsidP="00E124AE">
      <w:pPr>
        <w:pStyle w:val="resume-bulletedsublist"/>
      </w:pPr>
      <w:r w:rsidRPr="008622D0">
        <w:t>National Rivers and Streams Assessment (2013-2014): Supported nationwide water quality monitoring.</w:t>
      </w:r>
    </w:p>
    <w:p w14:paraId="6755547E" w14:textId="77777777" w:rsidR="00A03F9A" w:rsidRDefault="00A03F9A" w:rsidP="00A03F9A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43F27004" w14:textId="77777777" w:rsidR="00A03F9A" w:rsidRPr="00A03F9A" w:rsidRDefault="00A03F9A" w:rsidP="00A03F9A">
      <w:pPr>
        <w:tabs>
          <w:tab w:val="left" w:pos="1155"/>
        </w:tabs>
        <w:jc w:val="both"/>
        <w:rPr>
          <w:rFonts w:asciiTheme="minorHAnsi" w:hAnsiTheme="minorHAnsi" w:cstheme="minorHAnsi"/>
          <w:szCs w:val="20"/>
        </w:rPr>
      </w:pPr>
    </w:p>
    <w:p w14:paraId="3202AD17" w14:textId="574C6EAA" w:rsidR="008622D0" w:rsidRPr="004A387E" w:rsidRDefault="008622D0" w:rsidP="00E124AE">
      <w:pPr>
        <w:pStyle w:val="resume-sectiontitle"/>
      </w:pPr>
      <w:r>
        <w:t>Volunteer Experience</w:t>
      </w:r>
    </w:p>
    <w:p w14:paraId="2BB70D72" w14:textId="77777777" w:rsidR="008622D0" w:rsidRPr="004A387E" w:rsidRDefault="008622D0" w:rsidP="008622D0">
      <w:pPr>
        <w:tabs>
          <w:tab w:val="left" w:pos="1534"/>
        </w:tabs>
        <w:jc w:val="both"/>
        <w:rPr>
          <w:rFonts w:asciiTheme="minorHAnsi" w:hAnsiTheme="minorHAnsi" w:cstheme="minorHAnsi"/>
          <w:szCs w:val="20"/>
        </w:rPr>
      </w:pPr>
    </w:p>
    <w:p w14:paraId="288B89D5" w14:textId="5C9F0794" w:rsidR="008622D0" w:rsidRPr="004A387E" w:rsidRDefault="00A03F9A" w:rsidP="008622D0">
      <w:pPr>
        <w:tabs>
          <w:tab w:val="left" w:pos="972"/>
        </w:tabs>
        <w:jc w:val="both"/>
        <w:rPr>
          <w:rFonts w:asciiTheme="minorHAnsi" w:hAnsiTheme="minorHAnsi" w:cstheme="minorHAnsi"/>
          <w:b/>
          <w:bCs/>
          <w:szCs w:val="20"/>
        </w:rPr>
      </w:pPr>
      <w:r w:rsidRPr="00A03F9A">
        <w:rPr>
          <w:rFonts w:asciiTheme="minorHAnsi" w:hAnsiTheme="minorHAnsi" w:cstheme="minorHAnsi"/>
          <w:szCs w:val="20"/>
        </w:rPr>
        <w:t>UNIVERSITY OF ARKANSAS,</w:t>
      </w:r>
      <w:r w:rsidRPr="004A387E">
        <w:rPr>
          <w:rFonts w:asciiTheme="minorHAnsi" w:hAnsiTheme="minorHAnsi" w:cstheme="minorHAnsi"/>
          <w:szCs w:val="20"/>
        </w:rPr>
        <w:t xml:space="preserve"> </w:t>
      </w:r>
      <w:r w:rsidR="008622D0" w:rsidRPr="004A387E">
        <w:rPr>
          <w:rFonts w:asciiTheme="minorHAnsi" w:hAnsiTheme="minorHAnsi" w:cstheme="minorHAnsi"/>
          <w:szCs w:val="20"/>
        </w:rPr>
        <w:t>Fayetteville, Arkansas</w:t>
      </w:r>
      <w:r w:rsidR="008622D0">
        <w:rPr>
          <w:rFonts w:asciiTheme="minorHAnsi" w:hAnsiTheme="minorHAnsi" w:cstheme="minorHAnsi"/>
          <w:szCs w:val="20"/>
        </w:rPr>
        <w:t xml:space="preserve"> </w:t>
      </w:r>
      <w:r w:rsidR="008622D0" w:rsidRPr="004A387E">
        <w:rPr>
          <w:rFonts w:asciiTheme="minorHAnsi" w:hAnsiTheme="minorHAnsi" w:cstheme="minorHAnsi"/>
          <w:szCs w:val="20"/>
        </w:rPr>
        <w:t>|</w:t>
      </w:r>
      <w:r w:rsidR="008622D0">
        <w:rPr>
          <w:rFonts w:asciiTheme="minorHAnsi" w:hAnsiTheme="minorHAnsi" w:cstheme="minorHAnsi"/>
          <w:szCs w:val="20"/>
        </w:rPr>
        <w:t xml:space="preserve"> </w:t>
      </w:r>
      <w:r w:rsidR="008622D0">
        <w:rPr>
          <w:rFonts w:asciiTheme="minorHAnsi" w:hAnsiTheme="minorHAnsi" w:cstheme="minorHAnsi"/>
          <w:b/>
          <w:bCs/>
          <w:szCs w:val="20"/>
        </w:rPr>
        <w:t>Graduate Student Mentor</w:t>
      </w:r>
      <w:r w:rsidR="003467C9">
        <w:rPr>
          <w:rFonts w:asciiTheme="minorHAnsi" w:hAnsiTheme="minorHAnsi" w:cstheme="minorHAnsi"/>
          <w:b/>
          <w:bCs/>
          <w:szCs w:val="20"/>
        </w:rPr>
        <w:t>,</w:t>
      </w:r>
      <w:r w:rsidR="008622D0" w:rsidRPr="004A387E">
        <w:rPr>
          <w:rFonts w:asciiTheme="minorHAnsi" w:hAnsiTheme="minorHAnsi" w:cstheme="minorHAnsi"/>
          <w:szCs w:val="20"/>
        </w:rPr>
        <w:t xml:space="preserve"> 20</w:t>
      </w:r>
      <w:r w:rsidR="008622D0">
        <w:rPr>
          <w:rFonts w:asciiTheme="minorHAnsi" w:hAnsiTheme="minorHAnsi" w:cstheme="minorHAnsi"/>
          <w:szCs w:val="20"/>
        </w:rPr>
        <w:t>20</w:t>
      </w:r>
      <w:r w:rsidR="008622D0" w:rsidRPr="004A387E">
        <w:rPr>
          <w:rFonts w:asciiTheme="minorHAnsi" w:hAnsiTheme="minorHAnsi" w:cstheme="minorHAnsi"/>
          <w:szCs w:val="20"/>
        </w:rPr>
        <w:t>-2023</w:t>
      </w:r>
    </w:p>
    <w:p w14:paraId="0C338BCB" w14:textId="77777777" w:rsidR="008622D0" w:rsidRPr="004A387E" w:rsidRDefault="008622D0" w:rsidP="008622D0">
      <w:pPr>
        <w:tabs>
          <w:tab w:val="left" w:pos="972"/>
        </w:tabs>
        <w:jc w:val="both"/>
        <w:rPr>
          <w:rFonts w:asciiTheme="minorHAnsi" w:hAnsiTheme="minorHAnsi" w:cstheme="minorHAnsi"/>
          <w:szCs w:val="20"/>
        </w:rPr>
      </w:pPr>
    </w:p>
    <w:p w14:paraId="3086B54D" w14:textId="77777777" w:rsidR="008622D0" w:rsidRPr="00BD6BA6" w:rsidRDefault="008622D0" w:rsidP="00BD6BA6">
      <w:pPr>
        <w:pStyle w:val="resume-bulletedlist"/>
      </w:pPr>
      <w:r w:rsidRPr="00BD6BA6">
        <w:t>Engaged in the Biology Graduate Student Association (BGSA) Peer Mentorship Program, providing guidance and support to new graduate students in their academic and professional development.</w:t>
      </w:r>
    </w:p>
    <w:p w14:paraId="3AE61A8C" w14:textId="11FF0F7B" w:rsidR="008622D0" w:rsidRPr="00BD6BA6" w:rsidRDefault="008622D0" w:rsidP="00BD6BA6">
      <w:pPr>
        <w:pStyle w:val="resume-bulletedlist"/>
      </w:pPr>
      <w:r w:rsidRPr="00BD6BA6">
        <w:t>Advised incoming graduate students</w:t>
      </w:r>
      <w:r w:rsidR="00A03F9A" w:rsidRPr="00BD6BA6">
        <w:t xml:space="preserve"> </w:t>
      </w:r>
      <w:r w:rsidRPr="00BD6BA6">
        <w:t>on course selection to align with their research interests, helping to tailor their academic path for success.</w:t>
      </w:r>
    </w:p>
    <w:p w14:paraId="49F480CC" w14:textId="73657430" w:rsidR="008622D0" w:rsidRPr="00BD6BA6" w:rsidRDefault="008622D0" w:rsidP="00BD6BA6">
      <w:pPr>
        <w:pStyle w:val="resume-bulletedlist"/>
      </w:pPr>
      <w:r w:rsidRPr="00BD6BA6">
        <w:t>Offered strategic mentorship</w:t>
      </w:r>
      <w:r w:rsidR="00687B2B" w:rsidRPr="00BD6BA6">
        <w:t xml:space="preserve"> </w:t>
      </w:r>
      <w:r w:rsidRPr="00BD6BA6">
        <w:t>on selecting faculty committee members and potential research collaborators</w:t>
      </w:r>
      <w:r w:rsidR="004B6601" w:rsidRPr="00BD6BA6">
        <w:t xml:space="preserve"> and</w:t>
      </w:r>
      <w:r w:rsidRPr="00BD6BA6">
        <w:t xml:space="preserve"> navigating complex academic processes and departmental dynamics.</w:t>
      </w:r>
    </w:p>
    <w:p w14:paraId="2384380A" w14:textId="77777777" w:rsidR="006E71DF" w:rsidRDefault="006E71DF" w:rsidP="003547A0">
      <w:pPr>
        <w:jc w:val="both"/>
        <w:rPr>
          <w:rFonts w:asciiTheme="minorHAnsi" w:hAnsiTheme="minorHAnsi" w:cstheme="minorHAnsi"/>
          <w:szCs w:val="20"/>
        </w:rPr>
      </w:pPr>
    </w:p>
    <w:p w14:paraId="56D1467E" w14:textId="77777777" w:rsidR="00A03F9A" w:rsidRPr="008622D0" w:rsidRDefault="00A03F9A" w:rsidP="003547A0">
      <w:pPr>
        <w:jc w:val="both"/>
        <w:rPr>
          <w:rFonts w:asciiTheme="minorHAnsi" w:hAnsiTheme="minorHAnsi" w:cstheme="minorHAnsi"/>
          <w:szCs w:val="20"/>
        </w:rPr>
      </w:pPr>
    </w:p>
    <w:p w14:paraId="14075D2B" w14:textId="25D4ADDC" w:rsidR="00793F68" w:rsidRPr="004A387E" w:rsidRDefault="00793F68" w:rsidP="00E124AE">
      <w:pPr>
        <w:pStyle w:val="resume-sectiontitle"/>
      </w:pPr>
      <w:r w:rsidRPr="004A387E">
        <w:t>education</w:t>
      </w:r>
    </w:p>
    <w:p w14:paraId="46B547AA" w14:textId="77777777" w:rsidR="00A93917" w:rsidRPr="004A387E" w:rsidRDefault="00A93917" w:rsidP="003547A0">
      <w:pPr>
        <w:jc w:val="both"/>
        <w:rPr>
          <w:rFonts w:asciiTheme="minorHAnsi" w:hAnsiTheme="minorHAnsi" w:cstheme="minorHAnsi"/>
          <w:szCs w:val="20"/>
        </w:rPr>
      </w:pPr>
    </w:p>
    <w:p w14:paraId="50BD24F1" w14:textId="24DBE84A" w:rsidR="00AC5AE2" w:rsidRPr="004A387E" w:rsidRDefault="006E0303" w:rsidP="003547A0">
      <w:pPr>
        <w:jc w:val="both"/>
        <w:rPr>
          <w:rFonts w:asciiTheme="minorHAnsi" w:hAnsiTheme="minorHAnsi" w:cstheme="minorHAnsi"/>
          <w:szCs w:val="20"/>
        </w:rPr>
      </w:pPr>
      <w:r w:rsidRPr="004A387E">
        <w:rPr>
          <w:rFonts w:asciiTheme="minorHAnsi" w:hAnsiTheme="minorHAnsi" w:cstheme="minorHAnsi"/>
          <w:szCs w:val="20"/>
        </w:rPr>
        <w:t>UNIVERSITY OF ARKANSAS, FAYETTEVILLE</w:t>
      </w:r>
      <w:r w:rsidR="00A93917" w:rsidRPr="004A387E">
        <w:rPr>
          <w:rFonts w:asciiTheme="minorHAnsi" w:hAnsiTheme="minorHAnsi" w:cstheme="minorHAnsi"/>
          <w:szCs w:val="20"/>
        </w:rPr>
        <w:t>, Fayetteville, A</w:t>
      </w:r>
      <w:r w:rsidRPr="004A387E">
        <w:rPr>
          <w:rFonts w:asciiTheme="minorHAnsi" w:hAnsiTheme="minorHAnsi" w:cstheme="minorHAnsi"/>
          <w:szCs w:val="20"/>
        </w:rPr>
        <w:t>rkansas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4A387E" w:rsidRPr="004A387E">
        <w:rPr>
          <w:rFonts w:asciiTheme="minorHAnsi" w:hAnsiTheme="minorHAnsi" w:cstheme="minorHAnsi"/>
          <w:szCs w:val="20"/>
        </w:rPr>
        <w:t>|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AC5AE2" w:rsidRPr="004A387E">
        <w:rPr>
          <w:rFonts w:asciiTheme="minorHAnsi" w:hAnsiTheme="minorHAnsi" w:cstheme="minorHAnsi"/>
          <w:b/>
          <w:bCs/>
          <w:szCs w:val="20"/>
        </w:rPr>
        <w:t>Ph.D., Biology</w:t>
      </w:r>
      <w:r w:rsidR="00A93917" w:rsidRPr="004A387E">
        <w:rPr>
          <w:rFonts w:asciiTheme="minorHAnsi" w:hAnsiTheme="minorHAnsi" w:cstheme="minorHAnsi"/>
          <w:b/>
          <w:bCs/>
          <w:szCs w:val="20"/>
        </w:rPr>
        <w:t>,</w:t>
      </w:r>
      <w:r w:rsidR="00A93917" w:rsidRPr="004A387E">
        <w:rPr>
          <w:rFonts w:asciiTheme="minorHAnsi" w:hAnsiTheme="minorHAnsi" w:cstheme="minorHAnsi"/>
          <w:szCs w:val="20"/>
        </w:rPr>
        <w:t xml:space="preserve"> 2023</w:t>
      </w:r>
    </w:p>
    <w:p w14:paraId="6392E204" w14:textId="77777777" w:rsidR="00A93917" w:rsidRPr="004A387E" w:rsidRDefault="00A93917" w:rsidP="003547A0">
      <w:pPr>
        <w:jc w:val="both"/>
        <w:rPr>
          <w:rFonts w:asciiTheme="minorHAnsi" w:hAnsiTheme="minorHAnsi" w:cstheme="minorHAnsi"/>
          <w:szCs w:val="20"/>
        </w:rPr>
      </w:pPr>
    </w:p>
    <w:p w14:paraId="27C6C8EB" w14:textId="1346ABD2" w:rsidR="00AC5AE2" w:rsidRPr="004A387E" w:rsidRDefault="006E0303" w:rsidP="003547A0">
      <w:pPr>
        <w:jc w:val="both"/>
        <w:rPr>
          <w:rFonts w:asciiTheme="minorHAnsi" w:hAnsiTheme="minorHAnsi" w:cstheme="minorHAnsi"/>
          <w:szCs w:val="20"/>
        </w:rPr>
      </w:pPr>
      <w:r w:rsidRPr="004A387E">
        <w:rPr>
          <w:rFonts w:asciiTheme="minorHAnsi" w:hAnsiTheme="minorHAnsi" w:cstheme="minorHAnsi"/>
          <w:szCs w:val="20"/>
        </w:rPr>
        <w:t>JOHN CARROLL UNIVERSITY</w:t>
      </w:r>
      <w:r w:rsidR="008D4A96" w:rsidRPr="004A387E">
        <w:rPr>
          <w:rFonts w:asciiTheme="minorHAnsi" w:hAnsiTheme="minorHAnsi" w:cstheme="minorHAnsi"/>
          <w:szCs w:val="20"/>
        </w:rPr>
        <w:t xml:space="preserve">, University </w:t>
      </w:r>
      <w:r w:rsidR="004A387E" w:rsidRPr="004A387E">
        <w:rPr>
          <w:rFonts w:asciiTheme="minorHAnsi" w:hAnsiTheme="minorHAnsi" w:cstheme="minorHAnsi"/>
          <w:szCs w:val="20"/>
        </w:rPr>
        <w:t>H</w:t>
      </w:r>
      <w:r w:rsidR="008D4A96" w:rsidRPr="004A387E">
        <w:rPr>
          <w:rFonts w:asciiTheme="minorHAnsi" w:hAnsiTheme="minorHAnsi" w:cstheme="minorHAnsi"/>
          <w:szCs w:val="20"/>
        </w:rPr>
        <w:t>eights, Ohio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4A387E" w:rsidRPr="004A387E">
        <w:rPr>
          <w:rFonts w:asciiTheme="minorHAnsi" w:hAnsiTheme="minorHAnsi" w:cstheme="minorHAnsi"/>
          <w:szCs w:val="20"/>
        </w:rPr>
        <w:t>|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AC5AE2" w:rsidRPr="004A387E">
        <w:rPr>
          <w:rFonts w:asciiTheme="minorHAnsi" w:hAnsiTheme="minorHAnsi" w:cstheme="minorHAnsi"/>
          <w:b/>
          <w:bCs/>
          <w:szCs w:val="20"/>
        </w:rPr>
        <w:t>M.S., Biology</w:t>
      </w:r>
      <w:r w:rsidR="008D4A96" w:rsidRPr="004A387E">
        <w:rPr>
          <w:rFonts w:asciiTheme="minorHAnsi" w:hAnsiTheme="minorHAnsi" w:cstheme="minorHAnsi"/>
          <w:b/>
          <w:bCs/>
          <w:szCs w:val="20"/>
        </w:rPr>
        <w:t>,</w:t>
      </w:r>
      <w:r w:rsidR="008D4A96" w:rsidRPr="004A387E">
        <w:rPr>
          <w:rFonts w:asciiTheme="minorHAnsi" w:hAnsiTheme="minorHAnsi" w:cstheme="minorHAnsi"/>
          <w:szCs w:val="20"/>
        </w:rPr>
        <w:t xml:space="preserve"> 2018</w:t>
      </w:r>
    </w:p>
    <w:p w14:paraId="033B320E" w14:textId="77777777" w:rsidR="008D4A96" w:rsidRPr="004A387E" w:rsidRDefault="008D4A96" w:rsidP="003547A0">
      <w:pPr>
        <w:jc w:val="both"/>
        <w:rPr>
          <w:rFonts w:asciiTheme="minorHAnsi" w:hAnsiTheme="minorHAnsi" w:cstheme="minorHAnsi"/>
          <w:szCs w:val="20"/>
        </w:rPr>
      </w:pPr>
    </w:p>
    <w:p w14:paraId="52E61421" w14:textId="7444B49E" w:rsidR="00AC5AE2" w:rsidRPr="004A387E" w:rsidRDefault="006E0303" w:rsidP="003547A0">
      <w:pPr>
        <w:jc w:val="both"/>
        <w:rPr>
          <w:rFonts w:asciiTheme="minorHAnsi" w:hAnsiTheme="minorHAnsi" w:cstheme="minorHAnsi"/>
          <w:szCs w:val="20"/>
        </w:rPr>
      </w:pPr>
      <w:r w:rsidRPr="004A387E">
        <w:rPr>
          <w:rFonts w:asciiTheme="minorHAnsi" w:hAnsiTheme="minorHAnsi" w:cstheme="minorHAnsi"/>
          <w:szCs w:val="20"/>
        </w:rPr>
        <w:t>KENT STATE UNIVERSITY</w:t>
      </w:r>
      <w:r w:rsidR="004711C4" w:rsidRPr="004A387E">
        <w:rPr>
          <w:rFonts w:asciiTheme="minorHAnsi" w:hAnsiTheme="minorHAnsi" w:cstheme="minorHAnsi"/>
          <w:szCs w:val="20"/>
        </w:rPr>
        <w:t>, Kent, Ohio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4A387E" w:rsidRPr="004A387E">
        <w:rPr>
          <w:rFonts w:asciiTheme="minorHAnsi" w:hAnsiTheme="minorHAnsi" w:cstheme="minorHAnsi"/>
          <w:szCs w:val="20"/>
        </w:rPr>
        <w:t>|</w:t>
      </w:r>
      <w:r w:rsidR="004A387E">
        <w:rPr>
          <w:rFonts w:asciiTheme="minorHAnsi" w:hAnsiTheme="minorHAnsi" w:cstheme="minorHAnsi"/>
          <w:szCs w:val="20"/>
        </w:rPr>
        <w:t xml:space="preserve"> </w:t>
      </w:r>
      <w:r w:rsidR="00AC5AE2" w:rsidRPr="004A387E">
        <w:rPr>
          <w:rFonts w:asciiTheme="minorHAnsi" w:hAnsiTheme="minorHAnsi" w:cstheme="minorHAnsi"/>
          <w:b/>
          <w:bCs/>
          <w:szCs w:val="20"/>
        </w:rPr>
        <w:t>B.S., Conservation Biology</w:t>
      </w:r>
      <w:r w:rsidR="004711C4" w:rsidRPr="004A387E">
        <w:rPr>
          <w:rFonts w:asciiTheme="minorHAnsi" w:hAnsiTheme="minorHAnsi" w:cstheme="minorHAnsi"/>
          <w:b/>
          <w:bCs/>
          <w:szCs w:val="20"/>
        </w:rPr>
        <w:t>,</w:t>
      </w:r>
      <w:r w:rsidR="004711C4" w:rsidRPr="004A387E">
        <w:rPr>
          <w:rFonts w:asciiTheme="minorHAnsi" w:hAnsiTheme="minorHAnsi" w:cstheme="minorHAnsi"/>
          <w:szCs w:val="20"/>
        </w:rPr>
        <w:t xml:space="preserve"> 2013</w:t>
      </w:r>
    </w:p>
    <w:p w14:paraId="7E76D691" w14:textId="77777777" w:rsidR="004711C4" w:rsidRDefault="004711C4" w:rsidP="003547A0">
      <w:pPr>
        <w:jc w:val="both"/>
        <w:rPr>
          <w:rFonts w:asciiTheme="minorHAnsi" w:hAnsiTheme="minorHAnsi" w:cstheme="minorHAnsi"/>
          <w:szCs w:val="20"/>
        </w:rPr>
      </w:pPr>
    </w:p>
    <w:p w14:paraId="0FC1A557" w14:textId="77777777" w:rsidR="00A03F9A" w:rsidRPr="004A387E" w:rsidRDefault="00A03F9A" w:rsidP="003547A0">
      <w:pPr>
        <w:jc w:val="both"/>
        <w:rPr>
          <w:rFonts w:asciiTheme="minorHAnsi" w:hAnsiTheme="minorHAnsi" w:cstheme="minorHAnsi"/>
          <w:szCs w:val="20"/>
        </w:rPr>
      </w:pPr>
    </w:p>
    <w:p w14:paraId="2795BEA8" w14:textId="77777777" w:rsidR="00CC6AA9" w:rsidRPr="004A387E" w:rsidRDefault="00CC6AA9" w:rsidP="00E124AE">
      <w:pPr>
        <w:pStyle w:val="resume-sectiontitle"/>
      </w:pPr>
      <w:r w:rsidRPr="004A387E">
        <w:t>professional development</w:t>
      </w:r>
    </w:p>
    <w:p w14:paraId="36BFFF29" w14:textId="77777777" w:rsidR="00CC6AA9" w:rsidRPr="004A387E" w:rsidRDefault="00CC6AA9" w:rsidP="00CC6AA9">
      <w:pPr>
        <w:tabs>
          <w:tab w:val="left" w:pos="1534"/>
        </w:tabs>
        <w:jc w:val="both"/>
        <w:rPr>
          <w:rFonts w:asciiTheme="minorHAnsi" w:hAnsiTheme="minorHAnsi" w:cstheme="minorHAnsi"/>
          <w:szCs w:val="20"/>
        </w:rPr>
      </w:pPr>
    </w:p>
    <w:p w14:paraId="5A13CB32" w14:textId="3C32676A" w:rsidR="00793F68" w:rsidRDefault="00CC6AA9" w:rsidP="00CC6AA9">
      <w:pPr>
        <w:tabs>
          <w:tab w:val="left" w:pos="1534"/>
        </w:tabs>
        <w:jc w:val="both"/>
        <w:rPr>
          <w:rFonts w:asciiTheme="minorHAnsi" w:hAnsiTheme="minorHAnsi" w:cstheme="minorHAnsi"/>
          <w:szCs w:val="20"/>
        </w:rPr>
      </w:pPr>
      <w:r w:rsidRPr="004A387E">
        <w:rPr>
          <w:rFonts w:asciiTheme="minorHAnsi" w:hAnsiTheme="minorHAnsi" w:cstheme="minorHAnsi"/>
          <w:i/>
          <w:iCs/>
          <w:szCs w:val="20"/>
        </w:rPr>
        <w:t>Graphic Design with ggplot2</w:t>
      </w:r>
      <w:r w:rsidRPr="00687B2B">
        <w:rPr>
          <w:rFonts w:asciiTheme="minorHAnsi" w:hAnsiTheme="minorHAnsi" w:cstheme="minorHAnsi"/>
          <w:i/>
          <w:iCs/>
          <w:szCs w:val="20"/>
        </w:rPr>
        <w:t>,</w:t>
      </w:r>
      <w:r w:rsidRPr="004A387E">
        <w:rPr>
          <w:rFonts w:asciiTheme="minorHAnsi" w:hAnsiTheme="minorHAnsi" w:cstheme="minorHAnsi"/>
          <w:szCs w:val="20"/>
        </w:rPr>
        <w:t xml:space="preserve"> 2022 </w:t>
      </w:r>
    </w:p>
    <w:p w14:paraId="1F172684" w14:textId="77777777" w:rsidR="00C955E9" w:rsidRDefault="00C955E9" w:rsidP="00A03F9A">
      <w:pPr>
        <w:tabs>
          <w:tab w:val="left" w:pos="972"/>
        </w:tabs>
        <w:jc w:val="both"/>
        <w:rPr>
          <w:rFonts w:asciiTheme="minorHAnsi" w:hAnsiTheme="minorHAnsi" w:cstheme="minorHAnsi"/>
          <w:szCs w:val="20"/>
        </w:rPr>
      </w:pPr>
    </w:p>
    <w:p w14:paraId="71093052" w14:textId="77777777" w:rsidR="00A03F9A" w:rsidRPr="00A03F9A" w:rsidRDefault="00A03F9A" w:rsidP="00A03F9A">
      <w:pPr>
        <w:tabs>
          <w:tab w:val="left" w:pos="972"/>
        </w:tabs>
        <w:jc w:val="both"/>
        <w:rPr>
          <w:rFonts w:asciiTheme="minorHAnsi" w:hAnsiTheme="minorHAnsi" w:cstheme="minorHAnsi"/>
          <w:szCs w:val="20"/>
        </w:rPr>
      </w:pPr>
    </w:p>
    <w:p w14:paraId="7572D543" w14:textId="57FB6C74" w:rsidR="00CC6AA9" w:rsidRPr="0032249B" w:rsidRDefault="00CC6AA9" w:rsidP="00E124AE">
      <w:pPr>
        <w:pStyle w:val="resume-sectiontitle"/>
      </w:pPr>
      <w:r w:rsidRPr="004A387E">
        <w:t>technical skills</w:t>
      </w:r>
    </w:p>
    <w:p w14:paraId="0A7BB1F7" w14:textId="77777777" w:rsidR="00A03F9A" w:rsidRDefault="00A03F9A" w:rsidP="00E22AAA">
      <w:pPr>
        <w:tabs>
          <w:tab w:val="left" w:pos="2640"/>
        </w:tabs>
        <w:jc w:val="both"/>
        <w:rPr>
          <w:rFonts w:asciiTheme="minorHAnsi" w:hAnsiTheme="minorHAnsi" w:cstheme="minorHAnsi"/>
          <w:szCs w:val="20"/>
        </w:rPr>
      </w:pPr>
    </w:p>
    <w:p w14:paraId="12A5A1B6" w14:textId="572A3D3A" w:rsidR="00CC6AA9" w:rsidRDefault="00CC6AA9" w:rsidP="00E22AAA">
      <w:pPr>
        <w:tabs>
          <w:tab w:val="left" w:pos="2640"/>
        </w:tabs>
        <w:jc w:val="both"/>
        <w:rPr>
          <w:rFonts w:asciiTheme="minorHAnsi" w:hAnsiTheme="minorHAnsi" w:cstheme="minorHAnsi"/>
          <w:szCs w:val="20"/>
        </w:rPr>
      </w:pPr>
      <w:r w:rsidRPr="004A387E">
        <w:rPr>
          <w:rFonts w:asciiTheme="minorHAnsi" w:hAnsiTheme="minorHAnsi" w:cstheme="minorHAnsi"/>
          <w:szCs w:val="20"/>
        </w:rPr>
        <w:t>R | Markdown | Quarto | Bash | CLI | Linux | SQL | Python | Shiny | Apache Arrow</w:t>
      </w:r>
    </w:p>
    <w:p w14:paraId="56917A05" w14:textId="77777777" w:rsidR="009846AC" w:rsidRDefault="009846AC" w:rsidP="00E22AAA">
      <w:pPr>
        <w:tabs>
          <w:tab w:val="left" w:pos="2640"/>
        </w:tabs>
        <w:jc w:val="both"/>
        <w:rPr>
          <w:rFonts w:asciiTheme="minorHAnsi" w:hAnsiTheme="minorHAnsi" w:cstheme="minorHAnsi"/>
          <w:szCs w:val="20"/>
        </w:rPr>
      </w:pPr>
    </w:p>
    <w:p w14:paraId="581D48F4" w14:textId="13DDFC53" w:rsidR="009846AC" w:rsidRPr="009846AC" w:rsidRDefault="009846AC" w:rsidP="00C920C0">
      <w:pPr>
        <w:pStyle w:val="resume-quartodisclaimer"/>
      </w:pPr>
      <w:r w:rsidRPr="009846AC">
        <w:t>disclaimer</w:t>
      </w:r>
    </w:p>
    <w:sectPr w:rsidR="009846AC" w:rsidRPr="009846AC" w:rsidSect="00A03F9A">
      <w:headerReference w:type="default" r:id="rId10"/>
      <w:pgSz w:w="12240" w:h="15840" w:code="1"/>
      <w:pgMar w:top="864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09E3B" w14:textId="77777777" w:rsidR="00815F8D" w:rsidRDefault="00815F8D">
      <w:r>
        <w:separator/>
      </w:r>
    </w:p>
  </w:endnote>
  <w:endnote w:type="continuationSeparator" w:id="0">
    <w:p w14:paraId="38984067" w14:textId="77777777" w:rsidR="00815F8D" w:rsidRDefault="00815F8D">
      <w:r>
        <w:continuationSeparator/>
      </w:r>
    </w:p>
  </w:endnote>
  <w:endnote w:type="continuationNotice" w:id="1">
    <w:p w14:paraId="3D98DF2D" w14:textId="77777777" w:rsidR="00815F8D" w:rsidRDefault="00815F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68153" w14:textId="77777777" w:rsidR="00815F8D" w:rsidRDefault="00815F8D">
      <w:r>
        <w:separator/>
      </w:r>
    </w:p>
  </w:footnote>
  <w:footnote w:type="continuationSeparator" w:id="0">
    <w:p w14:paraId="33A0F043" w14:textId="77777777" w:rsidR="00815F8D" w:rsidRDefault="00815F8D">
      <w:r>
        <w:continuationSeparator/>
      </w:r>
    </w:p>
  </w:footnote>
  <w:footnote w:type="continuationNotice" w:id="1">
    <w:p w14:paraId="40E3303D" w14:textId="77777777" w:rsidR="00815F8D" w:rsidRDefault="00815F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84E14" w14:textId="77777777" w:rsidR="00F50EC3" w:rsidRDefault="00F50EC3" w:rsidP="00F50EC3">
    <w:pPr>
      <w:pStyle w:val="Header"/>
      <w:jc w:val="right"/>
      <w:rPr>
        <w:i/>
        <w:szCs w:val="20"/>
      </w:rPr>
    </w:pPr>
  </w:p>
  <w:p w14:paraId="56484992" w14:textId="77777777" w:rsidR="004A387E" w:rsidRPr="00F50EC3" w:rsidRDefault="004A387E" w:rsidP="00F50EC3">
    <w:pPr>
      <w:pStyle w:val="Header"/>
      <w:jc w:val="right"/>
      <w:rPr>
        <w:i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3"/>
    <w:multiLevelType w:val="multilevel"/>
    <w:tmpl w:val="FFFFFFFF"/>
    <w:lvl w:ilvl="0">
      <w:numFmt w:val="bullet"/>
      <w:lvlText w:val=""/>
      <w:lvlJc w:val="left"/>
      <w:pPr>
        <w:ind w:left="620" w:hanging="360"/>
      </w:pPr>
      <w:rPr>
        <w:rFonts w:ascii="Wingdings" w:hAnsi="Wingdings" w:cs="Wingdings"/>
        <w:b w:val="0"/>
        <w:bCs w:val="0"/>
        <w:i w:val="0"/>
        <w:iCs w:val="0"/>
        <w:spacing w:val="0"/>
        <w:w w:val="100"/>
        <w:sz w:val="23"/>
        <w:szCs w:val="23"/>
      </w:rPr>
    </w:lvl>
    <w:lvl w:ilvl="1">
      <w:numFmt w:val="bullet"/>
      <w:lvlText w:val="•"/>
      <w:lvlJc w:val="left"/>
      <w:pPr>
        <w:ind w:left="1546" w:hanging="360"/>
      </w:pPr>
    </w:lvl>
    <w:lvl w:ilvl="2">
      <w:numFmt w:val="bullet"/>
      <w:lvlText w:val="•"/>
      <w:lvlJc w:val="left"/>
      <w:pPr>
        <w:ind w:left="2472" w:hanging="360"/>
      </w:pPr>
    </w:lvl>
    <w:lvl w:ilvl="3">
      <w:numFmt w:val="bullet"/>
      <w:lvlText w:val="•"/>
      <w:lvlJc w:val="left"/>
      <w:pPr>
        <w:ind w:left="3398" w:hanging="360"/>
      </w:pPr>
    </w:lvl>
    <w:lvl w:ilvl="4">
      <w:numFmt w:val="bullet"/>
      <w:lvlText w:val="•"/>
      <w:lvlJc w:val="left"/>
      <w:pPr>
        <w:ind w:left="4324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76" w:hanging="360"/>
      </w:pPr>
    </w:lvl>
    <w:lvl w:ilvl="7">
      <w:numFmt w:val="bullet"/>
      <w:lvlText w:val="•"/>
      <w:lvlJc w:val="left"/>
      <w:pPr>
        <w:ind w:left="7102" w:hanging="360"/>
      </w:pPr>
    </w:lvl>
    <w:lvl w:ilvl="8">
      <w:numFmt w:val="bullet"/>
      <w:lvlText w:val="•"/>
      <w:lvlJc w:val="left"/>
      <w:pPr>
        <w:ind w:left="8028" w:hanging="360"/>
      </w:pPr>
    </w:lvl>
  </w:abstractNum>
  <w:abstractNum w:abstractNumId="1" w15:restartNumberingAfterBreak="0">
    <w:nsid w:val="01CD43EC"/>
    <w:multiLevelType w:val="hybridMultilevel"/>
    <w:tmpl w:val="14CE79F8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B32"/>
    <w:multiLevelType w:val="hybridMultilevel"/>
    <w:tmpl w:val="DFCC38AE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21173"/>
    <w:multiLevelType w:val="hybridMultilevel"/>
    <w:tmpl w:val="BE8EE982"/>
    <w:lvl w:ilvl="0" w:tplc="8598AA6E">
      <w:numFmt w:val="bullet"/>
      <w:lvlText w:val="•"/>
      <w:lvlJc w:val="left"/>
      <w:pPr>
        <w:ind w:left="3000" w:hanging="264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AD5"/>
    <w:multiLevelType w:val="hybridMultilevel"/>
    <w:tmpl w:val="7F1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E539D"/>
    <w:multiLevelType w:val="hybridMultilevel"/>
    <w:tmpl w:val="0AB648C6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179EF"/>
    <w:multiLevelType w:val="hybridMultilevel"/>
    <w:tmpl w:val="56D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74620"/>
    <w:multiLevelType w:val="hybridMultilevel"/>
    <w:tmpl w:val="FB5E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57710"/>
    <w:multiLevelType w:val="hybridMultilevel"/>
    <w:tmpl w:val="C1F209B6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B6C18"/>
    <w:multiLevelType w:val="hybridMultilevel"/>
    <w:tmpl w:val="4302FBA8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C5B64"/>
    <w:multiLevelType w:val="hybridMultilevel"/>
    <w:tmpl w:val="B9569C0A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E4854"/>
    <w:multiLevelType w:val="hybridMultilevel"/>
    <w:tmpl w:val="EF7C3022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E1975"/>
    <w:multiLevelType w:val="hybridMultilevel"/>
    <w:tmpl w:val="B68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B6A98"/>
    <w:multiLevelType w:val="hybridMultilevel"/>
    <w:tmpl w:val="AD5EA0B6"/>
    <w:lvl w:ilvl="0" w:tplc="FED28D1A">
      <w:start w:val="1"/>
      <w:numFmt w:val="bullet"/>
      <w:pStyle w:val="resume-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C1355"/>
    <w:multiLevelType w:val="hybridMultilevel"/>
    <w:tmpl w:val="CBF2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12436"/>
    <w:multiLevelType w:val="hybridMultilevel"/>
    <w:tmpl w:val="105AD176"/>
    <w:lvl w:ilvl="0" w:tplc="31ACF4F6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76787"/>
    <w:multiLevelType w:val="hybridMultilevel"/>
    <w:tmpl w:val="4BE60BE8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21309"/>
    <w:multiLevelType w:val="hybridMultilevel"/>
    <w:tmpl w:val="BC3C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6C4DC">
      <w:start w:val="1"/>
      <w:numFmt w:val="bullet"/>
      <w:pStyle w:val="resume-bulletedsub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 w15:restartNumberingAfterBreak="0">
    <w:nsid w:val="6ACB4564"/>
    <w:multiLevelType w:val="hybridMultilevel"/>
    <w:tmpl w:val="58A89086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E2E96"/>
    <w:multiLevelType w:val="hybridMultilevel"/>
    <w:tmpl w:val="EA5C7396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A6800"/>
    <w:multiLevelType w:val="hybridMultilevel"/>
    <w:tmpl w:val="1E36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4286E"/>
    <w:multiLevelType w:val="hybridMultilevel"/>
    <w:tmpl w:val="6656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D6EFF"/>
    <w:multiLevelType w:val="hybridMultilevel"/>
    <w:tmpl w:val="AA12F2A6"/>
    <w:lvl w:ilvl="0" w:tplc="8598A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67466">
    <w:abstractNumId w:val="7"/>
  </w:num>
  <w:num w:numId="2" w16cid:durableId="1045561606">
    <w:abstractNumId w:val="0"/>
  </w:num>
  <w:num w:numId="3" w16cid:durableId="154498272">
    <w:abstractNumId w:val="21"/>
  </w:num>
  <w:num w:numId="4" w16cid:durableId="2128694398">
    <w:abstractNumId w:val="3"/>
  </w:num>
  <w:num w:numId="5" w16cid:durableId="1240674062">
    <w:abstractNumId w:val="20"/>
  </w:num>
  <w:num w:numId="6" w16cid:durableId="764301420">
    <w:abstractNumId w:val="2"/>
  </w:num>
  <w:num w:numId="7" w16cid:durableId="1247498478">
    <w:abstractNumId w:val="1"/>
  </w:num>
  <w:num w:numId="8" w16cid:durableId="587736532">
    <w:abstractNumId w:val="19"/>
  </w:num>
  <w:num w:numId="9" w16cid:durableId="503396389">
    <w:abstractNumId w:val="9"/>
  </w:num>
  <w:num w:numId="10" w16cid:durableId="1907298445">
    <w:abstractNumId w:val="8"/>
  </w:num>
  <w:num w:numId="11" w16cid:durableId="1921794924">
    <w:abstractNumId w:val="11"/>
  </w:num>
  <w:num w:numId="12" w16cid:durableId="1682271960">
    <w:abstractNumId w:val="5"/>
  </w:num>
  <w:num w:numId="13" w16cid:durableId="1529372012">
    <w:abstractNumId w:val="16"/>
  </w:num>
  <w:num w:numId="14" w16cid:durableId="1284845734">
    <w:abstractNumId w:val="23"/>
  </w:num>
  <w:num w:numId="15" w16cid:durableId="782310085">
    <w:abstractNumId w:val="10"/>
  </w:num>
  <w:num w:numId="16" w16cid:durableId="199324109">
    <w:abstractNumId w:val="18"/>
  </w:num>
  <w:num w:numId="17" w16cid:durableId="177551016">
    <w:abstractNumId w:val="15"/>
  </w:num>
  <w:num w:numId="18" w16cid:durableId="912734686">
    <w:abstractNumId w:val="13"/>
  </w:num>
  <w:num w:numId="19" w16cid:durableId="1415393303">
    <w:abstractNumId w:val="4"/>
  </w:num>
  <w:num w:numId="20" w16cid:durableId="2031183395">
    <w:abstractNumId w:val="6"/>
  </w:num>
  <w:num w:numId="21" w16cid:durableId="1970815299">
    <w:abstractNumId w:val="17"/>
  </w:num>
  <w:num w:numId="22" w16cid:durableId="2039354280">
    <w:abstractNumId w:val="14"/>
  </w:num>
  <w:num w:numId="23" w16cid:durableId="1240140282">
    <w:abstractNumId w:val="22"/>
  </w:num>
  <w:num w:numId="24" w16cid:durableId="1015421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C3"/>
    <w:rsid w:val="00003290"/>
    <w:rsid w:val="000033D9"/>
    <w:rsid w:val="00004B78"/>
    <w:rsid w:val="000112F7"/>
    <w:rsid w:val="0001428B"/>
    <w:rsid w:val="00017E51"/>
    <w:rsid w:val="0002516F"/>
    <w:rsid w:val="000358C9"/>
    <w:rsid w:val="00035D4A"/>
    <w:rsid w:val="000437F8"/>
    <w:rsid w:val="00043922"/>
    <w:rsid w:val="00045D1A"/>
    <w:rsid w:val="00047268"/>
    <w:rsid w:val="00051B4E"/>
    <w:rsid w:val="0005626D"/>
    <w:rsid w:val="00060065"/>
    <w:rsid w:val="00064FB2"/>
    <w:rsid w:val="00074F78"/>
    <w:rsid w:val="00077D37"/>
    <w:rsid w:val="00080491"/>
    <w:rsid w:val="000906AF"/>
    <w:rsid w:val="0009295E"/>
    <w:rsid w:val="00093647"/>
    <w:rsid w:val="00094D34"/>
    <w:rsid w:val="00095813"/>
    <w:rsid w:val="000A4F40"/>
    <w:rsid w:val="000B1849"/>
    <w:rsid w:val="000B2D1A"/>
    <w:rsid w:val="000B6296"/>
    <w:rsid w:val="000B6C19"/>
    <w:rsid w:val="000C3402"/>
    <w:rsid w:val="000C6BD4"/>
    <w:rsid w:val="000D2D21"/>
    <w:rsid w:val="000E2D7D"/>
    <w:rsid w:val="000E392D"/>
    <w:rsid w:val="000E47EE"/>
    <w:rsid w:val="000F0FDD"/>
    <w:rsid w:val="000F3E25"/>
    <w:rsid w:val="00100540"/>
    <w:rsid w:val="001072C6"/>
    <w:rsid w:val="001128F6"/>
    <w:rsid w:val="00115313"/>
    <w:rsid w:val="00125081"/>
    <w:rsid w:val="0013263F"/>
    <w:rsid w:val="0013388E"/>
    <w:rsid w:val="00136650"/>
    <w:rsid w:val="00141595"/>
    <w:rsid w:val="00146CE3"/>
    <w:rsid w:val="00156335"/>
    <w:rsid w:val="001575CA"/>
    <w:rsid w:val="00160401"/>
    <w:rsid w:val="00164F03"/>
    <w:rsid w:val="00166760"/>
    <w:rsid w:val="001673E5"/>
    <w:rsid w:val="00167C44"/>
    <w:rsid w:val="001747C5"/>
    <w:rsid w:val="00180E0B"/>
    <w:rsid w:val="0018124E"/>
    <w:rsid w:val="00181CD2"/>
    <w:rsid w:val="00187D3C"/>
    <w:rsid w:val="001910E6"/>
    <w:rsid w:val="001A3983"/>
    <w:rsid w:val="001A46E9"/>
    <w:rsid w:val="001A617A"/>
    <w:rsid w:val="001A760C"/>
    <w:rsid w:val="001B0E7D"/>
    <w:rsid w:val="001B2501"/>
    <w:rsid w:val="001C41A0"/>
    <w:rsid w:val="001D62F7"/>
    <w:rsid w:val="001E2EB2"/>
    <w:rsid w:val="001E5DBC"/>
    <w:rsid w:val="001E6216"/>
    <w:rsid w:val="001F569F"/>
    <w:rsid w:val="001F6F21"/>
    <w:rsid w:val="0020305C"/>
    <w:rsid w:val="00204387"/>
    <w:rsid w:val="00207936"/>
    <w:rsid w:val="0021049F"/>
    <w:rsid w:val="00213E6D"/>
    <w:rsid w:val="00215043"/>
    <w:rsid w:val="00216497"/>
    <w:rsid w:val="00217552"/>
    <w:rsid w:val="00222864"/>
    <w:rsid w:val="00224FF7"/>
    <w:rsid w:val="002457B5"/>
    <w:rsid w:val="00246FD1"/>
    <w:rsid w:val="00252ACE"/>
    <w:rsid w:val="00262AC9"/>
    <w:rsid w:val="00265758"/>
    <w:rsid w:val="00274253"/>
    <w:rsid w:val="002753DF"/>
    <w:rsid w:val="002756F5"/>
    <w:rsid w:val="0027736B"/>
    <w:rsid w:val="00285129"/>
    <w:rsid w:val="00285FC0"/>
    <w:rsid w:val="002922CA"/>
    <w:rsid w:val="002967BB"/>
    <w:rsid w:val="002A73E6"/>
    <w:rsid w:val="002B1B20"/>
    <w:rsid w:val="002B2486"/>
    <w:rsid w:val="002B3570"/>
    <w:rsid w:val="002C2253"/>
    <w:rsid w:val="002D2D8C"/>
    <w:rsid w:val="002E0B4E"/>
    <w:rsid w:val="002E52CB"/>
    <w:rsid w:val="00301B15"/>
    <w:rsid w:val="00312265"/>
    <w:rsid w:val="0032249B"/>
    <w:rsid w:val="003239D7"/>
    <w:rsid w:val="00325689"/>
    <w:rsid w:val="0032768E"/>
    <w:rsid w:val="003467C9"/>
    <w:rsid w:val="00347AB7"/>
    <w:rsid w:val="003527EA"/>
    <w:rsid w:val="00353DEC"/>
    <w:rsid w:val="003547A0"/>
    <w:rsid w:val="00364EAD"/>
    <w:rsid w:val="00366621"/>
    <w:rsid w:val="00366C00"/>
    <w:rsid w:val="00367A3A"/>
    <w:rsid w:val="00367CD4"/>
    <w:rsid w:val="00371A55"/>
    <w:rsid w:val="00377AA8"/>
    <w:rsid w:val="00382BBB"/>
    <w:rsid w:val="00386116"/>
    <w:rsid w:val="00386AD4"/>
    <w:rsid w:val="00386BB3"/>
    <w:rsid w:val="003935DF"/>
    <w:rsid w:val="00393ED9"/>
    <w:rsid w:val="0039401C"/>
    <w:rsid w:val="003944CB"/>
    <w:rsid w:val="003977A7"/>
    <w:rsid w:val="003A3591"/>
    <w:rsid w:val="003B6F5C"/>
    <w:rsid w:val="003C09FF"/>
    <w:rsid w:val="003C6E0C"/>
    <w:rsid w:val="003D03BA"/>
    <w:rsid w:val="003D361A"/>
    <w:rsid w:val="003D5A6D"/>
    <w:rsid w:val="003D646A"/>
    <w:rsid w:val="003E1098"/>
    <w:rsid w:val="003E2E49"/>
    <w:rsid w:val="003F0A40"/>
    <w:rsid w:val="003F0D61"/>
    <w:rsid w:val="003F2DF3"/>
    <w:rsid w:val="003F7960"/>
    <w:rsid w:val="003F7D20"/>
    <w:rsid w:val="00403143"/>
    <w:rsid w:val="00421637"/>
    <w:rsid w:val="0042575C"/>
    <w:rsid w:val="00426C14"/>
    <w:rsid w:val="00430E44"/>
    <w:rsid w:val="0043138D"/>
    <w:rsid w:val="00432421"/>
    <w:rsid w:val="0043789D"/>
    <w:rsid w:val="00441324"/>
    <w:rsid w:val="00443728"/>
    <w:rsid w:val="00444990"/>
    <w:rsid w:val="004467DE"/>
    <w:rsid w:val="00457803"/>
    <w:rsid w:val="00464940"/>
    <w:rsid w:val="00464F62"/>
    <w:rsid w:val="004711C4"/>
    <w:rsid w:val="004807BC"/>
    <w:rsid w:val="00481097"/>
    <w:rsid w:val="0048251A"/>
    <w:rsid w:val="00482ED7"/>
    <w:rsid w:val="0048710B"/>
    <w:rsid w:val="0049386F"/>
    <w:rsid w:val="004957DD"/>
    <w:rsid w:val="004A1C55"/>
    <w:rsid w:val="004A387E"/>
    <w:rsid w:val="004A4F8E"/>
    <w:rsid w:val="004A6717"/>
    <w:rsid w:val="004B6601"/>
    <w:rsid w:val="004B6BD0"/>
    <w:rsid w:val="004B6DAC"/>
    <w:rsid w:val="004C24D2"/>
    <w:rsid w:val="004C444E"/>
    <w:rsid w:val="004D0CC5"/>
    <w:rsid w:val="004D5F24"/>
    <w:rsid w:val="004E4B57"/>
    <w:rsid w:val="004E52CE"/>
    <w:rsid w:val="004E63A2"/>
    <w:rsid w:val="004F6C61"/>
    <w:rsid w:val="00500D9E"/>
    <w:rsid w:val="0050369B"/>
    <w:rsid w:val="0050787E"/>
    <w:rsid w:val="00511DD7"/>
    <w:rsid w:val="00515632"/>
    <w:rsid w:val="0051609B"/>
    <w:rsid w:val="0052025E"/>
    <w:rsid w:val="00524631"/>
    <w:rsid w:val="00525D05"/>
    <w:rsid w:val="005308CA"/>
    <w:rsid w:val="00532388"/>
    <w:rsid w:val="005417FF"/>
    <w:rsid w:val="00544DC5"/>
    <w:rsid w:val="0055244D"/>
    <w:rsid w:val="00556B0C"/>
    <w:rsid w:val="0056306A"/>
    <w:rsid w:val="00564C60"/>
    <w:rsid w:val="00571FF6"/>
    <w:rsid w:val="005741F5"/>
    <w:rsid w:val="005743C8"/>
    <w:rsid w:val="00574937"/>
    <w:rsid w:val="00581005"/>
    <w:rsid w:val="0058315B"/>
    <w:rsid w:val="0058575A"/>
    <w:rsid w:val="005873BF"/>
    <w:rsid w:val="005904C3"/>
    <w:rsid w:val="00590AA8"/>
    <w:rsid w:val="00591112"/>
    <w:rsid w:val="00596FB2"/>
    <w:rsid w:val="005A0215"/>
    <w:rsid w:val="005A1162"/>
    <w:rsid w:val="005A172C"/>
    <w:rsid w:val="005B1692"/>
    <w:rsid w:val="005B28F8"/>
    <w:rsid w:val="005C13D3"/>
    <w:rsid w:val="005D0CAB"/>
    <w:rsid w:val="005D2B6F"/>
    <w:rsid w:val="005E06B7"/>
    <w:rsid w:val="005E106B"/>
    <w:rsid w:val="005E1BBE"/>
    <w:rsid w:val="005E2167"/>
    <w:rsid w:val="005E6A8D"/>
    <w:rsid w:val="005E6DF6"/>
    <w:rsid w:val="005E7EF4"/>
    <w:rsid w:val="005F40A1"/>
    <w:rsid w:val="005F56EA"/>
    <w:rsid w:val="005F592D"/>
    <w:rsid w:val="005F67A8"/>
    <w:rsid w:val="0060408E"/>
    <w:rsid w:val="00605350"/>
    <w:rsid w:val="00610C5F"/>
    <w:rsid w:val="00611A8C"/>
    <w:rsid w:val="006170EC"/>
    <w:rsid w:val="0062203B"/>
    <w:rsid w:val="00624247"/>
    <w:rsid w:val="00624386"/>
    <w:rsid w:val="00637BB0"/>
    <w:rsid w:val="00640CE2"/>
    <w:rsid w:val="00642CBD"/>
    <w:rsid w:val="0066286A"/>
    <w:rsid w:val="00662EA7"/>
    <w:rsid w:val="00666450"/>
    <w:rsid w:val="00666CA4"/>
    <w:rsid w:val="006676DD"/>
    <w:rsid w:val="0066790E"/>
    <w:rsid w:val="00672A4E"/>
    <w:rsid w:val="00673FFF"/>
    <w:rsid w:val="00687B2B"/>
    <w:rsid w:val="00691E82"/>
    <w:rsid w:val="00692DCE"/>
    <w:rsid w:val="006950A1"/>
    <w:rsid w:val="006A3039"/>
    <w:rsid w:val="006A7D63"/>
    <w:rsid w:val="006B1456"/>
    <w:rsid w:val="006B441E"/>
    <w:rsid w:val="006C3F02"/>
    <w:rsid w:val="006D0141"/>
    <w:rsid w:val="006D0E8A"/>
    <w:rsid w:val="006D1005"/>
    <w:rsid w:val="006D29CE"/>
    <w:rsid w:val="006D5047"/>
    <w:rsid w:val="006D7746"/>
    <w:rsid w:val="006E0303"/>
    <w:rsid w:val="006E5526"/>
    <w:rsid w:val="006E71DF"/>
    <w:rsid w:val="006E7289"/>
    <w:rsid w:val="006E7C5C"/>
    <w:rsid w:val="006F0FBA"/>
    <w:rsid w:val="006F280B"/>
    <w:rsid w:val="00704279"/>
    <w:rsid w:val="00710AE6"/>
    <w:rsid w:val="007154AF"/>
    <w:rsid w:val="00716887"/>
    <w:rsid w:val="007168C1"/>
    <w:rsid w:val="00721B12"/>
    <w:rsid w:val="00723229"/>
    <w:rsid w:val="00730914"/>
    <w:rsid w:val="00731EA0"/>
    <w:rsid w:val="00734DDA"/>
    <w:rsid w:val="007351ED"/>
    <w:rsid w:val="00736F00"/>
    <w:rsid w:val="007416D0"/>
    <w:rsid w:val="0074297B"/>
    <w:rsid w:val="007532A2"/>
    <w:rsid w:val="0076103C"/>
    <w:rsid w:val="00771503"/>
    <w:rsid w:val="00772343"/>
    <w:rsid w:val="00773694"/>
    <w:rsid w:val="00773A44"/>
    <w:rsid w:val="00773D67"/>
    <w:rsid w:val="00775317"/>
    <w:rsid w:val="007846CB"/>
    <w:rsid w:val="00787FB3"/>
    <w:rsid w:val="00793F68"/>
    <w:rsid w:val="007A1E27"/>
    <w:rsid w:val="007A55B8"/>
    <w:rsid w:val="007B2EB0"/>
    <w:rsid w:val="007C5726"/>
    <w:rsid w:val="007D27BC"/>
    <w:rsid w:val="007D31E3"/>
    <w:rsid w:val="007D325B"/>
    <w:rsid w:val="007D5D96"/>
    <w:rsid w:val="007D7578"/>
    <w:rsid w:val="007E3D21"/>
    <w:rsid w:val="007E7A95"/>
    <w:rsid w:val="007F0686"/>
    <w:rsid w:val="007F2F41"/>
    <w:rsid w:val="007F677F"/>
    <w:rsid w:val="00804A19"/>
    <w:rsid w:val="008052B7"/>
    <w:rsid w:val="00815C55"/>
    <w:rsid w:val="00815F8D"/>
    <w:rsid w:val="008250E4"/>
    <w:rsid w:val="00842356"/>
    <w:rsid w:val="00846A2A"/>
    <w:rsid w:val="00852EF8"/>
    <w:rsid w:val="00854F61"/>
    <w:rsid w:val="008622D0"/>
    <w:rsid w:val="00882D2B"/>
    <w:rsid w:val="008830C8"/>
    <w:rsid w:val="00884B24"/>
    <w:rsid w:val="00884DC9"/>
    <w:rsid w:val="00886F16"/>
    <w:rsid w:val="00891AC9"/>
    <w:rsid w:val="00892E2D"/>
    <w:rsid w:val="008A0541"/>
    <w:rsid w:val="008A167B"/>
    <w:rsid w:val="008A3214"/>
    <w:rsid w:val="008B0258"/>
    <w:rsid w:val="008B24BB"/>
    <w:rsid w:val="008C1CFA"/>
    <w:rsid w:val="008D2CDF"/>
    <w:rsid w:val="008D4A96"/>
    <w:rsid w:val="008E5CA5"/>
    <w:rsid w:val="008F16E5"/>
    <w:rsid w:val="008F18B2"/>
    <w:rsid w:val="008F4B35"/>
    <w:rsid w:val="00900D7D"/>
    <w:rsid w:val="00904507"/>
    <w:rsid w:val="00906E87"/>
    <w:rsid w:val="0091011C"/>
    <w:rsid w:val="00912583"/>
    <w:rsid w:val="00913991"/>
    <w:rsid w:val="00921AE1"/>
    <w:rsid w:val="0092488A"/>
    <w:rsid w:val="00927617"/>
    <w:rsid w:val="00934628"/>
    <w:rsid w:val="00937401"/>
    <w:rsid w:val="00940612"/>
    <w:rsid w:val="0094335C"/>
    <w:rsid w:val="009435E9"/>
    <w:rsid w:val="00943B1D"/>
    <w:rsid w:val="00945717"/>
    <w:rsid w:val="009465A4"/>
    <w:rsid w:val="009509B7"/>
    <w:rsid w:val="00953780"/>
    <w:rsid w:val="00956C73"/>
    <w:rsid w:val="00956CAF"/>
    <w:rsid w:val="00957C37"/>
    <w:rsid w:val="00967140"/>
    <w:rsid w:val="00967A80"/>
    <w:rsid w:val="00967D80"/>
    <w:rsid w:val="00972040"/>
    <w:rsid w:val="00975385"/>
    <w:rsid w:val="00975FA1"/>
    <w:rsid w:val="009803DC"/>
    <w:rsid w:val="009846AC"/>
    <w:rsid w:val="009855EA"/>
    <w:rsid w:val="0099362F"/>
    <w:rsid w:val="0099412A"/>
    <w:rsid w:val="00996587"/>
    <w:rsid w:val="009A05FB"/>
    <w:rsid w:val="009A0AB0"/>
    <w:rsid w:val="009A2FCE"/>
    <w:rsid w:val="009B2261"/>
    <w:rsid w:val="009C04E0"/>
    <w:rsid w:val="009C1E64"/>
    <w:rsid w:val="009C4E3D"/>
    <w:rsid w:val="009C7DA8"/>
    <w:rsid w:val="009D693B"/>
    <w:rsid w:val="009D74FC"/>
    <w:rsid w:val="009E3660"/>
    <w:rsid w:val="009E3C83"/>
    <w:rsid w:val="009E405A"/>
    <w:rsid w:val="009E54BD"/>
    <w:rsid w:val="009E6802"/>
    <w:rsid w:val="009F5B09"/>
    <w:rsid w:val="009F70BE"/>
    <w:rsid w:val="00A029CA"/>
    <w:rsid w:val="00A03ADB"/>
    <w:rsid w:val="00A03F9A"/>
    <w:rsid w:val="00A052D4"/>
    <w:rsid w:val="00A14F7B"/>
    <w:rsid w:val="00A157F9"/>
    <w:rsid w:val="00A1612C"/>
    <w:rsid w:val="00A170FA"/>
    <w:rsid w:val="00A21189"/>
    <w:rsid w:val="00A33A0F"/>
    <w:rsid w:val="00A3519E"/>
    <w:rsid w:val="00A356CE"/>
    <w:rsid w:val="00A35AC9"/>
    <w:rsid w:val="00A4124D"/>
    <w:rsid w:val="00A43B9C"/>
    <w:rsid w:val="00A43D8E"/>
    <w:rsid w:val="00A50633"/>
    <w:rsid w:val="00A5329D"/>
    <w:rsid w:val="00A53CA9"/>
    <w:rsid w:val="00A56E59"/>
    <w:rsid w:val="00A6754D"/>
    <w:rsid w:val="00A70AFD"/>
    <w:rsid w:val="00A76A69"/>
    <w:rsid w:val="00A81EE2"/>
    <w:rsid w:val="00A842F7"/>
    <w:rsid w:val="00A93917"/>
    <w:rsid w:val="00A94CE5"/>
    <w:rsid w:val="00AA0911"/>
    <w:rsid w:val="00AA5DBC"/>
    <w:rsid w:val="00AB1713"/>
    <w:rsid w:val="00AB27AA"/>
    <w:rsid w:val="00AB2E43"/>
    <w:rsid w:val="00AC5AE2"/>
    <w:rsid w:val="00AD6914"/>
    <w:rsid w:val="00AD70BE"/>
    <w:rsid w:val="00AE19CC"/>
    <w:rsid w:val="00AE2908"/>
    <w:rsid w:val="00AE4587"/>
    <w:rsid w:val="00AE7A16"/>
    <w:rsid w:val="00AE7EE0"/>
    <w:rsid w:val="00AF02B0"/>
    <w:rsid w:val="00AF5757"/>
    <w:rsid w:val="00B047F2"/>
    <w:rsid w:val="00B05717"/>
    <w:rsid w:val="00B05861"/>
    <w:rsid w:val="00B10713"/>
    <w:rsid w:val="00B10743"/>
    <w:rsid w:val="00B10FD7"/>
    <w:rsid w:val="00B16B3F"/>
    <w:rsid w:val="00B22970"/>
    <w:rsid w:val="00B33F18"/>
    <w:rsid w:val="00B36059"/>
    <w:rsid w:val="00B37C33"/>
    <w:rsid w:val="00B5072B"/>
    <w:rsid w:val="00B51496"/>
    <w:rsid w:val="00B521CF"/>
    <w:rsid w:val="00B52889"/>
    <w:rsid w:val="00B6464B"/>
    <w:rsid w:val="00B71681"/>
    <w:rsid w:val="00B71CC7"/>
    <w:rsid w:val="00B766AD"/>
    <w:rsid w:val="00B771B8"/>
    <w:rsid w:val="00B8436F"/>
    <w:rsid w:val="00B87970"/>
    <w:rsid w:val="00B90A09"/>
    <w:rsid w:val="00B9208D"/>
    <w:rsid w:val="00B9249A"/>
    <w:rsid w:val="00B92FCE"/>
    <w:rsid w:val="00BA13C7"/>
    <w:rsid w:val="00BA51EE"/>
    <w:rsid w:val="00BA5C31"/>
    <w:rsid w:val="00BB25EB"/>
    <w:rsid w:val="00BB71B4"/>
    <w:rsid w:val="00BC0E4D"/>
    <w:rsid w:val="00BC22BB"/>
    <w:rsid w:val="00BC62C5"/>
    <w:rsid w:val="00BD6BA6"/>
    <w:rsid w:val="00BE4194"/>
    <w:rsid w:val="00BF0E8B"/>
    <w:rsid w:val="00BF4C73"/>
    <w:rsid w:val="00BF7B60"/>
    <w:rsid w:val="00BF7DA4"/>
    <w:rsid w:val="00BF7FF9"/>
    <w:rsid w:val="00C02ED0"/>
    <w:rsid w:val="00C067EA"/>
    <w:rsid w:val="00C06B3F"/>
    <w:rsid w:val="00C07196"/>
    <w:rsid w:val="00C14E06"/>
    <w:rsid w:val="00C15E5C"/>
    <w:rsid w:val="00C21FA4"/>
    <w:rsid w:val="00C24CCF"/>
    <w:rsid w:val="00C25B83"/>
    <w:rsid w:val="00C277AD"/>
    <w:rsid w:val="00C32FD2"/>
    <w:rsid w:val="00C35053"/>
    <w:rsid w:val="00C40442"/>
    <w:rsid w:val="00C4281E"/>
    <w:rsid w:val="00C43520"/>
    <w:rsid w:val="00C445D0"/>
    <w:rsid w:val="00C4548D"/>
    <w:rsid w:val="00C47992"/>
    <w:rsid w:val="00C50C61"/>
    <w:rsid w:val="00C56524"/>
    <w:rsid w:val="00C578FB"/>
    <w:rsid w:val="00C659A3"/>
    <w:rsid w:val="00C743C9"/>
    <w:rsid w:val="00C768CB"/>
    <w:rsid w:val="00C84592"/>
    <w:rsid w:val="00C920C0"/>
    <w:rsid w:val="00C925BF"/>
    <w:rsid w:val="00C955E9"/>
    <w:rsid w:val="00C964F7"/>
    <w:rsid w:val="00CA3B70"/>
    <w:rsid w:val="00CA7047"/>
    <w:rsid w:val="00CB3D13"/>
    <w:rsid w:val="00CB4EEB"/>
    <w:rsid w:val="00CB6A7B"/>
    <w:rsid w:val="00CC0B84"/>
    <w:rsid w:val="00CC2796"/>
    <w:rsid w:val="00CC42F3"/>
    <w:rsid w:val="00CC439E"/>
    <w:rsid w:val="00CC6AA9"/>
    <w:rsid w:val="00CD2039"/>
    <w:rsid w:val="00CD5206"/>
    <w:rsid w:val="00CD539E"/>
    <w:rsid w:val="00CF7B98"/>
    <w:rsid w:val="00D0224C"/>
    <w:rsid w:val="00D12301"/>
    <w:rsid w:val="00D16E0E"/>
    <w:rsid w:val="00D4444B"/>
    <w:rsid w:val="00D445AB"/>
    <w:rsid w:val="00D45792"/>
    <w:rsid w:val="00D6364E"/>
    <w:rsid w:val="00D6371B"/>
    <w:rsid w:val="00D66152"/>
    <w:rsid w:val="00D715A9"/>
    <w:rsid w:val="00D7716D"/>
    <w:rsid w:val="00D8011C"/>
    <w:rsid w:val="00D8083E"/>
    <w:rsid w:val="00D80FC3"/>
    <w:rsid w:val="00D813F8"/>
    <w:rsid w:val="00D845AE"/>
    <w:rsid w:val="00D93762"/>
    <w:rsid w:val="00DA3AE7"/>
    <w:rsid w:val="00DB2A04"/>
    <w:rsid w:val="00DC268C"/>
    <w:rsid w:val="00DC2AA5"/>
    <w:rsid w:val="00DC3D92"/>
    <w:rsid w:val="00DD2C19"/>
    <w:rsid w:val="00DD31B8"/>
    <w:rsid w:val="00DD4D0E"/>
    <w:rsid w:val="00DD5234"/>
    <w:rsid w:val="00DD7647"/>
    <w:rsid w:val="00DE39C7"/>
    <w:rsid w:val="00DF3B60"/>
    <w:rsid w:val="00DF40CB"/>
    <w:rsid w:val="00DF60C2"/>
    <w:rsid w:val="00E01139"/>
    <w:rsid w:val="00E0253D"/>
    <w:rsid w:val="00E04E5E"/>
    <w:rsid w:val="00E124AE"/>
    <w:rsid w:val="00E12C45"/>
    <w:rsid w:val="00E150C9"/>
    <w:rsid w:val="00E1529D"/>
    <w:rsid w:val="00E21037"/>
    <w:rsid w:val="00E22AAA"/>
    <w:rsid w:val="00E27797"/>
    <w:rsid w:val="00E3267D"/>
    <w:rsid w:val="00E3574D"/>
    <w:rsid w:val="00E37E94"/>
    <w:rsid w:val="00E519DD"/>
    <w:rsid w:val="00E53BC4"/>
    <w:rsid w:val="00E55653"/>
    <w:rsid w:val="00E60993"/>
    <w:rsid w:val="00E700D2"/>
    <w:rsid w:val="00E8115B"/>
    <w:rsid w:val="00E84471"/>
    <w:rsid w:val="00E84A99"/>
    <w:rsid w:val="00EA2D49"/>
    <w:rsid w:val="00EA51F5"/>
    <w:rsid w:val="00EA61E4"/>
    <w:rsid w:val="00EB65A0"/>
    <w:rsid w:val="00EC2E20"/>
    <w:rsid w:val="00EC7EDB"/>
    <w:rsid w:val="00ED628F"/>
    <w:rsid w:val="00ED63F1"/>
    <w:rsid w:val="00EE0881"/>
    <w:rsid w:val="00EE0A85"/>
    <w:rsid w:val="00EE43C2"/>
    <w:rsid w:val="00EE51DC"/>
    <w:rsid w:val="00EF34C2"/>
    <w:rsid w:val="00EF4071"/>
    <w:rsid w:val="00EF42C5"/>
    <w:rsid w:val="00EF6D23"/>
    <w:rsid w:val="00F046D0"/>
    <w:rsid w:val="00F10AD1"/>
    <w:rsid w:val="00F11577"/>
    <w:rsid w:val="00F14D9B"/>
    <w:rsid w:val="00F200F6"/>
    <w:rsid w:val="00F324CD"/>
    <w:rsid w:val="00F333EC"/>
    <w:rsid w:val="00F36090"/>
    <w:rsid w:val="00F429CD"/>
    <w:rsid w:val="00F50D6A"/>
    <w:rsid w:val="00F50EC3"/>
    <w:rsid w:val="00F712B4"/>
    <w:rsid w:val="00F72B43"/>
    <w:rsid w:val="00F74148"/>
    <w:rsid w:val="00F777CB"/>
    <w:rsid w:val="00F82B8B"/>
    <w:rsid w:val="00F83EFE"/>
    <w:rsid w:val="00F856BC"/>
    <w:rsid w:val="00F95119"/>
    <w:rsid w:val="00FA2147"/>
    <w:rsid w:val="00FA3ADC"/>
    <w:rsid w:val="00FA3BE8"/>
    <w:rsid w:val="00FB36E8"/>
    <w:rsid w:val="00FB4EA8"/>
    <w:rsid w:val="00FC3386"/>
    <w:rsid w:val="00FC3784"/>
    <w:rsid w:val="00FC5100"/>
    <w:rsid w:val="00FD28D5"/>
    <w:rsid w:val="00FD2A4A"/>
    <w:rsid w:val="00FD6CAA"/>
    <w:rsid w:val="00FD70E5"/>
    <w:rsid w:val="00FE148C"/>
    <w:rsid w:val="00FF0CA3"/>
    <w:rsid w:val="00FF635B"/>
    <w:rsid w:val="00FF6A4F"/>
    <w:rsid w:val="00FF7755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340597"/>
  <w15:chartTrackingRefBased/>
  <w15:docId w15:val="{81078B24-E9EC-466E-82E7-0DBA179C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3C2"/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E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E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EC3"/>
  </w:style>
  <w:style w:type="character" w:styleId="Hyperlink">
    <w:name w:val="Hyperlink"/>
    <w:rsid w:val="003E109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E109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E1098"/>
    <w:pPr>
      <w:widowControl w:val="0"/>
      <w:autoSpaceDE w:val="0"/>
      <w:autoSpaceDN w:val="0"/>
      <w:adjustRightInd w:val="0"/>
    </w:pPr>
    <w:rPr>
      <w:sz w:val="23"/>
      <w:szCs w:val="23"/>
    </w:rPr>
  </w:style>
  <w:style w:type="character" w:customStyle="1" w:styleId="BodyTextChar">
    <w:name w:val="Body Text Char"/>
    <w:link w:val="BodyText"/>
    <w:uiPriority w:val="1"/>
    <w:rsid w:val="003E1098"/>
    <w:rPr>
      <w:rFonts w:eastAsia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3E1098"/>
    <w:pPr>
      <w:widowControl w:val="0"/>
      <w:autoSpaceDE w:val="0"/>
      <w:autoSpaceDN w:val="0"/>
      <w:adjustRightInd w:val="0"/>
      <w:ind w:left="619" w:hanging="360"/>
    </w:pPr>
  </w:style>
  <w:style w:type="paragraph" w:styleId="NormalWeb">
    <w:name w:val="Normal (Web)"/>
    <w:basedOn w:val="Normal"/>
    <w:uiPriority w:val="99"/>
    <w:unhideWhenUsed/>
    <w:rsid w:val="00C067EA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rsid w:val="00EF42C5"/>
    <w:pPr>
      <w:widowControl/>
      <w:numPr>
        <w:numId w:val="16"/>
      </w:numPr>
      <w:tabs>
        <w:tab w:val="clear" w:pos="360"/>
      </w:tabs>
      <w:autoSpaceDE/>
      <w:autoSpaceDN/>
      <w:adjustRightInd/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EF42C5"/>
    <w:pPr>
      <w:numPr>
        <w:numId w:val="17"/>
      </w:numPr>
      <w:tabs>
        <w:tab w:val="clear" w:pos="720"/>
        <w:tab w:val="num" w:pos="292"/>
        <w:tab w:val="left" w:pos="2160"/>
        <w:tab w:val="right" w:pos="6480"/>
      </w:tabs>
      <w:spacing w:before="240" w:line="220" w:lineRule="atLeast"/>
      <w:ind w:left="292" w:hanging="292"/>
    </w:pPr>
    <w:rPr>
      <w:rFonts w:ascii="Arial" w:eastAsia="Batang" w:hAnsi="Arial"/>
      <w:szCs w:val="20"/>
    </w:rPr>
  </w:style>
  <w:style w:type="paragraph" w:styleId="Revision">
    <w:name w:val="Revision"/>
    <w:hidden/>
    <w:uiPriority w:val="99"/>
    <w:semiHidden/>
    <w:rsid w:val="00FD6CAA"/>
    <w:rPr>
      <w:sz w:val="24"/>
      <w:szCs w:val="24"/>
    </w:rPr>
  </w:style>
  <w:style w:type="character" w:styleId="FollowedHyperlink">
    <w:name w:val="FollowedHyperlink"/>
    <w:basedOn w:val="DefaultParagraphFont"/>
    <w:rsid w:val="00FD6CAA"/>
    <w:rPr>
      <w:color w:val="954F72" w:themeColor="followedHyperlink"/>
      <w:u w:val="single"/>
    </w:rPr>
  </w:style>
  <w:style w:type="paragraph" w:customStyle="1" w:styleId="resume-name">
    <w:name w:val="resume - name"/>
    <w:basedOn w:val="Normal"/>
    <w:qFormat/>
    <w:rsid w:val="00E124AE"/>
    <w:pPr>
      <w:jc w:val="both"/>
    </w:pPr>
    <w:rPr>
      <w:rFonts w:asciiTheme="minorHAnsi" w:hAnsiTheme="minorHAnsi" w:cstheme="minorHAnsi"/>
      <w:b/>
      <w:bCs/>
      <w:sz w:val="40"/>
      <w:szCs w:val="40"/>
    </w:rPr>
  </w:style>
  <w:style w:type="paragraph" w:customStyle="1" w:styleId="resume-sectiontitle">
    <w:name w:val="resume - section title"/>
    <w:basedOn w:val="Normal"/>
    <w:qFormat/>
    <w:rsid w:val="00E124AE"/>
    <w:pPr>
      <w:pBdr>
        <w:bottom w:val="single" w:sz="12" w:space="1" w:color="auto"/>
      </w:pBdr>
      <w:shd w:val="clear" w:color="auto" w:fill="F2F2F2"/>
      <w:jc w:val="both"/>
    </w:pPr>
    <w:rPr>
      <w:rFonts w:asciiTheme="minorHAnsi" w:hAnsiTheme="minorHAnsi" w:cstheme="minorHAnsi"/>
      <w:b/>
      <w:caps/>
      <w:szCs w:val="20"/>
    </w:rPr>
  </w:style>
  <w:style w:type="paragraph" w:customStyle="1" w:styleId="resume-bulletedlist">
    <w:name w:val="resume - bulleted list"/>
    <w:basedOn w:val="ListParagraph"/>
    <w:qFormat/>
    <w:rsid w:val="00E124AE"/>
    <w:pPr>
      <w:numPr>
        <w:numId w:val="18"/>
      </w:numPr>
      <w:tabs>
        <w:tab w:val="left" w:pos="1155"/>
      </w:tabs>
      <w:jc w:val="both"/>
    </w:pPr>
    <w:rPr>
      <w:rFonts w:asciiTheme="minorHAnsi" w:hAnsiTheme="minorHAnsi" w:cstheme="minorHAnsi"/>
      <w:szCs w:val="20"/>
    </w:rPr>
  </w:style>
  <w:style w:type="paragraph" w:customStyle="1" w:styleId="resume-bulletedsublist">
    <w:name w:val="resume - bulleted sublist"/>
    <w:basedOn w:val="ListParagraph"/>
    <w:qFormat/>
    <w:rsid w:val="00E124AE"/>
    <w:pPr>
      <w:numPr>
        <w:ilvl w:val="1"/>
        <w:numId w:val="21"/>
      </w:numPr>
      <w:tabs>
        <w:tab w:val="left" w:pos="1155"/>
      </w:tabs>
      <w:jc w:val="both"/>
    </w:pPr>
    <w:rPr>
      <w:rFonts w:asciiTheme="minorHAnsi" w:hAnsiTheme="minorHAnsi" w:cstheme="minorHAnsi"/>
      <w:szCs w:val="20"/>
    </w:rPr>
  </w:style>
  <w:style w:type="paragraph" w:customStyle="1" w:styleId="quartodisclaimer">
    <w:name w:val="quarto disclaimer"/>
    <w:basedOn w:val="Normal"/>
    <w:qFormat/>
    <w:rsid w:val="009846AC"/>
    <w:pPr>
      <w:tabs>
        <w:tab w:val="left" w:pos="2640"/>
      </w:tabs>
      <w:jc w:val="both"/>
    </w:pPr>
    <w:rPr>
      <w:rFonts w:asciiTheme="minorHAnsi" w:hAnsiTheme="minorHAnsi" w:cstheme="minorHAnsi"/>
      <w:sz w:val="15"/>
      <w:szCs w:val="15"/>
    </w:rPr>
  </w:style>
  <w:style w:type="paragraph" w:customStyle="1" w:styleId="resume-quartodisclaimer">
    <w:name w:val="resume - quarto disclaimer"/>
    <w:basedOn w:val="Normal"/>
    <w:qFormat/>
    <w:rsid w:val="009846AC"/>
    <w:pPr>
      <w:tabs>
        <w:tab w:val="left" w:pos="2640"/>
      </w:tabs>
      <w:jc w:val="both"/>
    </w:pPr>
    <w:rPr>
      <w:rFonts w:asciiTheme="minorHAnsi" w:hAnsiTheme="minorHAnsi" w:cstheme="minorHAnsi"/>
      <w:sz w:val="15"/>
      <w:szCs w:val="15"/>
    </w:rPr>
  </w:style>
  <w:style w:type="paragraph" w:customStyle="1" w:styleId="resume-summary">
    <w:name w:val="resume - summary"/>
    <w:basedOn w:val="Normal"/>
    <w:qFormat/>
    <w:rsid w:val="00CB6A7B"/>
    <w:pPr>
      <w:tabs>
        <w:tab w:val="left" w:pos="1275"/>
      </w:tabs>
      <w:ind w:left="720" w:right="720"/>
      <w:jc w:val="both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ygarg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ory-garg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A4B6E-245D-44F2-8D12-C3CF9BA2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Shelley S</vt:lpstr>
    </vt:vector>
  </TitlesOfParts>
  <Company> </Company>
  <LinksUpToDate>false</LinksUpToDate>
  <CharactersWithSpaces>9243</CharactersWithSpaces>
  <SharedDoc>false</SharedDoc>
  <HLinks>
    <vt:vector size="6" baseType="variant">
      <vt:variant>
        <vt:i4>7405639</vt:i4>
      </vt:variant>
      <vt:variant>
        <vt:i4>0</vt:i4>
      </vt:variant>
      <vt:variant>
        <vt:i4>0</vt:i4>
      </vt:variant>
      <vt:variant>
        <vt:i4>5</vt:i4>
      </vt:variant>
      <vt:variant>
        <vt:lpwstr>mailto:pharmerabbott@gmail.com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Shelley S</dc:title>
  <dc:subject/>
  <dc:creator>CGC User</dc:creator>
  <cp:keywords/>
  <dc:description/>
  <cp:lastModifiedBy>Cory Gargas</cp:lastModifiedBy>
  <cp:revision>13</cp:revision>
  <dcterms:created xsi:type="dcterms:W3CDTF">2024-11-25T19:26:00Z</dcterms:created>
  <dcterms:modified xsi:type="dcterms:W3CDTF">2025-01-05T21:15:00Z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c9e615df1cc9aa225453a92cb1a61cdc0b405d2107ffb45a1dbd6ed10bb60a0a</vt:lpwstr>
  </property>
</Properties>
</file>