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Descripción del módulo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Identificación de Datos de Entrada y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565"/>
        <w:gridCol w:w="5025"/>
        <w:tblGridChange w:id="0">
          <w:tblGrid>
            <w:gridCol w:w="1770"/>
            <w:gridCol w:w="2565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Inicializada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3285"/>
        <w:gridCol w:w="2490"/>
        <w:tblGridChange w:id="0">
          <w:tblGrid>
            <w:gridCol w:w="3555"/>
            <w:gridCol w:w="3285"/>
            <w:gridCol w:w="24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Implícita /Explícita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Uso de fórmulas.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Fórmula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 de su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Manejo de situaciones especiales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5220"/>
        <w:tblGridChange w:id="0">
          <w:tblGrid>
            <w:gridCol w:w="378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 procede a 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Observaciones adicionales:</w:t>
      </w:r>
    </w:p>
    <w:sdt>
      <w:sdtPr>
        <w:lock w:val="contentLocked"/>
        <w:id w:val="-1155662814"/>
        <w:tag w:val="goog_rdk_0"/>
      </w:sdtPr>
      <w:sdtContent>
        <w:tbl>
          <w:tblPr>
            <w:tblStyle w:val="Table6"/>
            <w:tblW w:w="903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0"/>
            <w:gridCol w:w="3000"/>
            <w:gridCol w:w="3030"/>
            <w:tblGridChange w:id="0">
              <w:tblGrid>
                <w:gridCol w:w="3000"/>
                <w:gridCol w:w="3000"/>
                <w:gridCol w:w="303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jc w:val="center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>
        <w:sz w:val="34"/>
        <w:szCs w:val="34"/>
      </w:rPr>
    </w:pPr>
    <w:r w:rsidDel="00000000" w:rsidR="00000000" w:rsidRPr="00000000"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b w:val="1"/>
        <w:rtl w:val="0"/>
      </w:rPr>
      <w:t xml:space="preserve">Información de Identificación.</w:t>
    </w:r>
    <w:r w:rsidDel="00000000" w:rsidR="00000000" w:rsidRPr="00000000">
      <w:rPr>
        <w:rtl w:val="0"/>
      </w:rPr>
    </w:r>
  </w:p>
  <w:tbl>
    <w:tblPr>
      <w:tblStyle w:val="Table7"/>
      <w:tblW w:w="892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00"/>
      <w:gridCol w:w="6525"/>
      <w:tblGridChange w:id="0">
        <w:tblGrid>
          <w:gridCol w:w="2400"/>
          <w:gridCol w:w="652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E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Nombre Programa: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F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Nombre del Programador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1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vAiWeCZFNw3fiO/5nKdq+fTDQ==">CgMxLjAaHwoBMBIaChgICVIUChJ0YWJsZS5pOTI5cmFsNWNnbnk4AHIhMUY1TFVLdktiWkR2M3VSbUhnb3hUNGdKYkE2THNSZTRh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