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7ACE5" w14:textId="52CDAEF3" w:rsidR="009A7453" w:rsidRPr="00AC7B18" w:rsidRDefault="009A7453">
      <w:pPr>
        <w:rPr>
          <w:b/>
          <w:bCs/>
          <w:lang w:val="es-MX"/>
        </w:rPr>
      </w:pPr>
      <w:r w:rsidRPr="00AC7B18">
        <w:rPr>
          <w:b/>
          <w:bCs/>
          <w:lang w:val="es-MX"/>
        </w:rPr>
        <w:t>BigSolDB2.0:</w:t>
      </w:r>
    </w:p>
    <w:p w14:paraId="7A0B6DB0" w14:textId="7471CE33" w:rsidR="009A7453" w:rsidRDefault="009A7453" w:rsidP="009A7453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Se descargó la base de datos.</w:t>
      </w:r>
    </w:p>
    <w:p w14:paraId="368485F1" w14:textId="68F84C1C" w:rsidR="009A7453" w:rsidRDefault="009A7453" w:rsidP="009A7453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Se filtraron solo los datos que tuvieran agua como solvente.</w:t>
      </w:r>
    </w:p>
    <w:p w14:paraId="23800B91" w14:textId="076E4D71" w:rsidR="009A7453" w:rsidRDefault="009A7453" w:rsidP="009A7453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Se hizo un algoritmo que solamente dejaba las mediciones más cercanas a 298K</w:t>
      </w:r>
    </w:p>
    <w:p w14:paraId="51AD9EA1" w14:textId="0B09B27B" w:rsidR="009A7453" w:rsidRDefault="009A7453" w:rsidP="009A7453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Se utilizó el script de </w:t>
      </w:r>
      <w:proofErr w:type="spellStart"/>
      <w:r>
        <w:rPr>
          <w:lang w:val="es-MX"/>
        </w:rPr>
        <w:t>ionizable_groups.ipynb</w:t>
      </w:r>
      <w:proofErr w:type="spellEnd"/>
      <w:r>
        <w:rPr>
          <w:lang w:val="es-MX"/>
        </w:rPr>
        <w:t xml:space="preserve"> para solamente dejar las moléculas que </w:t>
      </w:r>
      <w:r>
        <w:rPr>
          <w:b/>
          <w:bCs/>
          <w:lang w:val="es-MX"/>
        </w:rPr>
        <w:t>no tuvieran grupos ionizables</w:t>
      </w:r>
      <w:r>
        <w:rPr>
          <w:lang w:val="es-MX"/>
        </w:rPr>
        <w:t xml:space="preserve">, ya que se desconoce si el </w:t>
      </w:r>
      <w:proofErr w:type="spellStart"/>
      <w:r>
        <w:rPr>
          <w:lang w:val="es-MX"/>
        </w:rPr>
        <w:t>logS</w:t>
      </w:r>
      <w:proofErr w:type="spellEnd"/>
      <w:r>
        <w:rPr>
          <w:lang w:val="es-MX"/>
        </w:rPr>
        <w:t xml:space="preserve"> consiste en la solubilidad intrínseca.</w:t>
      </w:r>
    </w:p>
    <w:p w14:paraId="1F1BB1C0" w14:textId="77777777" w:rsidR="00AC7B18" w:rsidRPr="00AC7B18" w:rsidRDefault="00AC7B18" w:rsidP="00AC7B18">
      <w:pPr>
        <w:rPr>
          <w:lang w:val="es-MX"/>
        </w:rPr>
      </w:pPr>
    </w:p>
    <w:p w14:paraId="36246AAE" w14:textId="3A108815" w:rsidR="009A7453" w:rsidRPr="00AC7B18" w:rsidRDefault="009A7453" w:rsidP="009A7453">
      <w:pPr>
        <w:rPr>
          <w:b/>
          <w:bCs/>
          <w:lang w:val="es-MX"/>
        </w:rPr>
      </w:pPr>
      <w:r w:rsidRPr="00AC7B18">
        <w:rPr>
          <w:b/>
          <w:bCs/>
          <w:lang w:val="es-MX"/>
        </w:rPr>
        <w:t>SolCbio3database:</w:t>
      </w:r>
    </w:p>
    <w:p w14:paraId="12D21C47" w14:textId="44C14B70" w:rsidR="009A7453" w:rsidRDefault="009A7453" w:rsidP="009A7453">
      <w:pPr>
        <w:pStyle w:val="ListParagraph"/>
        <w:numPr>
          <w:ilvl w:val="0"/>
          <w:numId w:val="3"/>
        </w:numPr>
        <w:rPr>
          <w:lang w:val="es-MX"/>
        </w:rPr>
      </w:pPr>
      <w:r w:rsidRPr="009A7453">
        <w:rPr>
          <w:lang w:val="es-MX"/>
        </w:rPr>
        <w:t xml:space="preserve">Se buscaron todos los datos de </w:t>
      </w:r>
      <w:proofErr w:type="spellStart"/>
      <w:r w:rsidRPr="009A7453">
        <w:rPr>
          <w:lang w:val="es-MX"/>
        </w:rPr>
        <w:t>logS</w:t>
      </w:r>
      <w:proofErr w:type="spellEnd"/>
      <w:r>
        <w:rPr>
          <w:lang w:val="es-MX"/>
        </w:rPr>
        <w:t>,</w:t>
      </w:r>
      <w:r w:rsidRPr="009A7453">
        <w:rPr>
          <w:lang w:val="es-MX"/>
        </w:rPr>
        <w:t xml:space="preserve"> </w:t>
      </w:r>
      <w:proofErr w:type="spellStart"/>
      <w:r w:rsidRPr="009A7453">
        <w:rPr>
          <w:lang w:val="es-MX"/>
        </w:rPr>
        <w:t>mp</w:t>
      </w:r>
      <w:proofErr w:type="spellEnd"/>
      <w:r>
        <w:rPr>
          <w:lang w:val="es-MX"/>
        </w:rPr>
        <w:t xml:space="preserve"> y logP en </w:t>
      </w:r>
      <w:proofErr w:type="spellStart"/>
      <w:r>
        <w:rPr>
          <w:lang w:val="es-MX"/>
        </w:rPr>
        <w:t>papers</w:t>
      </w:r>
      <w:proofErr w:type="spellEnd"/>
      <w:r>
        <w:rPr>
          <w:lang w:val="es-MX"/>
        </w:rPr>
        <w:t xml:space="preserve"> de solubilidades experimentales</w:t>
      </w:r>
      <w:r w:rsidRPr="009A7453">
        <w:rPr>
          <w:lang w:val="es-MX"/>
        </w:rPr>
        <w:t>.</w:t>
      </w:r>
    </w:p>
    <w:p w14:paraId="27CDFE2F" w14:textId="7A5D8588" w:rsidR="009A7453" w:rsidRDefault="009A7453" w:rsidP="009A7453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Para los perfiles de solubilidad, solamente se dejó el dato de </w:t>
      </w:r>
      <w:proofErr w:type="spellStart"/>
      <w:r>
        <w:rPr>
          <w:lang w:val="es-MX"/>
        </w:rPr>
        <w:t>logS</w:t>
      </w:r>
      <w:proofErr w:type="spellEnd"/>
      <w:r>
        <w:rPr>
          <w:lang w:val="es-MX"/>
        </w:rPr>
        <w:t xml:space="preserve"> más bajo, el cual consistirá en su </w:t>
      </w:r>
      <w:proofErr w:type="spellStart"/>
      <w:r>
        <w:rPr>
          <w:lang w:val="es-MX"/>
        </w:rPr>
        <w:t>solubildad</w:t>
      </w:r>
      <w:proofErr w:type="spellEnd"/>
      <w:r>
        <w:rPr>
          <w:lang w:val="es-MX"/>
        </w:rPr>
        <w:t xml:space="preserve"> intrínseca.</w:t>
      </w:r>
    </w:p>
    <w:p w14:paraId="510CAFAE" w14:textId="77777777" w:rsidR="003348A5" w:rsidRDefault="003348A5" w:rsidP="003348A5">
      <w:pPr>
        <w:rPr>
          <w:lang w:val="es-MX"/>
        </w:rPr>
      </w:pPr>
    </w:p>
    <w:p w14:paraId="6FD2A826" w14:textId="3E004203" w:rsidR="003348A5" w:rsidRPr="00AC7B18" w:rsidRDefault="003348A5" w:rsidP="003348A5">
      <w:pPr>
        <w:rPr>
          <w:b/>
          <w:bCs/>
          <w:lang w:val="es-MX"/>
        </w:rPr>
      </w:pPr>
      <w:proofErr w:type="spellStart"/>
      <w:r w:rsidRPr="00AC7B18">
        <w:rPr>
          <w:b/>
          <w:bCs/>
          <w:lang w:val="es-MX"/>
        </w:rPr>
        <w:t>AqSolDB</w:t>
      </w:r>
      <w:proofErr w:type="spellEnd"/>
      <w:r w:rsidRPr="00AC7B18">
        <w:rPr>
          <w:b/>
          <w:bCs/>
          <w:lang w:val="es-MX"/>
        </w:rPr>
        <w:t>:</w:t>
      </w:r>
    </w:p>
    <w:p w14:paraId="06549D76" w14:textId="0DBBB4F7" w:rsidR="003348A5" w:rsidRPr="003348A5" w:rsidRDefault="003348A5" w:rsidP="003348A5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Se filtraron solamente </w:t>
      </w:r>
      <w:r w:rsidR="003E046F">
        <w:rPr>
          <w:lang w:val="es-MX"/>
        </w:rPr>
        <w:t>las moléculas</w:t>
      </w:r>
      <w:r>
        <w:rPr>
          <w:lang w:val="es-MX"/>
        </w:rPr>
        <w:t xml:space="preserve"> no-ionizables (ya que son datos de solubilidad a pH = 7 y 300K). Entonces, solo las moléculas no-ionizables tendrán solubilidades aproximadamente iguales a las intrínsecas.</w:t>
      </w:r>
    </w:p>
    <w:p w14:paraId="6E41B775" w14:textId="77777777" w:rsidR="009A7453" w:rsidRPr="009A7453" w:rsidRDefault="009A7453" w:rsidP="009A7453">
      <w:pPr>
        <w:rPr>
          <w:lang w:val="es-MX"/>
        </w:rPr>
      </w:pPr>
    </w:p>
    <w:p w14:paraId="683163E1" w14:textId="77777777" w:rsidR="009A7453" w:rsidRDefault="009A7453">
      <w:pPr>
        <w:rPr>
          <w:lang w:val="es-MX"/>
        </w:rPr>
      </w:pPr>
    </w:p>
    <w:p w14:paraId="0485B781" w14:textId="6F609B44" w:rsidR="00B14E43" w:rsidRPr="00AC7B18" w:rsidRDefault="009A7453">
      <w:pPr>
        <w:rPr>
          <w:b/>
          <w:bCs/>
          <w:lang w:val="es-MX"/>
        </w:rPr>
      </w:pPr>
      <w:r w:rsidRPr="00AC7B18">
        <w:rPr>
          <w:b/>
          <w:bCs/>
          <w:lang w:val="es-MX"/>
        </w:rPr>
        <w:t xml:space="preserve">Unificación de los </w:t>
      </w:r>
      <w:proofErr w:type="spellStart"/>
      <w:r w:rsidRPr="00AC7B18">
        <w:rPr>
          <w:b/>
          <w:bCs/>
          <w:lang w:val="es-MX"/>
        </w:rPr>
        <w:t>datasets</w:t>
      </w:r>
      <w:proofErr w:type="spellEnd"/>
      <w:r w:rsidRPr="00AC7B18">
        <w:rPr>
          <w:b/>
          <w:bCs/>
          <w:lang w:val="es-MX"/>
        </w:rPr>
        <w:t>:</w:t>
      </w:r>
    </w:p>
    <w:p w14:paraId="7C6F4A58" w14:textId="0BBD3567" w:rsidR="009A7453" w:rsidRDefault="009A7453" w:rsidP="009A7453">
      <w:pPr>
        <w:pStyle w:val="ListParagraph"/>
        <w:numPr>
          <w:ilvl w:val="0"/>
          <w:numId w:val="1"/>
        </w:numPr>
        <w:rPr>
          <w:lang w:val="es-MX"/>
        </w:rPr>
      </w:pPr>
      <w:r w:rsidRPr="009A7453">
        <w:rPr>
          <w:lang w:val="es-MX"/>
        </w:rPr>
        <w:t xml:space="preserve">Se estandarizaron los SMILES de todos los </w:t>
      </w:r>
      <w:proofErr w:type="spellStart"/>
      <w:r w:rsidRPr="009A7453">
        <w:rPr>
          <w:lang w:val="es-MX"/>
        </w:rPr>
        <w:t>datasets</w:t>
      </w:r>
      <w:proofErr w:type="spellEnd"/>
      <w:r w:rsidRPr="009A7453">
        <w:rPr>
          <w:lang w:val="es-MX"/>
        </w:rPr>
        <w:t xml:space="preserve"> utilizando </w:t>
      </w:r>
      <w:proofErr w:type="spellStart"/>
      <w:r w:rsidRPr="009A7453">
        <w:rPr>
          <w:lang w:val="es-MX"/>
        </w:rPr>
        <w:t>MolVS</w:t>
      </w:r>
      <w:proofErr w:type="spellEnd"/>
      <w:r w:rsidRPr="009A7453">
        <w:rPr>
          <w:lang w:val="es-MX"/>
        </w:rPr>
        <w:t xml:space="preserve"> (</w:t>
      </w:r>
      <w:hyperlink r:id="rId5" w:history="1">
        <w:r w:rsidRPr="009A7453">
          <w:rPr>
            <w:rStyle w:val="Hyperlink"/>
            <w:lang w:val="es-MX"/>
          </w:rPr>
          <w:t>https://github.com/mcs07/MolVS/tree/master</w:t>
        </w:r>
      </w:hyperlink>
      <w:r w:rsidRPr="009A7453">
        <w:rPr>
          <w:lang w:val="es-MX"/>
        </w:rPr>
        <w:t>) (</w:t>
      </w:r>
      <w:hyperlink r:id="rId6" w:history="1">
        <w:r w:rsidRPr="009A7453">
          <w:rPr>
            <w:rStyle w:val="Hyperlink"/>
            <w:lang w:val="es-MX"/>
          </w:rPr>
          <w:t>https://molvs.readthedocs.io/en/latest/index.html</w:t>
        </w:r>
      </w:hyperlink>
      <w:r w:rsidRPr="009A7453">
        <w:rPr>
          <w:lang w:val="es-MX"/>
        </w:rPr>
        <w:t xml:space="preserve">) </w:t>
      </w:r>
    </w:p>
    <w:p w14:paraId="7BD151B9" w14:textId="0A3B66C5" w:rsidR="00D86906" w:rsidRDefault="00D86906" w:rsidP="009A7453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El script está en </w:t>
      </w:r>
      <w:proofErr w:type="spellStart"/>
      <w:r>
        <w:rPr>
          <w:lang w:val="es-MX"/>
        </w:rPr>
        <w:t>colab</w:t>
      </w:r>
      <w:proofErr w:type="spellEnd"/>
    </w:p>
    <w:p w14:paraId="3D8F62DB" w14:textId="1DDDCC8C" w:rsidR="00D86906" w:rsidRDefault="008303A5" w:rsidP="009A7453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Se creó un script para colocar los SMILES nuevos de </w:t>
      </w:r>
      <w:proofErr w:type="spellStart"/>
      <w:r>
        <w:rPr>
          <w:lang w:val="es-MX"/>
        </w:rPr>
        <w:t>AqSolDB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BigSolDB</w:t>
      </w:r>
      <w:proofErr w:type="spellEnd"/>
      <w:r>
        <w:rPr>
          <w:lang w:val="es-MX"/>
        </w:rPr>
        <w:t xml:space="preserve"> a SolCbio3database. Se arrastraron los </w:t>
      </w:r>
      <w:proofErr w:type="spellStart"/>
      <w:r>
        <w:rPr>
          <w:lang w:val="es-MX"/>
        </w:rPr>
        <w:t>IDs</w:t>
      </w:r>
      <w:proofErr w:type="spellEnd"/>
      <w:r>
        <w:rPr>
          <w:lang w:val="es-MX"/>
        </w:rPr>
        <w:t xml:space="preserve">, CAS, SMILES (con y sin estandarizar) y los valores de </w:t>
      </w:r>
      <w:proofErr w:type="spellStart"/>
      <w:r>
        <w:rPr>
          <w:lang w:val="es-MX"/>
        </w:rPr>
        <w:t>logS</w:t>
      </w:r>
      <w:proofErr w:type="spellEnd"/>
      <w:r>
        <w:rPr>
          <w:lang w:val="es-MX"/>
        </w:rPr>
        <w:t>.</w:t>
      </w:r>
    </w:p>
    <w:p w14:paraId="78F9E2E2" w14:textId="24D3CB76" w:rsidR="008303A5" w:rsidRDefault="008303A5" w:rsidP="009A7453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Se utilizó la base de datos de logP de Kenneth para rellenar los valores de logP de las moléculas añadidas.</w:t>
      </w:r>
    </w:p>
    <w:p w14:paraId="5CC89877" w14:textId="6E05BD16" w:rsidR="008303A5" w:rsidRDefault="008303A5" w:rsidP="008303A5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El script está en el </w:t>
      </w:r>
      <w:proofErr w:type="spellStart"/>
      <w:r>
        <w:rPr>
          <w:lang w:val="es-MX"/>
        </w:rPr>
        <w:t>colab</w:t>
      </w:r>
      <w:proofErr w:type="spellEnd"/>
      <w:r>
        <w:rPr>
          <w:lang w:val="es-MX"/>
        </w:rPr>
        <w:t>.</w:t>
      </w:r>
    </w:p>
    <w:p w14:paraId="35656216" w14:textId="77777777" w:rsidR="003E046F" w:rsidRDefault="003E046F" w:rsidP="003E046F">
      <w:pPr>
        <w:rPr>
          <w:lang w:val="es-MX"/>
        </w:rPr>
      </w:pPr>
    </w:p>
    <w:p w14:paraId="3B358C1C" w14:textId="7643EB41" w:rsidR="003E046F" w:rsidRPr="00AC7B18" w:rsidRDefault="003E046F" w:rsidP="003E046F">
      <w:pPr>
        <w:rPr>
          <w:b/>
          <w:bCs/>
          <w:lang w:val="es-MX"/>
        </w:rPr>
      </w:pPr>
      <w:r w:rsidRPr="00AC7B18">
        <w:rPr>
          <w:b/>
          <w:bCs/>
          <w:lang w:val="es-MX"/>
        </w:rPr>
        <w:lastRenderedPageBreak/>
        <w:t xml:space="preserve">Búsqueda de </w:t>
      </w:r>
      <w:proofErr w:type="spellStart"/>
      <w:r w:rsidRPr="00AC7B18">
        <w:rPr>
          <w:b/>
          <w:bCs/>
          <w:lang w:val="es-MX"/>
        </w:rPr>
        <w:t>mps</w:t>
      </w:r>
      <w:proofErr w:type="spellEnd"/>
      <w:r w:rsidRPr="00AC7B18">
        <w:rPr>
          <w:b/>
          <w:bCs/>
          <w:lang w:val="es-MX"/>
        </w:rPr>
        <w:t xml:space="preserve"> y </w:t>
      </w:r>
      <w:proofErr w:type="spellStart"/>
      <w:r w:rsidRPr="00AC7B18">
        <w:rPr>
          <w:b/>
          <w:bCs/>
          <w:lang w:val="es-MX"/>
        </w:rPr>
        <w:t>logPs</w:t>
      </w:r>
      <w:proofErr w:type="spellEnd"/>
      <w:r w:rsidRPr="00AC7B18">
        <w:rPr>
          <w:b/>
          <w:bCs/>
          <w:lang w:val="es-MX"/>
        </w:rPr>
        <w:t xml:space="preserve"> restantes:</w:t>
      </w:r>
    </w:p>
    <w:p w14:paraId="262B8CC3" w14:textId="78327929" w:rsidR="003E046F" w:rsidRDefault="003E046F" w:rsidP="003E046F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Se extrajeron un </w:t>
      </w:r>
      <w:proofErr w:type="spellStart"/>
      <w:r>
        <w:rPr>
          <w:lang w:val="es-MX"/>
        </w:rPr>
        <w:t>csv</w:t>
      </w:r>
      <w:proofErr w:type="spellEnd"/>
      <w:r>
        <w:rPr>
          <w:lang w:val="es-MX"/>
        </w:rPr>
        <w:t xml:space="preserve"> con todos los compuestos de </w:t>
      </w:r>
      <w:proofErr w:type="spellStart"/>
      <w:r>
        <w:rPr>
          <w:lang w:val="es-MX"/>
        </w:rPr>
        <w:t>PubChem</w:t>
      </w:r>
      <w:proofErr w:type="spellEnd"/>
      <w:r>
        <w:rPr>
          <w:lang w:val="es-MX"/>
        </w:rPr>
        <w:t xml:space="preserve"> que tienen reportados </w:t>
      </w:r>
      <w:proofErr w:type="spellStart"/>
      <w:r>
        <w:rPr>
          <w:lang w:val="es-MX"/>
        </w:rPr>
        <w:t>mp</w:t>
      </w:r>
      <w:proofErr w:type="spellEnd"/>
      <w:r>
        <w:rPr>
          <w:lang w:val="es-MX"/>
        </w:rPr>
        <w:t xml:space="preserve"> (~11000) y logP (~18000). Se verá cuáles compuestos que faltan de llenar se encuentran en esas bases de datos, y se buscarán. </w:t>
      </w:r>
    </w:p>
    <w:p w14:paraId="337CA6DE" w14:textId="43900B11" w:rsidR="00783419" w:rsidRDefault="003E046F" w:rsidP="00783419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Después de esa búsqueda, los datos con logP o </w:t>
      </w:r>
      <w:proofErr w:type="spellStart"/>
      <w:r>
        <w:rPr>
          <w:lang w:val="es-MX"/>
        </w:rPr>
        <w:t>mp</w:t>
      </w:r>
      <w:proofErr w:type="spellEnd"/>
      <w:r>
        <w:rPr>
          <w:lang w:val="es-MX"/>
        </w:rPr>
        <w:t xml:space="preserve"> faltantes se borrarán.</w:t>
      </w:r>
    </w:p>
    <w:p w14:paraId="4FED540D" w14:textId="77777777" w:rsidR="00783419" w:rsidRDefault="00783419" w:rsidP="00783419">
      <w:pPr>
        <w:rPr>
          <w:lang w:val="es-MX"/>
        </w:rPr>
      </w:pPr>
    </w:p>
    <w:p w14:paraId="456D5677" w14:textId="4E09AACA" w:rsidR="00783419" w:rsidRPr="00AC7B18" w:rsidRDefault="00783419" w:rsidP="00783419">
      <w:pPr>
        <w:rPr>
          <w:b/>
          <w:bCs/>
          <w:lang w:val="es-MX"/>
        </w:rPr>
      </w:pPr>
      <w:r w:rsidRPr="00AC7B18">
        <w:rPr>
          <w:b/>
          <w:bCs/>
          <w:lang w:val="es-MX"/>
        </w:rPr>
        <w:t xml:space="preserve">Agregar CAS </w:t>
      </w:r>
      <w:proofErr w:type="spellStart"/>
      <w:r w:rsidRPr="00AC7B18">
        <w:rPr>
          <w:b/>
          <w:bCs/>
          <w:lang w:val="es-MX"/>
        </w:rPr>
        <w:t>RNs</w:t>
      </w:r>
      <w:proofErr w:type="spellEnd"/>
      <w:r w:rsidRPr="00AC7B18">
        <w:rPr>
          <w:b/>
          <w:bCs/>
          <w:lang w:val="es-MX"/>
        </w:rPr>
        <w:t xml:space="preserve"> faltantes</w:t>
      </w:r>
      <w:r w:rsidR="00AC7B18" w:rsidRPr="00AC7B18">
        <w:rPr>
          <w:b/>
          <w:bCs/>
          <w:lang w:val="es-MX"/>
        </w:rPr>
        <w:t>:</w:t>
      </w:r>
    </w:p>
    <w:p w14:paraId="76D52314" w14:textId="65995F4F" w:rsidR="00783419" w:rsidRDefault="00783419" w:rsidP="00783419">
      <w:pPr>
        <w:pStyle w:val="ListParagraph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Se descargó un </w:t>
      </w:r>
      <w:proofErr w:type="spellStart"/>
      <w:r>
        <w:rPr>
          <w:lang w:val="es-MX"/>
        </w:rPr>
        <w:t>csv</w:t>
      </w:r>
      <w:proofErr w:type="spellEnd"/>
      <w:r>
        <w:rPr>
          <w:lang w:val="es-MX"/>
        </w:rPr>
        <w:t xml:space="preserve"> con los ~1millón de compuestos </w:t>
      </w:r>
      <w:r w:rsidR="00D4789A">
        <w:rPr>
          <w:lang w:val="es-MX"/>
        </w:rPr>
        <w:t xml:space="preserve">que tienen CAS registrados en </w:t>
      </w:r>
      <w:proofErr w:type="spellStart"/>
      <w:r w:rsidR="00D4789A">
        <w:rPr>
          <w:lang w:val="es-MX"/>
        </w:rPr>
        <w:t>pubchem</w:t>
      </w:r>
      <w:proofErr w:type="spellEnd"/>
      <w:r w:rsidR="00D4789A">
        <w:rPr>
          <w:lang w:val="es-MX"/>
        </w:rPr>
        <w:t xml:space="preserve">. </w:t>
      </w:r>
    </w:p>
    <w:p w14:paraId="00A25CEF" w14:textId="78812B81" w:rsidR="00D4789A" w:rsidRPr="00783419" w:rsidRDefault="00D4789A" w:rsidP="00783419">
      <w:pPr>
        <w:pStyle w:val="ListParagraph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Se les estandarizaron los SMILES, y se </w:t>
      </w:r>
      <w:r w:rsidR="00AC7B18">
        <w:rPr>
          <w:lang w:val="es-MX"/>
        </w:rPr>
        <w:t xml:space="preserve">revisó, si los </w:t>
      </w:r>
      <w:proofErr w:type="spellStart"/>
      <w:r w:rsidR="00AC7B18">
        <w:rPr>
          <w:lang w:val="es-MX"/>
        </w:rPr>
        <w:t>smiles</w:t>
      </w:r>
      <w:proofErr w:type="spellEnd"/>
      <w:r w:rsidR="00AC7B18">
        <w:rPr>
          <w:lang w:val="es-MX"/>
        </w:rPr>
        <w:t xml:space="preserve"> son iguales, que se agregue el CAS a ese compuesto.</w:t>
      </w:r>
    </w:p>
    <w:p w14:paraId="2ADEDBE8" w14:textId="77777777" w:rsidR="003E046F" w:rsidRDefault="003E046F" w:rsidP="003E046F">
      <w:pPr>
        <w:rPr>
          <w:lang w:val="es-MX"/>
        </w:rPr>
      </w:pPr>
    </w:p>
    <w:p w14:paraId="181894C3" w14:textId="6A57FD27" w:rsidR="00AC45C3" w:rsidRDefault="00BC1B6E" w:rsidP="00AC45C3">
      <w:pPr>
        <w:rPr>
          <w:lang w:val="es-MX"/>
        </w:rPr>
      </w:pPr>
      <w:r>
        <w:rPr>
          <w:lang w:val="es-MX"/>
        </w:rPr>
        <w:t xml:space="preserve">Con todo esto, la base de datos pasó de 900 moléculas a </w:t>
      </w:r>
      <w:r w:rsidR="00477015">
        <w:rPr>
          <w:lang w:val="es-MX"/>
        </w:rPr>
        <w:t xml:space="preserve">1355 con datos de </w:t>
      </w:r>
      <w:proofErr w:type="spellStart"/>
      <w:r w:rsidR="00477015">
        <w:rPr>
          <w:lang w:val="es-MX"/>
        </w:rPr>
        <w:t>logS</w:t>
      </w:r>
      <w:proofErr w:type="spellEnd"/>
      <w:r w:rsidR="00477015">
        <w:rPr>
          <w:lang w:val="es-MX"/>
        </w:rPr>
        <w:t>, logP y punto de fusión.</w:t>
      </w:r>
    </w:p>
    <w:p w14:paraId="704D5FF2" w14:textId="77777777" w:rsidR="00477015" w:rsidRDefault="00477015" w:rsidP="00AC45C3">
      <w:pPr>
        <w:rPr>
          <w:lang w:val="es-MX"/>
        </w:rPr>
      </w:pPr>
    </w:p>
    <w:p w14:paraId="5DB519CB" w14:textId="4BA4097B" w:rsidR="00AC45C3" w:rsidRPr="00AC45C3" w:rsidRDefault="00AC45C3" w:rsidP="00AC45C3">
      <w:pPr>
        <w:rPr>
          <w:lang w:val="es-MX"/>
        </w:rPr>
      </w:pPr>
      <w:r>
        <w:rPr>
          <w:b/>
          <w:bCs/>
          <w:lang w:val="es-MX"/>
        </w:rPr>
        <w:t xml:space="preserve">Se repetirá el mismo procedimiento apenas tengamos la base de datos de </w:t>
      </w:r>
      <w:proofErr w:type="spellStart"/>
      <w:r>
        <w:rPr>
          <w:b/>
          <w:bCs/>
          <w:lang w:val="es-MX"/>
        </w:rPr>
        <w:t>Avdeef</w:t>
      </w:r>
      <w:proofErr w:type="spellEnd"/>
    </w:p>
    <w:p w14:paraId="4420A964" w14:textId="77777777" w:rsidR="009A7453" w:rsidRPr="009A7453" w:rsidRDefault="009A7453" w:rsidP="009A7453">
      <w:pPr>
        <w:rPr>
          <w:lang w:val="es-MX"/>
        </w:rPr>
      </w:pPr>
    </w:p>
    <w:sectPr w:rsidR="009A7453" w:rsidRPr="009A7453" w:rsidSect="004F3D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BA5"/>
    <w:multiLevelType w:val="hybridMultilevel"/>
    <w:tmpl w:val="5600A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24D2"/>
    <w:multiLevelType w:val="hybridMultilevel"/>
    <w:tmpl w:val="8730A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51187"/>
    <w:multiLevelType w:val="hybridMultilevel"/>
    <w:tmpl w:val="15B8B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2388B"/>
    <w:multiLevelType w:val="hybridMultilevel"/>
    <w:tmpl w:val="B6C67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8052A"/>
    <w:multiLevelType w:val="hybridMultilevel"/>
    <w:tmpl w:val="A956B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06167"/>
    <w:multiLevelType w:val="hybridMultilevel"/>
    <w:tmpl w:val="F800A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024637">
    <w:abstractNumId w:val="4"/>
  </w:num>
  <w:num w:numId="2" w16cid:durableId="1189173187">
    <w:abstractNumId w:val="2"/>
  </w:num>
  <w:num w:numId="3" w16cid:durableId="598177529">
    <w:abstractNumId w:val="1"/>
  </w:num>
  <w:num w:numId="4" w16cid:durableId="1002272333">
    <w:abstractNumId w:val="5"/>
  </w:num>
  <w:num w:numId="5" w16cid:durableId="905191632">
    <w:abstractNumId w:val="0"/>
  </w:num>
  <w:num w:numId="6" w16cid:durableId="1176842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53"/>
    <w:rsid w:val="003348A5"/>
    <w:rsid w:val="003E046F"/>
    <w:rsid w:val="00477015"/>
    <w:rsid w:val="004F3D3B"/>
    <w:rsid w:val="00783419"/>
    <w:rsid w:val="008303A5"/>
    <w:rsid w:val="009A7453"/>
    <w:rsid w:val="00AA500B"/>
    <w:rsid w:val="00AC45C3"/>
    <w:rsid w:val="00AC7B18"/>
    <w:rsid w:val="00B14E43"/>
    <w:rsid w:val="00BC1B6E"/>
    <w:rsid w:val="00D4789A"/>
    <w:rsid w:val="00D86906"/>
    <w:rsid w:val="00E56287"/>
    <w:rsid w:val="00E66B77"/>
    <w:rsid w:val="00F444FF"/>
    <w:rsid w:val="00F8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1FC35"/>
  <w15:chartTrackingRefBased/>
  <w15:docId w15:val="{C906F437-DE5E-486E-84B2-DB12DC9F5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4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74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4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lvs.readthedocs.io/en/latest/index.html" TargetMode="External"/><Relationship Id="rId5" Type="http://schemas.openxmlformats.org/officeDocument/2006/relationships/hyperlink" Target="https://github.com/mcs07/MolVS/tree/mas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Bertsch Aguilar</dc:creator>
  <cp:keywords/>
  <dc:description/>
  <cp:lastModifiedBy>Esteban Bertsch Aguilar</cp:lastModifiedBy>
  <cp:revision>8</cp:revision>
  <dcterms:created xsi:type="dcterms:W3CDTF">2025-08-13T19:52:00Z</dcterms:created>
  <dcterms:modified xsi:type="dcterms:W3CDTF">2025-08-15T17:27:00Z</dcterms:modified>
</cp:coreProperties>
</file>