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Long-Horizon DeepSearch Agent Harness</w:t>
      </w:r>
    </w:p>
    <w:p>
      <w:pPr>
        <w:jc w:val="center"/>
      </w:pPr>
      <w:r>
        <w:rPr>
          <w:b/>
          <w:sz w:val="36"/>
        </w:rPr>
        <w:t>技术架构设计与迭代路线 v2</w:t>
      </w:r>
    </w:p>
    <w:p>
      <w:pPr>
        <w:jc w:val="center"/>
      </w:pPr>
      <w:r>
        <w:rPr>
          <w:i/>
        </w:rPr>
        <w:t>FastAPI + LangGraph + Middleware + MySQL + Redis</w:t>
      </w:r>
    </w:p>
    <w:p>
      <w:r>
        <w:br w:type="page"/>
      </w:r>
    </w:p>
    <w:p>
      <w:pPr>
        <w:pStyle w:val="Heading1"/>
      </w:pPr>
      <w:r>
        <w:t>1. 背景与目标</w:t>
      </w:r>
    </w:p>
    <w:p>
      <w:r>
        <w:t>Long-Horizon DeepSearch 与普通问答 Agent 的区别，不只是推理更复杂，而是任务可能持续数十分钟甚至数小时，需要多轮搜索、网页阅读、证据抽取、问题分解、验证、重新搜索和最终综合。执行过程中还会出现 LLM/工具失败、Worker 崩溃、用户断线、上下文膨胀和预算超限。</w:t>
      </w:r>
    </w:p>
    <w:p>
      <w:r>
        <w:t>因此本项目不以“再实现一个 ReAct Agent”为目标，而是构建一个 Long-Horizon Task Runtime，并使用 LangGraph 承担 Agent 的图状态与 ReAct 执行循环，再用 Middleware 将 Context、Evaluation、Budget、Guardrail、Tracing 等横切能力解耦。</w:t>
      </w:r>
    </w:p>
    <w:p>
      <w:pPr>
        <w:pStyle w:val="Heading2"/>
      </w:pPr>
      <w:r>
        <w:t>核心目标</w:t>
      </w:r>
    </w:p>
    <w:p>
      <w:pPr>
        <w:pStyle w:val="ListBullet"/>
      </w:pPr>
      <w:r>
        <w:t>任务与 HTTP 请求解耦，可异步持续运行。</w:t>
      </w:r>
    </w:p>
    <w:p>
      <w:pPr>
        <w:pStyle w:val="ListBullet"/>
      </w:pPr>
      <w:r>
        <w:t>Worker 崩溃/进程重启后可从 checkpoint 恢复。</w:t>
      </w:r>
    </w:p>
    <w:p>
      <w:pPr>
        <w:pStyle w:val="ListBullet"/>
      </w:pPr>
      <w:r>
        <w:t>DeepSearch 结果必须有 evidence/source 链路并经过验证。</w:t>
      </w:r>
    </w:p>
    <w:p>
      <w:pPr>
        <w:pStyle w:val="ListBullet"/>
      </w:pPr>
      <w:r>
        <w:t>上下文通过 Middleware 压缩、摘要、检索和结构化状态注入。</w:t>
      </w:r>
    </w:p>
    <w:p>
      <w:pPr>
        <w:pStyle w:val="ListBullet"/>
      </w:pPr>
      <w:r>
        <w:t>每个 model/tool/eval/checkpoint 都可追踪。</w:t>
      </w:r>
    </w:p>
    <w:p>
      <w:pPr>
        <w:pStyle w:val="ListBullet"/>
      </w:pPr>
      <w:r>
        <w:t>Harness 不绑定具体 Agent Framework，LangGraph 是第一种 Runtime。</w:t>
      </w:r>
    </w:p>
    <w:p>
      <w:pPr>
        <w:pStyle w:val="Heading2"/>
      </w:pPr>
      <w:r>
        <w:t>非目标</w:t>
      </w:r>
    </w:p>
    <w:p>
      <w:pPr>
        <w:pStyle w:val="ListBullet"/>
      </w:pPr>
      <w:r>
        <w:t>MVP 不做 Multi-Agent。</w:t>
      </w:r>
    </w:p>
    <w:p>
      <w:pPr>
        <w:pStyle w:val="ListBullet"/>
      </w:pPr>
      <w:r>
        <w:t>不自研搜索引擎、浏览器或 LLM。</w:t>
      </w:r>
    </w:p>
    <w:p>
      <w:pPr>
        <w:pStyle w:val="ListBullet"/>
      </w:pPr>
      <w:r>
        <w:t>不一开始做复杂分布式调度。</w:t>
      </w:r>
    </w:p>
    <w:p>
      <w:pPr>
        <w:pStyle w:val="ListBullet"/>
      </w:pPr>
      <w:r>
        <w:t>不重复实现 LangGraph graph-state checkpoint；系统层只维护 task-level durable state。</w:t>
      </w:r>
    </w:p>
    <w:p>
      <w:pPr>
        <w:pStyle w:val="Heading1"/>
      </w:pPr>
      <w:r>
        <w:t>2. 总体架构与边界</w:t>
      </w:r>
    </w:p>
    <w:p>
      <w:pPr>
        <w:ind w:left="288"/>
      </w:pPr>
      <w:r>
        <w:rPr>
          <w:rFonts w:ascii="Consolas" w:hAnsi="Consolas"/>
          <w:sz w:val="17"/>
        </w:rPr>
        <w:t>Client</w:t>
        <w:br/>
        <w:t xml:space="preserve">  -&gt; FastAPI Control Plane</w:t>
        <w:br/>
        <w:t xml:space="preserve">  -&gt; Harness / Long-Horizon Task Runtime</w:t>
        <w:br/>
        <w:t xml:space="preserve">       | Task lifecycle / Lease / Recovery / Budget</w:t>
        <w:br/>
        <w:t xml:space="preserve">       | Event / Artifact / Evidence / Cancellation</w:t>
        <w:br/>
        <w:t xml:space="preserve">       v</w:t>
        <w:br/>
        <w:t xml:space="preserve">    LangGraph Agent Runtime</w:t>
        <w:br/>
        <w:t xml:space="preserve">       | ReAct main loop</w:t>
        <w:br/>
        <w:t xml:space="preserve">       | Middleware: Context / Eval / Budget / Guardrail / Trace</w:t>
        <w:br/>
        <w:t xml:space="preserve">       v</w:t>
        <w:br/>
        <w:t xml:space="preserve">    LLM + Search/Read/Extract tools</w:t>
        <w:br/>
        <w:br/>
        <w:t>MySQL: durable task metadata</w:t>
        <w:br/>
        <w:t>Redis: event stream / lease / heartbeat / realtime state</w:t>
        <w:br/>
        <w:t>Object Storage: raw pages / large artifacts</w:t>
        <w:br/>
        <w:t>LangGraph Checkpointer: graph state</w:t>
      </w:r>
    </w:p>
    <w:p>
      <w:pPr>
        <w:pStyle w:val="Heading2"/>
      </w:pPr>
      <w:r>
        <w:t>Harness 的职责</w:t>
      </w:r>
    </w:p>
    <w:p>
      <w:pPr>
        <w:pStyle w:val="ListBullet"/>
      </w:pPr>
      <w:r>
        <w:t>Task lifecycle：CREATED/QUEUED/RUNNING/PAUSED/FAILED/COMPLETED/CANCELLED。</w:t>
      </w:r>
    </w:p>
    <w:p>
      <w:pPr>
        <w:pStyle w:val="ListBullet"/>
      </w:pPr>
      <w:r>
        <w:t>Worker lease、heartbeat、故障恢复、重试、取消、暂停。</w:t>
      </w:r>
    </w:p>
    <w:p>
      <w:pPr>
        <w:pStyle w:val="ListBullet"/>
      </w:pPr>
      <w:r>
        <w:t>Task-level token/time/cost/tool budget。</w:t>
      </w:r>
    </w:p>
    <w:p>
      <w:pPr>
        <w:pStyle w:val="ListBullet"/>
      </w:pPr>
      <w:r>
        <w:t>Event log、Artifact/Evidence 生命周期。</w:t>
      </w:r>
    </w:p>
    <w:p>
      <w:pPr>
        <w:pStyle w:val="ListBullet"/>
      </w:pPr>
      <w:r>
        <w:t>跨 Run 的任务状态和恢复策略。</w:t>
      </w:r>
    </w:p>
    <w:p>
      <w:pPr>
        <w:pStyle w:val="Heading2"/>
      </w:pPr>
      <w:r>
        <w:t>LangGraph 的职责</w:t>
      </w:r>
    </w:p>
    <w:p>
      <w:pPr>
        <w:pStyle w:val="ListBullet"/>
      </w:pPr>
      <w:r>
        <w:t>ReAct 主循环与 graph state。</w:t>
      </w:r>
    </w:p>
    <w:p>
      <w:pPr>
        <w:pStyle w:val="ListBullet"/>
      </w:pPr>
      <w:r>
        <w:t>Tool execution。</w:t>
      </w:r>
    </w:p>
    <w:p>
      <w:pPr>
        <w:pStyle w:val="ListBullet"/>
      </w:pPr>
      <w:r>
        <w:t>一次 Agent Run 的 checkpoint/resume。</w:t>
      </w:r>
    </w:p>
    <w:p>
      <w:pPr>
        <w:pStyle w:val="ListBullet"/>
      </w:pPr>
      <w:r>
        <w:t>承载 Middleware 生命周期。</w:t>
      </w:r>
    </w:p>
    <w:p>
      <w:pPr>
        <w:pStyle w:val="Heading2"/>
      </w:pPr>
      <w:r>
        <w:t>Middleware 的职责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Middleware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Context</w:t>
            </w:r>
          </w:p>
        </w:tc>
        <w:tc>
          <w:tcPr>
            <w:tcW w:type="dxa" w:w="3312"/>
            <w:vAlign w:val="center"/>
          </w:tcPr>
          <w:p>
            <w:r>
              <w:t>压缩、摘要、相关历史/evidence 注入</w:t>
            </w:r>
          </w:p>
        </w:tc>
        <w:tc>
          <w:tcPr>
            <w:tcW w:type="dxa" w:w="3312"/>
            <w:vAlign w:val="center"/>
          </w:tcPr>
          <w:p>
            <w:r>
              <w:t>model input</w:t>
            </w:r>
          </w:p>
        </w:tc>
      </w:tr>
      <w:tr>
        <w:tc>
          <w:tcPr>
            <w:tcW w:type="dxa" w:w="3312"/>
            <w:vAlign w:val="center"/>
          </w:tcPr>
          <w:p>
            <w:r>
              <w:t>Evaluation</w:t>
            </w:r>
          </w:p>
        </w:tc>
        <w:tc>
          <w:tcPr>
            <w:tcW w:type="dxa" w:w="3312"/>
            <w:vAlign w:val="center"/>
          </w:tcPr>
          <w:p>
            <w:r>
              <w:t>Step/Phase/Task 质量检查</w:t>
            </w:r>
          </w:p>
        </w:tc>
        <w:tc>
          <w:tcPr>
            <w:tcW w:type="dxa" w:w="3312"/>
            <w:vAlign w:val="center"/>
          </w:tcPr>
          <w:p>
            <w:r>
              <w:t>PASS/INCOMPLETE/RETRY/REPLAN</w:t>
            </w:r>
          </w:p>
        </w:tc>
      </w:tr>
      <w:tr>
        <w:tc>
          <w:tcPr>
            <w:tcW w:type="dxa" w:w="3312"/>
            <w:vAlign w:val="center"/>
          </w:tcPr>
          <w:p>
            <w:r>
              <w:t>Budget</w:t>
            </w:r>
          </w:p>
        </w:tc>
        <w:tc>
          <w:tcPr>
            <w:tcW w:type="dxa" w:w="3312"/>
            <w:vAlign w:val="center"/>
          </w:tcPr>
          <w:p>
            <w:r>
              <w:t>token/time/tool/cost 限制</w:t>
            </w:r>
          </w:p>
        </w:tc>
        <w:tc>
          <w:tcPr>
            <w:tcW w:type="dxa" w:w="3312"/>
            <w:vAlign w:val="center"/>
          </w:tcPr>
          <w:p>
            <w:r>
              <w:t>continue/stop/degrade</w:t>
            </w:r>
          </w:p>
        </w:tc>
      </w:tr>
      <w:tr>
        <w:tc>
          <w:tcPr>
            <w:tcW w:type="dxa" w:w="3312"/>
            <w:vAlign w:val="center"/>
          </w:tcPr>
          <w:p>
            <w:r>
              <w:t>Guardrail</w:t>
            </w:r>
          </w:p>
        </w:tc>
        <w:tc>
          <w:tcPr>
            <w:tcW w:type="dxa" w:w="3312"/>
            <w:vAlign w:val="center"/>
          </w:tcPr>
          <w:p>
            <w:r>
              <w:t>工具权限、域名、输入输出校验</w:t>
            </w:r>
          </w:p>
        </w:tc>
        <w:tc>
          <w:tcPr>
            <w:tcW w:type="dxa" w:w="3312"/>
            <w:vAlign w:val="center"/>
          </w:tcPr>
          <w:p>
            <w:r>
              <w:t>allow/deny/sanitize</w:t>
            </w:r>
          </w:p>
        </w:tc>
      </w:tr>
      <w:tr>
        <w:tc>
          <w:tcPr>
            <w:tcW w:type="dxa" w:w="3312"/>
            <w:vAlign w:val="center"/>
          </w:tcPr>
          <w:p>
            <w:r>
              <w:t>Trace</w:t>
            </w:r>
          </w:p>
        </w:tc>
        <w:tc>
          <w:tcPr>
            <w:tcW w:type="dxa" w:w="3312"/>
            <w:vAlign w:val="center"/>
          </w:tcPr>
          <w:p>
            <w:r>
              <w:t>model/tool/eval/context 可观测性</w:t>
            </w:r>
          </w:p>
        </w:tc>
        <w:tc>
          <w:tcPr>
            <w:tcW w:type="dxa" w:w="3312"/>
            <w:vAlign w:val="center"/>
          </w:tcPr>
          <w:p>
            <w:r>
              <w:t>span/event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Tool Policy</w:t>
            </w:r>
          </w:p>
        </w:tc>
        <w:tc>
          <w:tcPr>
            <w:tcW w:type="dxa" w:w="3312"/>
            <w:vAlign w:val="center"/>
          </w:tcPr>
          <w:p>
            <w:r>
              <w:t>根据阶段限制/推荐工具</w:t>
            </w:r>
          </w:p>
        </w:tc>
        <w:tc>
          <w:tcPr>
            <w:tcW w:type="dxa" w:w="3312"/>
            <w:vAlign w:val="center"/>
          </w:tcPr>
          <w:p>
            <w:r>
              <w:t>allowed tools</w:t>
            </w:r>
          </w:p>
        </w:tc>
      </w:tr>
    </w:tbl>
    <w:p/>
    <w:p>
      <w:pPr>
        <w:pStyle w:val="Heading1"/>
      </w:pPr>
      <w:r>
        <w:t>3. 为什么 Context / Eval 做成 Middleware</w:t>
      </w:r>
    </w:p>
    <w:p>
      <w:r>
        <w:t>这样 ReAct 主循环只负责“根据当前状态决定下一步动作”，而上下文管理和质量控制成为可插拔能力。未来可以替换 Context 策略或 Evaluator，而不修改 Agent loop。</w:t>
      </w:r>
    </w:p>
    <w:p>
      <w:pPr>
        <w:ind w:left="288"/>
      </w:pPr>
      <w:r>
        <w:rPr>
          <w:rFonts w:ascii="Consolas" w:hAnsi="Consolas"/>
          <w:sz w:val="17"/>
        </w:rPr>
        <w:t>before_model:</w:t>
        <w:br/>
        <w:t xml:space="preserve">    relevant_evidence = retrieve_relevant_evidence(goal, current_question)</w:t>
        <w:br/>
        <w:t xml:space="preserve">    compact_history = context_manager.compact(messages)</w:t>
        <w:br/>
        <w:t xml:space="preserve">    inject(compact_history, findings, relevant_evidence, gaps)</w:t>
        <w:br/>
        <w:br/>
        <w:t>after_model:</w:t>
        <w:br/>
        <w:t xml:space="preserve">    if should_summarize(messages):</w:t>
        <w:br/>
        <w:t xml:space="preserve">        state.context_summary = summarize(messages)</w:t>
        <w:br/>
        <w:br/>
        <w:t>Eval:</w:t>
        <w:br/>
        <w:t xml:space="preserve">    result = evaluator.evaluate(phase, findings, evidence, goal)</w:t>
        <w:br/>
        <w:t xml:space="preserve">    state.evaluation = result</w:t>
        <w:br/>
        <w:t xml:space="preserve">    # Agent 根据 result 自己决定下一步，不让 middleware 变成第二个 Agent</w:t>
        <w:br/>
      </w:r>
    </w:p>
    <w:p>
      <w:pPr>
        <w:pStyle w:val="Heading2"/>
      </w:pPr>
      <w:r>
        <w:t>Evaluation 分层</w:t>
      </w:r>
    </w:p>
    <w:p>
      <w:pPr>
        <w:pStyle w:val="ListBullet"/>
      </w:pPr>
      <w:r>
        <w:t>Step Eval：当前 tool call、网页解析、evidence extraction 是否成功。</w:t>
      </w:r>
    </w:p>
    <w:p>
      <w:pPr>
        <w:pStyle w:val="ListBullet"/>
      </w:pPr>
      <w:r>
        <w:t>Phase Eval：当前研究阶段是否覆盖主要子问题。</w:t>
      </w:r>
    </w:p>
    <w:p>
      <w:pPr>
        <w:pStyle w:val="ListBullet"/>
      </w:pPr>
      <w:r>
        <w:t>Task Eval：最终答案是否完整、正确、相关、可引用。</w:t>
      </w:r>
    </w:p>
    <w:p>
      <w:pPr>
        <w:pStyle w:val="Heading2"/>
      </w:pPr>
      <w:r>
        <w:t>关键原则</w:t>
      </w:r>
    </w:p>
    <w:p>
      <w:r>
        <w:t>Middleware 是 Observer/Controller，而不是第二个 Agent。Eval Middleware 产生结构化反馈，例如 missing claims、coverage、confidence，由 ReAct Agent 决定继续搜索、修正或综合。</w:t>
      </w:r>
    </w:p>
    <w:p>
      <w:pPr>
        <w:pStyle w:val="Heading1"/>
      </w:pPr>
      <w:r>
        <w:t>4. DeepSearch 执行模型</w:t>
      </w:r>
    </w:p>
    <w:p>
      <w:pPr>
        <w:ind w:left="288"/>
      </w:pPr>
      <w:r>
        <w:rPr>
          <w:rFonts w:ascii="Consolas" w:hAnsi="Consolas"/>
          <w:sz w:val="17"/>
        </w:rPr>
        <w:t>Goal</w:t>
        <w:br/>
        <w:t xml:space="preserve"> -&gt; Plan</w:t>
        <w:br/>
        <w:t xml:space="preserve"> -&gt; Search</w:t>
        <w:br/>
        <w:t xml:space="preserve"> -&gt; Read</w:t>
        <w:br/>
        <w:t xml:space="preserve"> -&gt; Extract Evidence</w:t>
        <w:br/>
        <w:t xml:space="preserve"> -&gt; Evaluate Coverage / Evidence Quality</w:t>
        <w:br/>
        <w:t xml:space="preserve">      | incomplete</w:t>
        <w:br/>
        <w:t xml:space="preserve">      v</w:t>
        <w:br/>
        <w:t xml:space="preserve">   Identify Gaps -&gt; Re-search</w:t>
        <w:br/>
        <w:t xml:space="preserve">      |</w:t>
        <w:br/>
        <w:t xml:space="preserve">      v sufficient</w:t>
        <w:br/>
        <w:t xml:space="preserve">   Synthesize -&gt; Final Eval -&gt; Completed</w:t>
      </w:r>
    </w:p>
    <w:p>
      <w:pPr>
        <w:pStyle w:val="Heading2"/>
      </w:pPr>
      <w:r>
        <w:t>核心状态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task_id, run_id, goal, research_plan, current_phase,</w:t>
        <w:br/>
        <w:t xml:space="preserve"> current_question, findings, evidence_refs,</w:t>
        <w:br/>
        <w:t xml:space="preserve"> unresolved_gaps, recent_messages, artifacts,</w:t>
        <w:br/>
        <w:t xml:space="preserve"> budget, evaluation</w:t>
        <w:br/>
        <w:t>}</w:t>
      </w:r>
    </w:p>
    <w:p>
      <w:r>
        <w:t>不要把长期任务状态全部塞进 messages。研究计划、findings、gaps、evidence、budget 等关键事实应结构化保存。</w:t>
      </w:r>
    </w:p>
    <w:p>
      <w:pPr>
        <w:pStyle w:val="Heading2"/>
      </w:pPr>
      <w:r>
        <w:t>Evidence-first</w:t>
      </w:r>
    </w:p>
    <w:p>
      <w:pPr>
        <w:pStyle w:val="ListBullet"/>
      </w:pPr>
      <w:r>
        <w:t>Search Result：候选结果，不等于证据。</w:t>
      </w:r>
    </w:p>
    <w:p>
      <w:pPr>
        <w:pStyle w:val="ListBullet"/>
      </w:pPr>
      <w:r>
        <w:t>Source：网页/论文/官方文档等来源。</w:t>
      </w:r>
    </w:p>
    <w:p>
      <w:pPr>
        <w:pStyle w:val="ListBullet"/>
      </w:pPr>
      <w:r>
        <w:t>Evidence：从 Source 定位抽取、可归属于 claim 的片段。</w:t>
      </w:r>
    </w:p>
    <w:p>
      <w:pPr>
        <w:pStyle w:val="ListBullet"/>
      </w:pPr>
      <w:r>
        <w:t>Claim：最终回答中的事实性判断。</w:t>
      </w:r>
    </w:p>
    <w:p>
      <w:pPr>
        <w:pStyle w:val="ListBullet"/>
      </w:pPr>
      <w:r>
        <w:t>Citation：Claim 与 Evidence/Source 的关系。</w:t>
      </w:r>
    </w:p>
    <w:p>
      <w:r>
        <w:t>最终输出尽量形成 Claim -&gt; Evidence -&gt; Source 的链路。</w:t>
      </w:r>
    </w:p>
    <w:p>
      <w:pPr>
        <w:pStyle w:val="Heading1"/>
      </w:pPr>
      <w:r>
        <w:t>5. Harness Runtime 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生命周期</w:t>
            </w:r>
          </w:p>
        </w:tc>
      </w:tr>
      <w:tr>
        <w:tc>
          <w:tcPr>
            <w:tcW w:type="dxa" w:w="3312"/>
            <w:vAlign w:val="center"/>
          </w:tcPr>
          <w:p>
            <w:r>
              <w:t>Task</w:t>
            </w:r>
          </w:p>
        </w:tc>
        <w:tc>
          <w:tcPr>
            <w:tcW w:type="dxa" w:w="3312"/>
            <w:vAlign w:val="center"/>
          </w:tcPr>
          <w:p>
            <w:r>
              <w:t>用户提交的长期目标</w:t>
            </w:r>
          </w:p>
        </w:tc>
        <w:tc>
          <w:tcPr>
            <w:tcW w:type="dxa" w:w="3312"/>
            <w:vAlign w:val="center"/>
          </w:tcPr>
          <w:p>
            <w:r>
              <w:t>分钟～小时/天</w:t>
            </w:r>
          </w:p>
        </w:tc>
      </w:tr>
      <w:tr>
        <w:tc>
          <w:tcPr>
            <w:tcW w:type="dxa" w:w="3312"/>
            <w:vAlign w:val="center"/>
          </w:tcPr>
          <w:p>
            <w:r>
              <w:t>Run</w:t>
            </w:r>
          </w:p>
        </w:tc>
        <w:tc>
          <w:tcPr>
            <w:tcW w:type="dxa" w:w="3312"/>
            <w:vAlign w:val="center"/>
          </w:tcPr>
          <w:p>
            <w:r>
              <w:t>Task 的一次 Agent Runtime 执行</w:t>
            </w:r>
          </w:p>
        </w:tc>
        <w:tc>
          <w:tcPr>
            <w:tcW w:type="dxa" w:w="3312"/>
            <w:vAlign w:val="center"/>
          </w:tcPr>
          <w:p>
            <w:r>
              <w:t>秒～小时</w:t>
            </w:r>
          </w:p>
        </w:tc>
      </w:tr>
      <w:tr>
        <w:tc>
          <w:tcPr>
            <w:tcW w:type="dxa" w:w="3312"/>
            <w:vAlign w:val="center"/>
          </w:tcPr>
          <w:p>
            <w:r>
              <w:t>Step</w:t>
            </w:r>
          </w:p>
        </w:tc>
        <w:tc>
          <w:tcPr>
            <w:tcW w:type="dxa" w:w="3312"/>
            <w:vAlign w:val="center"/>
          </w:tcPr>
          <w:p>
            <w:r>
              <w:t>一次逻辑步骤</w:t>
            </w:r>
          </w:p>
        </w:tc>
        <w:tc>
          <w:tcPr>
            <w:tcW w:type="dxa" w:w="3312"/>
            <w:vAlign w:val="center"/>
          </w:tcPr>
          <w:p>
            <w:r>
              <w:t>秒～分钟</w:t>
            </w:r>
          </w:p>
        </w:tc>
      </w:tr>
      <w:tr>
        <w:tc>
          <w:tcPr>
            <w:tcW w:type="dxa" w:w="3312"/>
            <w:vAlign w:val="center"/>
          </w:tcPr>
          <w:p>
            <w:r>
              <w:t>Action</w:t>
            </w:r>
          </w:p>
        </w:tc>
        <w:tc>
          <w:tcPr>
            <w:tcW w:type="dxa" w:w="3312"/>
            <w:vAlign w:val="center"/>
          </w:tcPr>
          <w:p>
            <w:r>
              <w:t>具体模型/工具动作</w:t>
            </w:r>
          </w:p>
        </w:tc>
        <w:tc>
          <w:tcPr>
            <w:tcW w:type="dxa" w:w="3312"/>
            <w:vAlign w:val="center"/>
          </w:tcPr>
          <w:p>
            <w:r>
              <w:t>毫秒～分钟</w:t>
            </w:r>
          </w:p>
        </w:tc>
      </w:tr>
      <w:tr>
        <w:tc>
          <w:tcPr>
            <w:tcW w:type="dxa" w:w="3312"/>
            <w:vAlign w:val="center"/>
          </w:tcPr>
          <w:p>
            <w:r>
              <w:t>Event</w:t>
            </w:r>
          </w:p>
        </w:tc>
        <w:tc>
          <w:tcPr>
            <w:tcW w:type="dxa" w:w="3312"/>
            <w:vAlign w:val="center"/>
          </w:tcPr>
          <w:p>
            <w:r>
              <w:t>不可变执行事实</w:t>
            </w:r>
          </w:p>
        </w:tc>
        <w:tc>
          <w:tcPr>
            <w:tcW w:type="dxa" w:w="3312"/>
            <w:vAlign w:val="center"/>
          </w:tcPr>
          <w:p>
            <w:r>
              <w:t>长期</w:t>
            </w:r>
          </w:p>
        </w:tc>
      </w:tr>
      <w:tr>
        <w:tc>
          <w:tcPr>
            <w:tcW w:type="dxa" w:w="3312"/>
            <w:vAlign w:val="center"/>
          </w:tcPr>
          <w:p>
            <w:r>
              <w:t>Artifact</w:t>
            </w:r>
          </w:p>
        </w:tc>
        <w:tc>
          <w:tcPr>
            <w:tcW w:type="dxa" w:w="3312"/>
            <w:vAlign w:val="center"/>
          </w:tcPr>
          <w:p>
            <w:r>
              <w:t>大对象/文件/网页快照</w:t>
            </w:r>
          </w:p>
        </w:tc>
        <w:tc>
          <w:tcPr>
            <w:tcW w:type="dxa" w:w="3312"/>
            <w:vAlign w:val="center"/>
          </w:tcPr>
          <w:p>
            <w:r>
              <w:t>长期</w:t>
            </w:r>
          </w:p>
        </w:tc>
      </w:tr>
      <w:tr>
        <w:tc>
          <w:tcPr>
            <w:tcW w:type="dxa" w:w="3312"/>
            <w:vAlign w:val="center"/>
          </w:tcPr>
          <w:p>
            <w:r>
              <w:t>Evidence</w:t>
            </w:r>
          </w:p>
        </w:tc>
        <w:tc>
          <w:tcPr>
            <w:tcW w:type="dxa" w:w="3312"/>
            <w:vAlign w:val="center"/>
          </w:tcPr>
          <w:p>
            <w:r>
              <w:t>支撑 Claim 的证据</w:t>
            </w:r>
          </w:p>
        </w:tc>
        <w:tc>
          <w:tcPr>
            <w:tcW w:type="dxa" w:w="3312"/>
            <w:vAlign w:val="center"/>
          </w:tcPr>
          <w:p>
            <w:r>
              <w:t>长期</w:t>
            </w:r>
          </w:p>
        </w:tc>
      </w:tr>
    </w:tbl>
    <w:p/>
    <w:p>
      <w:pPr>
        <w:pStyle w:val="Heading2"/>
      </w:pPr>
      <w:r>
        <w:t>Worker Lease / Recovery</w:t>
      </w:r>
    </w:p>
    <w:p>
      <w:pPr>
        <w:ind w:left="288"/>
      </w:pPr>
      <w:r>
        <w:rPr>
          <w:rFonts w:ascii="Consolas" w:hAnsi="Consolas"/>
          <w:sz w:val="17"/>
        </w:rPr>
        <w:t>1. Worker 从 QUEUED 领取 task</w:t>
        <w:br/>
        <w:t>2. MySQL 原子更新 status=RUNNING + lease_owner + lease_expire_at</w:t>
        <w:br/>
        <w:t>3. Worker heartbeat</w:t>
        <w:br/>
        <w:t>4. 执行 LangGraph</w:t>
        <w:br/>
        <w:t>5. 持久化 event + checkpoint</w:t>
        <w:br/>
        <w:t>6. Worker 崩溃 -&gt; lease 过期</w:t>
        <w:br/>
        <w:t>7. Recovery Worker 抢占 task</w:t>
        <w:br/>
        <w:t>8. 从最新 LangGraph checkpoint resume</w:t>
        <w:br/>
        <w:t>9. 继续执行，而不是从头开始</w:t>
      </w:r>
    </w:p>
    <w:p>
      <w:r>
        <w:t>FastAPI 只负责创建/查询/控制 Task，真正执行由独立 Worker 完成。客户端断开不能杀死任务。</w:t>
      </w:r>
    </w:p>
    <w:p>
      <w:pPr>
        <w:pStyle w:val="Heading2"/>
      </w:pPr>
      <w:r>
        <w:t>幂等性</w:t>
      </w:r>
    </w:p>
    <w:p>
      <w:pPr>
        <w:pStyle w:val="ListBullet"/>
      </w:pPr>
      <w:r>
        <w:t>每个 action 生成 action_id。</w:t>
      </w:r>
    </w:p>
    <w:p>
      <w:pPr>
        <w:pStyle w:val="ListBullet"/>
      </w:pPr>
      <w:r>
        <w:t>Recovery 后执行前检查 action_id 是否已完成。</w:t>
      </w:r>
    </w:p>
    <w:p>
      <w:pPr>
        <w:pStyle w:val="ListBullet"/>
      </w:pPr>
      <w:r>
        <w:t>MVP 以只读搜索为主，降低重复副作用。</w:t>
      </w:r>
    </w:p>
    <w:p>
      <w:pPr>
        <w:pStyle w:val="ListBullet"/>
      </w:pPr>
      <w:r>
        <w:t>未来有写操作时必须引入 idempotency key/transaction/compensation。</w:t>
      </w:r>
    </w:p>
    <w:p>
      <w:pPr>
        <w:pStyle w:val="Heading1"/>
      </w:pPr>
      <w:r>
        <w:t>6. 数据架构：MySQL + Redis + Object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权威性</w:t>
            </w:r>
          </w:p>
        </w:tc>
      </w:tr>
      <w:tr>
        <w:tc>
          <w:tcPr>
            <w:tcW w:type="dxa" w:w="3312"/>
            <w:vAlign w:val="center"/>
          </w:tcPr>
          <w:p>
            <w:r>
              <w:t>MySQL</w:t>
            </w:r>
          </w:p>
        </w:tc>
        <w:tc>
          <w:tcPr>
            <w:tcW w:type="dxa" w:w="3312"/>
            <w:vAlign w:val="center"/>
          </w:tcPr>
          <w:p>
            <w:r>
              <w:t>Task/Run/Step/Evidence/Artifact metadata、预算、状态</w:t>
            </w:r>
          </w:p>
        </w:tc>
        <w:tc>
          <w:tcPr>
            <w:tcW w:type="dxa" w:w="3312"/>
            <w:vAlign w:val="center"/>
          </w:tcPr>
          <w:p>
            <w:r>
              <w:t>Task metadata 的 source of truth</w:t>
            </w:r>
          </w:p>
        </w:tc>
      </w:tr>
      <w:tr>
        <w:tc>
          <w:tcPr>
            <w:tcW w:type="dxa" w:w="3312"/>
            <w:vAlign w:val="center"/>
          </w:tcPr>
          <w:p>
            <w:r>
              <w:t>Redis</w:t>
            </w:r>
          </w:p>
        </w:tc>
        <w:tc>
          <w:tcPr>
            <w:tcW w:type="dxa" w:w="3312"/>
            <w:vAlign w:val="center"/>
          </w:tcPr>
          <w:p>
            <w:r>
              <w:t>SSE event stream、lease、heartbeat、实时状态、rate limit</w:t>
            </w:r>
          </w:p>
        </w:tc>
        <w:tc>
          <w:tcPr>
            <w:tcW w:type="dxa" w:w="3312"/>
            <w:vAlign w:val="center"/>
          </w:tcPr>
          <w:p>
            <w:r>
              <w:t>实时协调层</w:t>
            </w:r>
          </w:p>
        </w:tc>
      </w:tr>
      <w:tr>
        <w:tc>
          <w:tcPr>
            <w:tcW w:type="dxa" w:w="3312"/>
            <w:vAlign w:val="center"/>
          </w:tcPr>
          <w:p>
            <w:r>
              <w:t>Object Storage</w:t>
            </w:r>
          </w:p>
        </w:tc>
        <w:tc>
          <w:tcPr>
            <w:tcW w:type="dxa" w:w="3312"/>
            <w:vAlign w:val="center"/>
          </w:tcPr>
          <w:p>
            <w:r>
              <w:t>网页快照、原始文档、大型 artifact</w:t>
            </w:r>
          </w:p>
        </w:tc>
        <w:tc>
          <w:tcPr>
            <w:tcW w:type="dxa" w:w="3312"/>
            <w:vAlign w:val="center"/>
          </w:tcPr>
          <w:p>
            <w:r>
              <w:t>二进制 artifact 的 source of truth</w:t>
            </w:r>
          </w:p>
        </w:tc>
      </w:tr>
      <w:tr>
        <w:tc>
          <w:tcPr>
            <w:tcW w:type="dxa" w:w="3312"/>
            <w:vAlign w:val="center"/>
          </w:tcPr>
          <w:p>
            <w:r>
              <w:t>LangGraph Checkpointer</w:t>
            </w:r>
          </w:p>
        </w:tc>
        <w:tc>
          <w:tcPr>
            <w:tcW w:type="dxa" w:w="3312"/>
            <w:vAlign w:val="center"/>
          </w:tcPr>
          <w:p>
            <w:r>
              <w:t>graph state / thread checkpoint</w:t>
            </w:r>
          </w:p>
        </w:tc>
        <w:tc>
          <w:tcPr>
            <w:tcW w:type="dxa" w:w="3312"/>
            <w:vAlign w:val="center"/>
          </w:tcPr>
          <w:p>
            <w:r>
              <w:t>Agent graph state</w:t>
            </w:r>
          </w:p>
        </w:tc>
      </w:tr>
    </w:tbl>
    <w:p/>
    <w:p>
      <w:pPr>
        <w:pStyle w:val="Heading2"/>
      </w:pPr>
      <w:r>
        <w:t>MySQL 核心表</w:t>
      </w:r>
    </w:p>
    <w:p>
      <w:pPr>
        <w:ind w:left="288"/>
      </w:pPr>
      <w:r>
        <w:rPr>
          <w:rFonts w:ascii="Consolas" w:hAnsi="Consolas"/>
          <w:sz w:val="17"/>
        </w:rPr>
        <w:t>task(id, user_id, goal, status, priority, budget_tokens,</w:t>
        <w:br/>
        <w:t xml:space="preserve">     budget_seconds, budget_cost, current_run_id,</w:t>
        <w:br/>
        <w:t xml:space="preserve">     lease_owner, lease_expire_at, created_at, updated_at)</w:t>
        <w:br/>
        <w:br/>
        <w:t>agent_run(id, task_id, thread_id, status, started_at,</w:t>
        <w:br/>
        <w:t xml:space="preserve">          ended_at, checkpoint_ref, retry_count)</w:t>
        <w:br/>
        <w:br/>
        <w:t>step(id, run_id, step_no, phase, status, action_type,</w:t>
        <w:br/>
        <w:t xml:space="preserve">     started_at, ended_at, error_code)</w:t>
        <w:br/>
        <w:br/>
        <w:t>evidence(id, task_id, source_url, source_title, locator,</w:t>
        <w:br/>
        <w:t xml:space="preserve">         content_ref, claim_id, quality_score, created_at)</w:t>
        <w:br/>
        <w:br/>
        <w:t>artifact(id, task_id, type, object_key, mime_type,</w:t>
        <w:br/>
        <w:t xml:space="preserve">         size, checksum, created_at)</w:t>
        <w:br/>
        <w:br/>
        <w:t>task_budget_usage(task_id, input_tokens, output_tokens,</w:t>
        <w:br/>
        <w:t xml:space="preserve">                  tool_calls, elapsed_ms, estimated_cost)</w:t>
      </w:r>
    </w:p>
    <w:p>
      <w:pPr>
        <w:pStyle w:val="Heading2"/>
      </w:pPr>
      <w:r>
        <w:t>Redis Key</w:t>
      </w:r>
    </w:p>
    <w:p>
      <w:pPr>
        <w:ind w:left="288"/>
      </w:pPr>
      <w:r>
        <w:rPr>
          <w:rFonts w:ascii="Consolas" w:hAnsi="Consolas"/>
          <w:sz w:val="17"/>
        </w:rPr>
        <w:t>task:{task_id}:events       Redis Stream</w:t>
        <w:br/>
        <w:t>task:{task_id}:lease        worker_id + expire_at</w:t>
        <w:br/>
        <w:t>task:{task_id}:heartbeat    heartbeat</w:t>
        <w:br/>
        <w:t>task:{task_id}:runtime      realtime runtime info</w:t>
        <w:br/>
        <w:t>task:{task_id}:cancel       cancellation flag</w:t>
        <w:br/>
        <w:t>task:{task_id}:budget       fast counters</w:t>
      </w:r>
    </w:p>
    <w:p>
      <w:pPr>
        <w:pStyle w:val="Heading1"/>
      </w:pPr>
      <w:r>
        <w:t>7. FastAPI API 设计</w:t>
      </w:r>
    </w:p>
    <w:p>
      <w:r>
        <w:t>FastAPI 是 Control Plane，不承担长任务执行。创建任务后立即返回 task_id；Worker 后台执行 LangGraph。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/api/v1/tasks</w:t>
            </w:r>
          </w:p>
        </w:tc>
        <w:tc>
          <w:tcPr>
            <w:tcW w:type="dxa" w:w="3312"/>
            <w:vAlign w:val="center"/>
          </w:tcPr>
          <w:p>
            <w:r>
              <w:t>创建 DeepSearch Task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/api/v1/tasks/{task_id}</w:t>
            </w:r>
          </w:p>
        </w:tc>
        <w:tc>
          <w:tcPr>
            <w:tcW w:type="dxa" w:w="3312"/>
            <w:vAlign w:val="center"/>
          </w:tcPr>
          <w:p>
            <w:r>
              <w:t>查询状态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/api/v1/tasks/{task_id}/pause</w:t>
            </w:r>
          </w:p>
        </w:tc>
        <w:tc>
          <w:tcPr>
            <w:tcW w:type="dxa" w:w="3312"/>
            <w:vAlign w:val="center"/>
          </w:tcPr>
          <w:p>
            <w:r>
              <w:t>暂停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/api/v1/tasks/{task_id}/resume</w:t>
            </w:r>
          </w:p>
        </w:tc>
        <w:tc>
          <w:tcPr>
            <w:tcW w:type="dxa" w:w="3312"/>
            <w:vAlign w:val="center"/>
          </w:tcPr>
          <w:p>
            <w:r>
              <w:t>恢复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/api/v1/tasks/{task_id}/cancel</w:t>
            </w:r>
          </w:p>
        </w:tc>
        <w:tc>
          <w:tcPr>
            <w:tcW w:type="dxa" w:w="3312"/>
            <w:vAlign w:val="center"/>
          </w:tcPr>
          <w:p>
            <w:r>
              <w:t>取消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/api/v1/tasks/{task_id}/events</w:t>
            </w:r>
          </w:p>
        </w:tc>
        <w:tc>
          <w:tcPr>
            <w:tcW w:type="dxa" w:w="3312"/>
            <w:vAlign w:val="center"/>
          </w:tcPr>
          <w:p>
            <w:r>
              <w:t>历史事件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/api/v1/tasks/{task_id}/stream</w:t>
            </w:r>
          </w:p>
        </w:tc>
        <w:tc>
          <w:tcPr>
            <w:tcW w:type="dxa" w:w="3312"/>
            <w:vAlign w:val="center"/>
          </w:tcPr>
          <w:p>
            <w:r>
              <w:t>SSE 实时流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/api/v1/tasks/{task_id}/evidence</w:t>
            </w:r>
          </w:p>
        </w:tc>
        <w:tc>
          <w:tcPr>
            <w:tcW w:type="dxa" w:w="3312"/>
            <w:vAlign w:val="center"/>
          </w:tcPr>
          <w:p>
            <w:r>
              <w:t>证据链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/api/v1/tasks/{task_id}/artifacts</w:t>
            </w:r>
          </w:p>
        </w:tc>
        <w:tc>
          <w:tcPr>
            <w:tcW w:type="dxa" w:w="3312"/>
            <w:vAlign w:val="center"/>
          </w:tcPr>
          <w:p>
            <w:r>
              <w:t>Artifacts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/api/v1/tasks/{task_id}/retry</w:t>
            </w:r>
          </w:p>
        </w:tc>
        <w:tc>
          <w:tcPr>
            <w:tcW w:type="dxa" w:w="3312"/>
            <w:vAlign w:val="center"/>
          </w:tcPr>
          <w:p>
            <w:r>
              <w:t>重试失败任务</w:t>
            </w:r>
          </w:p>
        </w:tc>
      </w:tr>
    </w:tbl>
    <w:p/>
    <w:p>
      <w:pPr>
        <w:pStyle w:val="Heading2"/>
      </w:pPr>
      <w:r>
        <w:t>创建任务</w:t>
      </w:r>
    </w:p>
    <w:p>
      <w:pPr>
        <w:ind w:left="288"/>
      </w:pPr>
      <w:r>
        <w:rPr>
          <w:rFonts w:ascii="Consolas" w:hAnsi="Consolas"/>
          <w:sz w:val="17"/>
        </w:rPr>
        <w:t>POST /api/v1/tasks</w:t>
        <w:br/>
        <w:t>{</w:t>
        <w:br/>
        <w:t xml:space="preserve">  "goal": "比较三种 Agent Runtime 的 long-horizon 能力",</w:t>
        <w:br/>
        <w:t xml:space="preserve">  "max_duration_seconds": 7200,</w:t>
        <w:br/>
        <w:t xml:space="preserve">  "max_cost": 10.0,</w:t>
        <w:br/>
        <w:t xml:space="preserve">  "search_depth": "deep",</w:t>
        <w:br/>
        <w:t xml:space="preserve">  "output_format": "report"</w:t>
        <w:br/>
        <w:t>}</w:t>
        <w:br/>
        <w:t>-&gt; 202 Accepted</w:t>
        <w:br/>
        <w:t>{"task_id":"task_01...","status":"QUEUED"}</w:t>
      </w:r>
    </w:p>
    <w:p>
      <w:pPr>
        <w:pStyle w:val="Heading2"/>
      </w:pPr>
      <w:r>
        <w:t>SSE</w:t>
      </w:r>
    </w:p>
    <w:p>
      <w:pPr>
        <w:ind w:left="288"/>
      </w:pPr>
      <w:r>
        <w:rPr>
          <w:rFonts w:ascii="Consolas" w:hAnsi="Consolas"/>
          <w:sz w:val="17"/>
        </w:rPr>
        <w:t>GET /api/v1/tasks/{task_id}/stream</w:t>
        <w:br/>
        <w:t>event: step</w:t>
        <w:br/>
        <w:t>data: {"step_id":"s17","phase":"research"}</w:t>
        <w:br/>
        <w:t>event: tool</w:t>
        <w:br/>
        <w:t>data: {"tool":"web_search","status":"completed"}</w:t>
        <w:br/>
        <w:t>event: evidence</w:t>
        <w:br/>
        <w:t>data: {"evidence_id":"ev88"}</w:t>
        <w:br/>
        <w:t>event: eval</w:t>
        <w:br/>
        <w:t>data: {"status":"INCOMPLETE","missing":["benchmark"]}</w:t>
        <w:br/>
        <w:t>event: completed</w:t>
        <w:br/>
        <w:t>data: {"task_id":"..."}</w:t>
      </w:r>
    </w:p>
    <w:p>
      <w:r>
        <w:t>SSE 只做实时传输；客户端断线后任务继续运行。重连时通过 Last-Event-ID 或历史 events API 补齐。</w:t>
      </w:r>
    </w:p>
    <w:p>
      <w:pPr>
        <w:pStyle w:val="Heading1"/>
      </w:pPr>
      <w:r>
        <w:t>8.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MVP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>
              <w:t>FastAPI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Task/control/SSE</w:t>
            </w:r>
          </w:p>
        </w:tc>
      </w:tr>
      <w:tr>
        <w:tc>
          <w:tcPr>
            <w:tcW w:type="dxa" w:w="3312"/>
            <w:vAlign w:val="center"/>
          </w:tcPr>
          <w:p>
            <w:r>
              <w:t>MySQL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Task/Run/Step/Evidence/Artifact</w:t>
            </w:r>
          </w:p>
        </w:tc>
      </w:tr>
      <w:tr>
        <w:tc>
          <w:tcPr>
            <w:tcW w:type="dxa" w:w="3312"/>
            <w:vAlign w:val="center"/>
          </w:tcPr>
          <w:p>
            <w:r>
              <w:t>Redis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Event/Lease/Heartbeat</w:t>
            </w:r>
          </w:p>
        </w:tc>
      </w:tr>
      <w:tr>
        <w:tc>
          <w:tcPr>
            <w:tcW w:type="dxa" w:w="3312"/>
            <w:vAlign w:val="center"/>
          </w:tcPr>
          <w:p>
            <w:r>
              <w:t>LangGraph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ReAct + checkpoint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Context Middleware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summary + recent window + structured state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Eval Middleware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step + final 基础评估</w:t>
            </w:r>
          </w:p>
        </w:tc>
      </w:tr>
      <w:tr>
        <w:tc>
          <w:tcPr>
            <w:tcW w:type="dxa" w:w="3312"/>
            <w:vAlign w:val="center"/>
          </w:tcPr>
          <w:p>
            <w:r>
              <w:t>Budget Middleware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token/time/tool</w:t>
            </w:r>
          </w:p>
        </w:tc>
      </w:tr>
      <w:tr>
        <w:tc>
          <w:tcPr>
            <w:tcW w:type="dxa" w:w="3312"/>
            <w:vAlign w:val="center"/>
          </w:tcPr>
          <w:p>
            <w:r>
              <w:t>Trace Middleware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基础 trace/event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DeepSearch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search + open + extract + evidence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 Recovery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  <w:tc>
          <w:tcPr>
            <w:tcW w:type="dxa" w:w="3312"/>
            <w:vAlign w:val="center"/>
          </w:tcPr>
          <w:p>
            <w:r>
              <w:t>lease + checkpoint resume</w:t>
            </w:r>
          </w:p>
        </w:tc>
      </w:tr>
      <w:tr>
        <w:tc>
          <w:tcPr>
            <w:tcW w:type="dxa" w:w="3312"/>
            <w:vAlign w:val="center"/>
          </w:tcPr>
          <w:p>
            <w:r>
              <w:t>Multi-Agent</w:t>
            </w:r>
          </w:p>
        </w:tc>
        <w:tc>
          <w:tcPr>
            <w:tcW w:type="dxa" w:w="3312"/>
            <w:vAlign w:val="center"/>
          </w:tcPr>
          <w:p>
            <w:r>
              <w:t>否</w:t>
            </w:r>
          </w:p>
        </w:tc>
        <w:tc>
          <w:tcPr>
            <w:tcW w:type="dxa" w:w="3312"/>
            <w:vAlign w:val="center"/>
          </w:tcPr>
          <w:p>
            <w:r>
              <w:t>后续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复杂 Browser</w:t>
            </w:r>
          </w:p>
        </w:tc>
        <w:tc>
          <w:tcPr>
            <w:tcW w:type="dxa" w:w="3312"/>
            <w:vAlign w:val="center"/>
          </w:tcPr>
          <w:p>
            <w:r>
              <w:t>否</w:t>
            </w:r>
          </w:p>
        </w:tc>
        <w:tc>
          <w:tcPr>
            <w:tcW w:type="dxa" w:w="3312"/>
            <w:vAlign w:val="center"/>
          </w:tcPr>
          <w:p>
            <w:r>
              <w:t>后续</w:t>
            </w:r>
          </w:p>
        </w:tc>
      </w:tr>
    </w:tbl>
    <w:p/>
    <w:p>
      <w:pPr>
        <w:pStyle w:val="Heading2"/>
      </w:pPr>
      <w:r>
        <w:t>MVP 验收标准</w:t>
      </w:r>
    </w:p>
    <w:p>
      <w:pPr>
        <w:pStyle w:val="ListBullet"/>
      </w:pPr>
      <w:r>
        <w:t>客户端断开不影响任务。</w:t>
      </w:r>
    </w:p>
    <w:p>
      <w:pPr>
        <w:pStyle w:val="ListBullet"/>
      </w:pPr>
      <w:r>
        <w:t>Worker kill 后可以恢复而不是从头重跑。</w:t>
      </w:r>
    </w:p>
    <w:p>
      <w:pPr>
        <w:pStyle w:val="ListBullet"/>
      </w:pPr>
      <w:r>
        <w:t>Context 有压缩事件且不会无限增长。</w:t>
      </w:r>
    </w:p>
    <w:p>
      <w:pPr>
        <w:pStyle w:val="ListBullet"/>
      </w:pPr>
      <w:r>
        <w:t>主要事实有 evidence/source 关联。</w:t>
      </w:r>
    </w:p>
    <w:p>
      <w:pPr>
        <w:pStyle w:val="ListBullet"/>
      </w:pPr>
      <w:r>
        <w:t>Eval 能拒绝明显不完整答案并反馈缺口。</w:t>
      </w:r>
    </w:p>
    <w:p>
      <w:pPr>
        <w:pStyle w:val="ListBullet"/>
      </w:pPr>
      <w:r>
        <w:t>SSE 可实时展示进度，重连可补事件。</w:t>
      </w:r>
    </w:p>
    <w:p>
      <w:pPr>
        <w:pStyle w:val="ListBullet"/>
      </w:pPr>
      <w:r>
        <w:t>超过 budget 能安全停止/降级。</w:t>
      </w:r>
    </w:p>
    <w:p>
      <w:pPr>
        <w:pStyle w:val="ListBullet"/>
      </w:pPr>
      <w:r>
        <w:t>所有关键动作可由 task_id/run_id/step_id 追踪。</w:t>
      </w:r>
    </w:p>
    <w:p>
      <w:pPr>
        <w:pStyle w:val="Heading1"/>
      </w:pPr>
      <w:r>
        <w:t>9. 迭代路线</w:t>
      </w:r>
    </w:p>
    <w:p>
      <w:pPr>
        <w:pStyle w:val="Heading2"/>
      </w:pPr>
      <w:r>
        <w:t>Phase 0：Foundation</w:t>
      </w:r>
    </w:p>
    <w:p>
      <w:pPr>
        <w:pStyle w:val="ListBullet"/>
      </w:pPr>
      <w:r>
        <w:t>FastAPI + MySQL + Redis + LangGraph 骨架</w:t>
      </w:r>
    </w:p>
    <w:p>
      <w:pPr>
        <w:pStyle w:val="ListBullet"/>
      </w:pPr>
      <w:r>
        <w:t>Task/Run/Step</w:t>
      </w:r>
    </w:p>
    <w:p>
      <w:pPr>
        <w:pStyle w:val="ListBullet"/>
      </w:pPr>
      <w:r>
        <w:t>Worker lease + heartbeat</w:t>
      </w:r>
    </w:p>
    <w:p>
      <w:pPr>
        <w:pStyle w:val="ListBullet"/>
      </w:pPr>
      <w:r>
        <w:t>LangGraph checkpoint</w:t>
      </w:r>
    </w:p>
    <w:p>
      <w:pPr>
        <w:pStyle w:val="ListBullet"/>
      </w:pPr>
      <w:r>
        <w:t>Redis Stream + SSE</w:t>
      </w:r>
    </w:p>
    <w:p>
      <w:pPr>
        <w:pStyle w:val="ListBullet"/>
      </w:pPr>
      <w:r>
        <w:t>先完成可运行 10～30 分钟的 DeepSearch</w:t>
      </w:r>
    </w:p>
    <w:p>
      <w:pPr>
        <w:pStyle w:val="Heading2"/>
      </w:pPr>
      <w:r>
        <w:t>Phase 1：MVP Durable Long-Horizon</w:t>
      </w:r>
    </w:p>
    <w:p>
      <w:pPr>
        <w:pStyle w:val="ListBullet"/>
      </w:pPr>
      <w:r>
        <w:t>Context/Eval/Budget/Trace Middleware</w:t>
      </w:r>
    </w:p>
    <w:p>
      <w:pPr>
        <w:pStyle w:val="ListBullet"/>
      </w:pPr>
      <w:r>
        <w:t>Evidence/Artifact</w:t>
      </w:r>
    </w:p>
    <w:p>
      <w:pPr>
        <w:pStyle w:val="ListBullet"/>
      </w:pPr>
      <w:r>
        <w:t>Worker crash recovery</w:t>
      </w:r>
    </w:p>
    <w:p>
      <w:pPr>
        <w:pStyle w:val="ListBullet"/>
      </w:pPr>
      <w:r>
        <w:t>目标：稳定运行 30～120 分钟并可恢复</w:t>
      </w:r>
    </w:p>
    <w:p>
      <w:pPr>
        <w:pStyle w:val="Heading2"/>
      </w:pPr>
      <w:r>
        <w:t>Phase 2：Research Quality</w:t>
      </w:r>
    </w:p>
    <w:p>
      <w:pPr>
        <w:pStyle w:val="ListBullet"/>
      </w:pPr>
      <w:r>
        <w:t>Evidence quality scoring</w:t>
      </w:r>
    </w:p>
    <w:p>
      <w:pPr>
        <w:pStyle w:val="ListBullet"/>
      </w:pPr>
      <w:r>
        <w:t>Claim-Evidence-Source 图</w:t>
      </w:r>
    </w:p>
    <w:p>
      <w:pPr>
        <w:pStyle w:val="ListBullet"/>
      </w:pPr>
      <w:r>
        <w:t>Query rewrite / search diversification</w:t>
      </w:r>
    </w:p>
    <w:p>
      <w:pPr>
        <w:pStyle w:val="ListBullet"/>
      </w:pPr>
      <w:r>
        <w:t>Source ranking / dedup</w:t>
      </w:r>
    </w:p>
    <w:p>
      <w:pPr>
        <w:pStyle w:val="ListBullet"/>
      </w:pPr>
      <w:r>
        <w:t>Gap/contradiction detection</w:t>
      </w:r>
    </w:p>
    <w:p>
      <w:pPr>
        <w:pStyle w:val="ListBullet"/>
      </w:pPr>
      <w:r>
        <w:t>Benchmark：coverage/citation/correctness/cost</w:t>
      </w:r>
    </w:p>
    <w:p>
      <w:pPr>
        <w:pStyle w:val="Heading2"/>
      </w:pPr>
      <w:r>
        <w:t>Phase 3：Long-Horizon Reliability</w:t>
      </w:r>
    </w:p>
    <w:p>
      <w:pPr>
        <w:pStyle w:val="ListBullet"/>
      </w:pPr>
      <w:r>
        <w:t>Step retry + backoff</w:t>
      </w:r>
    </w:p>
    <w:p>
      <w:pPr>
        <w:pStyle w:val="ListBullet"/>
      </w:pPr>
      <w:r>
        <w:t>Tool failure classification</w:t>
      </w:r>
    </w:p>
    <w:p>
      <w:pPr>
        <w:pStyle w:val="ListBullet"/>
      </w:pPr>
      <w:r>
        <w:t>细粒度 checkpoint</w:t>
      </w:r>
    </w:p>
    <w:p>
      <w:pPr>
        <w:pStyle w:val="ListBullet"/>
      </w:pPr>
      <w:r>
        <w:t>Task resume</w:t>
      </w:r>
    </w:p>
    <w:p>
      <w:pPr>
        <w:pStyle w:val="ListBullet"/>
      </w:pPr>
      <w:r>
        <w:t>Artifact versioning</w:t>
      </w:r>
    </w:p>
    <w:p>
      <w:pPr>
        <w:pStyle w:val="ListBullet"/>
      </w:pPr>
      <w:r>
        <w:t>Action ledger</w:t>
      </w:r>
    </w:p>
    <w:p>
      <w:pPr>
        <w:pStyle w:val="ListBullet"/>
      </w:pPr>
      <w:r>
        <w:t>Human pause/approval</w:t>
      </w:r>
    </w:p>
    <w:p>
      <w:pPr>
        <w:pStyle w:val="ListBullet"/>
      </w:pPr>
      <w:r>
        <w:t>多 Worker</w:t>
      </w:r>
    </w:p>
    <w:p>
      <w:pPr>
        <w:pStyle w:val="Heading2"/>
      </w:pPr>
      <w:r>
        <w:t>Phase 4：Adaptive Research</w:t>
      </w:r>
    </w:p>
    <w:p>
      <w:pPr>
        <w:pStyle w:val="ListBullet"/>
      </w:pPr>
      <w:r>
        <w:t>动态搜索深度</w:t>
      </w:r>
    </w:p>
    <w:p>
      <w:pPr>
        <w:pStyle w:val="ListBullet"/>
      </w:pPr>
      <w:r>
        <w:t>Evidence quality 驱动继续/停止</w:t>
      </w:r>
    </w:p>
    <w:p>
      <w:pPr>
        <w:pStyle w:val="ListBullet"/>
      </w:pPr>
      <w:r>
        <w:t>动态 context budget</w:t>
      </w:r>
    </w:p>
    <w:p>
      <w:pPr>
        <w:pStyle w:val="ListBullet"/>
      </w:pPr>
      <w:r>
        <w:t>模型路由</w:t>
      </w:r>
    </w:p>
    <w:p>
      <w:pPr>
        <w:pStyle w:val="ListBullet"/>
      </w:pPr>
      <w:r>
        <w:t>cost-quality frontier</w:t>
      </w:r>
    </w:p>
    <w:p>
      <w:pPr>
        <w:pStyle w:val="Heading2"/>
      </w:pPr>
      <w:r>
        <w:t>Phase 5：Multi-Agent（可选）</w:t>
      </w:r>
    </w:p>
    <w:p>
      <w:pPr>
        <w:pStyle w:val="ListBullet"/>
      </w:pPr>
      <w:r>
        <w:t>只有单 Agent 到达瓶颈后引入</w:t>
      </w:r>
    </w:p>
    <w:p>
      <w:pPr>
        <w:pStyle w:val="ListBullet"/>
      </w:pPr>
      <w:r>
        <w:t>Planner/Researcher/Critic/Synthesizer</w:t>
      </w:r>
    </w:p>
    <w:p>
      <w:pPr>
        <w:pStyle w:val="ListBullet"/>
      </w:pPr>
      <w:r>
        <w:t>统一 task/evidence/state 协议</w:t>
      </w:r>
    </w:p>
    <w:p>
      <w:pPr>
        <w:pStyle w:val="ListBullet"/>
      </w:pPr>
      <w:r>
        <w:t>Harness 对 Agent 数量无感</w:t>
      </w:r>
    </w:p>
    <w:p>
      <w:pPr>
        <w:pStyle w:val="Heading1"/>
      </w:pPr>
      <w:r>
        <w:t>10. Evaluation /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312"/>
            <w:vAlign w:val="center"/>
          </w:tcPr>
          <w:p>
            <w:r>
              <w:t>Task Success</w:t>
            </w:r>
          </w:p>
        </w:tc>
        <w:tc>
          <w:tcPr>
            <w:tcW w:type="dxa" w:w="3312"/>
            <w:vAlign w:val="center"/>
          </w:tcPr>
          <w:p>
            <w:r>
              <w:t>Success Rate</w:t>
            </w:r>
          </w:p>
        </w:tc>
        <w:tc>
          <w:tcPr>
            <w:tcW w:type="dxa" w:w="3312"/>
            <w:vAlign w:val="center"/>
          </w:tcPr>
          <w:p>
            <w:r>
              <w:t>任务是否完成</w:t>
            </w:r>
          </w:p>
        </w:tc>
      </w:tr>
      <w:tr>
        <w:tc>
          <w:tcPr>
            <w:tcW w:type="dxa" w:w="3312"/>
            <w:vAlign w:val="center"/>
          </w:tcPr>
          <w:p>
            <w:r>
              <w:t>Coverage</w:t>
            </w:r>
          </w:p>
        </w:tc>
        <w:tc>
          <w:tcPr>
            <w:tcW w:type="dxa" w:w="3312"/>
            <w:vAlign w:val="center"/>
          </w:tcPr>
          <w:p>
            <w:r>
              <w:t>Coverage</w:t>
            </w:r>
          </w:p>
        </w:tc>
        <w:tc>
          <w:tcPr>
            <w:tcW w:type="dxa" w:w="3312"/>
            <w:vAlign w:val="center"/>
          </w:tcPr>
          <w:p>
            <w:r>
              <w:t>关键子问题覆盖</w:t>
            </w:r>
          </w:p>
        </w:tc>
      </w:tr>
      <w:tr>
        <w:tc>
          <w:tcPr>
            <w:tcW w:type="dxa" w:w="3312"/>
            <w:vAlign w:val="center"/>
          </w:tcPr>
          <w:p>
            <w:r>
              <w:t>Evidence</w:t>
            </w:r>
          </w:p>
        </w:tc>
        <w:tc>
          <w:tcPr>
            <w:tcW w:type="dxa" w:w="3312"/>
            <w:vAlign w:val="center"/>
          </w:tcPr>
          <w:p>
            <w:r>
              <w:t>Evidence Recall / Citation Correctness</w:t>
            </w:r>
          </w:p>
        </w:tc>
        <w:tc>
          <w:tcPr>
            <w:tcW w:type="dxa" w:w="3312"/>
            <w:vAlign w:val="center"/>
          </w:tcPr>
          <w:p>
            <w:r>
              <w:t>结论是否有可靠证据</w:t>
            </w:r>
          </w:p>
        </w:tc>
      </w:tr>
      <w:tr>
        <w:tc>
          <w:tcPr>
            <w:tcW w:type="dxa" w:w="3312"/>
            <w:vAlign w:val="center"/>
          </w:tcPr>
          <w:p>
            <w:r>
              <w:t>Answer</w:t>
            </w:r>
          </w:p>
        </w:tc>
        <w:tc>
          <w:tcPr>
            <w:tcW w:type="dxa" w:w="3312"/>
            <w:vAlign w:val="center"/>
          </w:tcPr>
          <w:p>
            <w:r>
              <w:t>Correctness / Relevance</w:t>
            </w:r>
          </w:p>
        </w:tc>
        <w:tc>
          <w:tcPr>
            <w:tcW w:type="dxa" w:w="3312"/>
            <w:vAlign w:val="center"/>
          </w:tcPr>
          <w:p>
            <w:r>
              <w:t>最终回答质量</w:t>
            </w:r>
          </w:p>
        </w:tc>
      </w:tr>
      <w:tr>
        <w:tc>
          <w:tcPr>
            <w:tcW w:type="dxa" w:w="3312"/>
            <w:vAlign w:val="center"/>
          </w:tcPr>
          <w:p>
            <w:r>
              <w:t>Efficiency</w:t>
            </w:r>
          </w:p>
        </w:tc>
        <w:tc>
          <w:tcPr>
            <w:tcW w:type="dxa" w:w="3312"/>
            <w:vAlign w:val="center"/>
          </w:tcPr>
          <w:p>
            <w:r>
              <w:t>Steps / Search Calls / Cost</w:t>
            </w:r>
          </w:p>
        </w:tc>
        <w:tc>
          <w:tcPr>
            <w:tcW w:type="dxa" w:w="3312"/>
            <w:vAlign w:val="center"/>
          </w:tcPr>
          <w:p>
            <w:r>
              <w:t>完成代价</w:t>
            </w:r>
          </w:p>
        </w:tc>
      </w:tr>
      <w:tr>
        <w:tc>
          <w:tcPr>
            <w:tcW w:type="dxa" w:w="3312"/>
            <w:vAlign w:val="center"/>
          </w:tcPr>
          <w:p>
            <w:r>
              <w:t>Reliability</w:t>
            </w:r>
          </w:p>
        </w:tc>
        <w:tc>
          <w:tcPr>
            <w:tcW w:type="dxa" w:w="3312"/>
            <w:vAlign w:val="center"/>
          </w:tcPr>
          <w:p>
            <w:r>
              <w:t>Recovery Success Rate</w:t>
            </w:r>
          </w:p>
        </w:tc>
        <w:tc>
          <w:tcPr>
            <w:tcW w:type="dxa" w:w="3312"/>
            <w:vAlign w:val="center"/>
          </w:tcPr>
          <w:p>
            <w:r>
              <w:t>故障后恢复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Context</w:t>
            </w:r>
          </w:p>
        </w:tc>
        <w:tc>
          <w:tcPr>
            <w:tcW w:type="dxa" w:w="3312"/>
            <w:vAlign w:val="center"/>
          </w:tcPr>
          <w:p>
            <w:r>
              <w:t>Growth / Compression Ratio</w:t>
            </w:r>
          </w:p>
        </w:tc>
        <w:tc>
          <w:tcPr>
            <w:tcW w:type="dxa" w:w="3312"/>
            <w:vAlign w:val="center"/>
          </w:tcPr>
          <w:p>
            <w:r>
              <w:t>上下文控制</w:t>
            </w:r>
          </w:p>
        </w:tc>
      </w:tr>
      <w:tr>
        <w:tc>
          <w:tcPr>
            <w:tcW w:type="dxa" w:w="3312"/>
            <w:vAlign w:val="center"/>
          </w:tcPr>
          <w:p>
            <w:r>
              <w:t>Latency</w:t>
            </w:r>
          </w:p>
        </w:tc>
        <w:tc>
          <w:tcPr>
            <w:tcW w:type="dxa" w:w="3312"/>
            <w:vAlign w:val="center"/>
          </w:tcPr>
          <w:p>
            <w:r>
              <w:t>P50/P95</w:t>
            </w:r>
          </w:p>
        </w:tc>
        <w:tc>
          <w:tcPr>
            <w:tcW w:type="dxa" w:w="3312"/>
            <w:vAlign w:val="center"/>
          </w:tcPr>
          <w:p>
            <w:r>
              <w:t>任务耗时</w:t>
            </w:r>
          </w:p>
        </w:tc>
      </w:tr>
    </w:tbl>
    <w:p/>
    <w:p>
      <w:r>
        <w:t>不能只评最终答案。Harness 的核心价值还包括持续运行、恢复、减少无效搜索以及预算内完成。</w:t>
      </w:r>
    </w:p>
    <w:p>
      <w:pPr>
        <w:pStyle w:val="Heading1"/>
      </w:pPr>
      <w:r>
        <w:t>11.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312"/>
            <w:vAlign w:val="center"/>
          </w:tcPr>
          <w:p>
            <w:r>
              <w:t>API</w:t>
            </w:r>
          </w:p>
        </w:tc>
        <w:tc>
          <w:tcPr>
            <w:tcW w:type="dxa" w:w="3312"/>
            <w:vAlign w:val="center"/>
          </w:tcPr>
          <w:p>
            <w:r>
              <w:t>FastAPI</w:t>
            </w:r>
          </w:p>
        </w:tc>
        <w:tc>
          <w:tcPr>
            <w:tcW w:type="dxa" w:w="3312"/>
            <w:vAlign w:val="center"/>
          </w:tcPr>
          <w:p>
            <w:r>
              <w:t>异步 API、SSE、Pydantic、Python Agent 生态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 Runtime</w:t>
            </w:r>
          </w:p>
        </w:tc>
        <w:tc>
          <w:tcPr>
            <w:tcW w:type="dxa" w:w="3312"/>
            <w:vAlign w:val="center"/>
          </w:tcPr>
          <w:p>
            <w:r>
              <w:t>LangGraph</w:t>
            </w:r>
          </w:p>
        </w:tc>
        <w:tc>
          <w:tcPr>
            <w:tcW w:type="dxa" w:w="3312"/>
            <w:vAlign w:val="center"/>
          </w:tcPr>
          <w:p>
            <w:r>
              <w:t>ReAct、State、Checkpoint、Middleware</w:t>
            </w:r>
          </w:p>
        </w:tc>
      </w:tr>
      <w:tr>
        <w:tc>
          <w:tcPr>
            <w:tcW w:type="dxa" w:w="3312"/>
            <w:vAlign w:val="center"/>
          </w:tcPr>
          <w:p>
            <w:r>
              <w:t>Database</w:t>
            </w:r>
          </w:p>
        </w:tc>
        <w:tc>
          <w:tcPr>
            <w:tcW w:type="dxa" w:w="3312"/>
            <w:vAlign w:val="center"/>
          </w:tcPr>
          <w:p>
            <w:r>
              <w:t>MySQL 8.x</w:t>
            </w:r>
          </w:p>
        </w:tc>
        <w:tc>
          <w:tcPr>
            <w:tcW w:type="dxa" w:w="3312"/>
            <w:vAlign w:val="center"/>
          </w:tcPr>
          <w:p>
            <w:r>
              <w:t>Task/Run/Evidence/Artifact</w:t>
            </w:r>
          </w:p>
        </w:tc>
      </w:tr>
      <w:tr>
        <w:tc>
          <w:tcPr>
            <w:tcW w:type="dxa" w:w="3312"/>
            <w:vAlign w:val="center"/>
          </w:tcPr>
          <w:p>
            <w:r>
              <w:t>Cache/Stream</w:t>
            </w:r>
          </w:p>
        </w:tc>
        <w:tc>
          <w:tcPr>
            <w:tcW w:type="dxa" w:w="3312"/>
            <w:vAlign w:val="center"/>
          </w:tcPr>
          <w:p>
            <w:r>
              <w:t>Redis</w:t>
            </w:r>
          </w:p>
        </w:tc>
        <w:tc>
          <w:tcPr>
            <w:tcW w:type="dxa" w:w="3312"/>
            <w:vAlign w:val="center"/>
          </w:tcPr>
          <w:p>
            <w:r>
              <w:t>Stream、lease、heartbeat</w:t>
            </w:r>
          </w:p>
        </w:tc>
      </w:tr>
      <w:tr>
        <w:tc>
          <w:tcPr>
            <w:tcW w:type="dxa" w:w="3312"/>
            <w:vAlign w:val="center"/>
          </w:tcPr>
          <w:p>
            <w:r>
              <w:t>Object Storage</w:t>
            </w:r>
          </w:p>
        </w:tc>
        <w:tc>
          <w:tcPr>
            <w:tcW w:type="dxa" w:w="3312"/>
            <w:vAlign w:val="center"/>
          </w:tcPr>
          <w:p>
            <w:r>
              <w:t>S3-compatible</w:t>
            </w:r>
          </w:p>
        </w:tc>
        <w:tc>
          <w:tcPr>
            <w:tcW w:type="dxa" w:w="3312"/>
            <w:vAlign w:val="center"/>
          </w:tcPr>
          <w:p>
            <w:r>
              <w:t>网页快照/大型 artifact</w:t>
            </w:r>
          </w:p>
        </w:tc>
      </w:tr>
      <w:tr>
        <w:tc>
          <w:tcPr>
            <w:tcW w:type="dxa" w:w="3312"/>
            <w:vAlign w:val="center"/>
          </w:tcPr>
          <w:p>
            <w:r>
              <w:t>HTTP</w:t>
            </w:r>
          </w:p>
        </w:tc>
        <w:tc>
          <w:tcPr>
            <w:tcW w:type="dxa" w:w="3312"/>
            <w:vAlign w:val="center"/>
          </w:tcPr>
          <w:p>
            <w:r>
              <w:t>httpx</w:t>
            </w:r>
          </w:p>
        </w:tc>
        <w:tc>
          <w:tcPr>
            <w:tcW w:type="dxa" w:w="3312"/>
            <w:vAlign w:val="center"/>
          </w:tcPr>
          <w:p>
            <w:r>
              <w:t>异步抓取</w:t>
            </w:r>
          </w:p>
        </w:tc>
      </w:tr>
      <w:tr>
        <w:tc>
          <w:tcPr>
            <w:tcW w:type="dxa" w:w="3312"/>
            <w:vAlign w:val="center"/>
          </w:tcPr>
          <w:p>
            <w:r>
              <w:t>Parsing</w:t>
            </w:r>
          </w:p>
        </w:tc>
        <w:tc>
          <w:tcPr>
            <w:tcW w:type="dxa" w:w="3312"/>
            <w:vAlign w:val="center"/>
          </w:tcPr>
          <w:p>
            <w:r>
              <w:t>trafilatura / BeautifulSoup</w:t>
            </w:r>
          </w:p>
        </w:tc>
        <w:tc>
          <w:tcPr>
            <w:tcW w:type="dxa" w:w="3312"/>
            <w:vAlign w:val="center"/>
          </w:tcPr>
          <w:p>
            <w:r>
              <w:t>正文抽取</w:t>
            </w:r>
          </w:p>
        </w:tc>
      </w:tr>
      <w:tr>
        <w:tc>
          <w:tcPr>
            <w:tcW w:type="dxa" w:w="3312"/>
            <w:vAlign w:val="center"/>
          </w:tcPr>
          <w:p>
            <w:r>
              <w:t>Schema</w:t>
            </w:r>
          </w:p>
        </w:tc>
        <w:tc>
          <w:tcPr>
            <w:tcW w:type="dxa" w:w="3312"/>
            <w:vAlign w:val="center"/>
          </w:tcPr>
          <w:p>
            <w:r>
              <w:t>Pydantic</w:t>
            </w:r>
          </w:p>
        </w:tc>
        <w:tc>
          <w:tcPr>
            <w:tcW w:type="dxa" w:w="3312"/>
            <w:vAlign w:val="center"/>
          </w:tcPr>
          <w:p>
            <w:r>
              <w:t>接口和状态校验</w:t>
            </w:r>
          </w:p>
        </w:tc>
      </w:tr>
      <w:tr>
        <w:tc>
          <w:tcPr>
            <w:tcW w:type="dxa" w:w="3312"/>
            <w:vAlign w:val="center"/>
          </w:tcPr>
          <w:p>
            <w:r>
              <w:t>ORM</w:t>
            </w:r>
          </w:p>
        </w:tc>
        <w:tc>
          <w:tcPr>
            <w:tcW w:type="dxa" w:w="3312"/>
            <w:vAlign w:val="center"/>
          </w:tcPr>
          <w:p>
            <w:r>
              <w:t>SQLAlchemy</w:t>
            </w:r>
          </w:p>
        </w:tc>
        <w:tc>
          <w:tcPr>
            <w:tcW w:type="dxa" w:w="3312"/>
            <w:vAlign w:val="center"/>
          </w:tcPr>
          <w:p>
            <w:r>
              <w:t>MySQL 访问</w:t>
            </w:r>
          </w:p>
        </w:tc>
      </w:tr>
      <w:tr>
        <w:tc>
          <w:tcPr>
            <w:tcW w:type="dxa" w:w="3312"/>
            <w:vAlign w:val="center"/>
          </w:tcPr>
          <w:p>
            <w:r>
              <w:t>Migration</w:t>
            </w:r>
          </w:p>
        </w:tc>
        <w:tc>
          <w:tcPr>
            <w:tcW w:type="dxa" w:w="3312"/>
            <w:vAlign w:val="center"/>
          </w:tcPr>
          <w:p>
            <w:r>
              <w:t>Alembic</w:t>
            </w:r>
          </w:p>
        </w:tc>
        <w:tc>
          <w:tcPr>
            <w:tcW w:type="dxa" w:w="3312"/>
            <w:vAlign w:val="center"/>
          </w:tcPr>
          <w:p>
            <w:r>
              <w:t>数据库版本管理</w:t>
            </w:r>
          </w:p>
        </w:tc>
      </w:tr>
      <w:tr>
        <w:tc>
          <w:tcPr>
            <w:tcW w:type="dxa" w:w="3312"/>
            <w:vAlign w:val="center"/>
          </w:tcPr>
          <w:p>
            <w:r>
              <w:t>Observability</w:t>
            </w:r>
          </w:p>
        </w:tc>
        <w:tc>
          <w:tcPr>
            <w:tcW w:type="dxa" w:w="3312"/>
            <w:vAlign w:val="center"/>
          </w:tcPr>
          <w:p>
            <w:r>
              <w:t>OpenTelemetry</w:t>
            </w:r>
          </w:p>
        </w:tc>
        <w:tc>
          <w:tcPr>
            <w:tcW w:type="dxa" w:w="3312"/>
            <w:vAlign w:val="center"/>
          </w:tcPr>
          <w:p>
            <w:r>
              <w:t>trace/span 标准化</w:t>
            </w:r>
          </w:p>
        </w:tc>
      </w:tr>
    </w:tbl>
    <w:p/>
    <w:p>
      <w:pPr>
        <w:pStyle w:val="Heading1"/>
      </w:pPr>
      <w:r>
        <w:t>12. 推荐项目结构</w:t>
      </w:r>
    </w:p>
    <w:p>
      <w:pPr>
        <w:ind w:left="288"/>
      </w:pPr>
      <w:r>
        <w:rPr>
          <w:rFonts w:ascii="Consolas" w:hAnsi="Consolas"/>
          <w:sz w:val="17"/>
        </w:rPr>
        <w:t>app/</w:t>
        <w:br/>
        <w:t>├── api/                    # FastAPI control plane</w:t>
        <w:br/>
        <w:t>│   ├── tasks.py</w:t>
        <w:br/>
        <w:t>│   ├── events.py</w:t>
        <w:br/>
        <w:t>│   └── schemas.py</w:t>
        <w:br/>
        <w:t>├── harness/                # Long-Horizon Task Runtime</w:t>
        <w:br/>
        <w:t>│   ├── task_manager.py</w:t>
        <w:br/>
        <w:t>│   ├── worker.py</w:t>
        <w:br/>
        <w:t>│   ├── lease.py</w:t>
        <w:br/>
        <w:t>│   ├── recovery.py</w:t>
        <w:br/>
        <w:t>│   ├── budget.py</w:t>
        <w:br/>
        <w:t>│   └── event_bus.py</w:t>
        <w:br/>
        <w:t>├── agent/                  # LangGraph Runtime</w:t>
        <w:br/>
        <w:t>│   ├── graph.py</w:t>
        <w:br/>
        <w:t>│   ├── state.py</w:t>
        <w:br/>
        <w:t>│   ├── tools/</w:t>
        <w:br/>
        <w:t>│   └── middleware/</w:t>
        <w:br/>
        <w:t>│       ├── context.py</w:t>
        <w:br/>
        <w:t>│       ├── evaluation.py</w:t>
        <w:br/>
        <w:t>│       ├── budget.py</w:t>
        <w:br/>
        <w:t>│       ├── guardrail.py</w:t>
        <w:br/>
        <w:t>│       └── tracing.py</w:t>
        <w:br/>
        <w:t>├── storage/</w:t>
        <w:br/>
        <w:t>│   ├── mysql/</w:t>
        <w:br/>
        <w:t>│   ├── redis/</w:t>
        <w:br/>
        <w:t>│   └── object_store/</w:t>
        <w:br/>
        <w:t>├── evaluation/</w:t>
        <w:br/>
        <w:t>│   ├── step_eval.py</w:t>
        <w:br/>
        <w:t>│   ├── phase_eval.py</w:t>
        <w:br/>
        <w:t>│   └── task_eval.py</w:t>
        <w:br/>
        <w:t>└── main.py</w:t>
      </w:r>
    </w:p>
    <w:p>
      <w:pPr>
        <w:pStyle w:val="Heading1"/>
      </w:pPr>
      <w:r>
        <w:t>13. 完整任务示例</w:t>
      </w:r>
    </w:p>
    <w:p>
      <w:pPr>
        <w:ind w:left="288"/>
      </w:pPr>
      <w:r>
        <w:rPr>
          <w:rFonts w:ascii="Consolas" w:hAnsi="Consolas"/>
          <w:sz w:val="17"/>
        </w:rPr>
        <w:t>用户：深入研究 2026 年 Long-Horizon Agent 可靠性，</w:t>
        <w:br/>
        <w:t>比较不同 Agent Runtime 的持久化、Context、Evaluation、Recovery，</w:t>
        <w:br/>
        <w:t>给出技术选型。</w:t>
        <w:br/>
        <w:br/>
        <w:t>FastAPI -&gt; MySQL create task</w:t>
        <w:br/>
        <w:t>Worker -&gt; acquire lease</w:t>
        <w:br/>
        <w:t>LangGraph -&gt; Planning</w:t>
        <w:br/>
        <w:t xml:space="preserve"> -&gt; Search / Open / Extract</w:t>
        <w:br/>
        <w:t xml:space="preserve"> -&gt; Context Middleware</w:t>
        <w:br/>
        <w:t xml:space="preserve"> -&gt; Evidence persist</w:t>
        <w:br/>
        <w:t xml:space="preserve"> -&gt; Eval Middleware 发现 research gap</w:t>
        <w:br/>
        <w:t xml:space="preserve"> -&gt; Agent 决定继续搜索</w:t>
        <w:br/>
        <w:t>Worker 崩溃</w:t>
        <w:br/>
        <w:t xml:space="preserve"> -&gt; lease expired</w:t>
        <w:br/>
        <w:t xml:space="preserve"> -&gt; Recovery Worker</w:t>
        <w:br/>
        <w:t xml:space="preserve"> -&gt; LangGraph checkpoint resume</w:t>
        <w:br/>
        <w:t xml:space="preserve"> -&gt; 继续 research</w:t>
        <w:br/>
        <w:t xml:space="preserve"> -&gt; Synthesis</w:t>
        <w:br/>
        <w:t xml:space="preserve"> -&gt; Task Eval PASS</w:t>
        <w:br/>
        <w:t xml:space="preserve"> -&gt; MySQL COMPLETED</w:t>
        <w:br/>
        <w:t xml:space="preserve"> -&gt; SSE completed</w:t>
      </w:r>
    </w:p>
    <w:p>
      <w:pPr>
        <w:pStyle w:val="Heading1"/>
      </w:pPr>
      <w:r>
        <w:t>14. 关键设计取舍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 loop</w:t>
            </w:r>
          </w:p>
        </w:tc>
        <w:tc>
          <w:tcPr>
            <w:tcW w:type="dxa" w:w="3312"/>
            <w:vAlign w:val="center"/>
          </w:tcPr>
          <w:p>
            <w:r>
              <w:t>LangGraph ReAct</w:t>
            </w:r>
          </w:p>
        </w:tc>
        <w:tc>
          <w:tcPr>
            <w:tcW w:type="dxa" w:w="3312"/>
            <w:vAlign w:val="center"/>
          </w:tcPr>
          <w:p>
            <w:r>
              <w:t>成熟 Runtime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Context</w:t>
            </w:r>
          </w:p>
        </w:tc>
        <w:tc>
          <w:tcPr>
            <w:tcW w:type="dxa" w:w="3312"/>
            <w:vAlign w:val="center"/>
          </w:tcPr>
          <w:p>
            <w:r>
              <w:t>LangGraph Middleware</w:t>
            </w:r>
          </w:p>
        </w:tc>
        <w:tc>
          <w:tcPr>
            <w:tcW w:type="dxa" w:w="3312"/>
            <w:vAlign w:val="center"/>
          </w:tcPr>
          <w:p>
            <w:r>
              <w:t>与 ReAct 解耦</w:t>
            </w:r>
          </w:p>
        </w:tc>
      </w:tr>
      <w:tr>
        <w:tc>
          <w:tcPr>
            <w:tcW w:type="dxa" w:w="3312"/>
            <w:vAlign w:val="center"/>
          </w:tcPr>
          <w:p>
            <w:r>
              <w:t>Evaluation</w:t>
            </w:r>
          </w:p>
        </w:tc>
        <w:tc>
          <w:tcPr>
            <w:tcW w:type="dxa" w:w="3312"/>
            <w:vAlign w:val="center"/>
          </w:tcPr>
          <w:p>
            <w:r>
              <w:t>Middleware + evaluator</w:t>
            </w:r>
          </w:p>
        </w:tc>
        <w:tc>
          <w:tcPr>
            <w:tcW w:type="dxa" w:w="3312"/>
            <w:vAlign w:val="center"/>
          </w:tcPr>
          <w:p>
            <w:r>
              <w:t>每一步可观察、反馈 Agent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Graph state</w:t>
            </w:r>
          </w:p>
        </w:tc>
        <w:tc>
          <w:tcPr>
            <w:tcW w:type="dxa" w:w="3312"/>
            <w:vAlign w:val="center"/>
          </w:tcPr>
          <w:p>
            <w:r>
              <w:t>LangGraph Checkpointer</w:t>
            </w:r>
          </w:p>
        </w:tc>
        <w:tc>
          <w:tcPr>
            <w:tcW w:type="dxa" w:w="3312"/>
            <w:vAlign w:val="center"/>
          </w:tcPr>
          <w:p>
            <w:r>
              <w:t>复用 Runtime</w:t>
            </w:r>
          </w:p>
        </w:tc>
      </w:tr>
      <w:tr>
        <w:tc>
          <w:tcPr>
            <w:tcW w:type="dxa" w:w="3312"/>
            <w:vAlign w:val="center"/>
          </w:tcPr>
          <w:p>
            <w:r>
              <w:t>Task state</w:t>
            </w:r>
          </w:p>
        </w:tc>
        <w:tc>
          <w:tcPr>
            <w:tcW w:type="dxa" w:w="3312"/>
            <w:vAlign w:val="center"/>
          </w:tcPr>
          <w:p>
            <w:r>
              <w:t>MySQL</w:t>
            </w:r>
          </w:p>
        </w:tc>
        <w:tc>
          <w:tcPr>
            <w:tcW w:type="dxa" w:w="3312"/>
            <w:vAlign w:val="center"/>
          </w:tcPr>
          <w:p>
            <w:r>
              <w:t>跨 Run/Worker durable source of truth</w:t>
            </w:r>
          </w:p>
        </w:tc>
      </w:tr>
      <w:tr>
        <w:tc>
          <w:tcPr>
            <w:tcW w:type="dxa" w:w="3312"/>
            <w:vAlign w:val="center"/>
          </w:tcPr>
          <w:p>
            <w:r>
              <w:t>Realtime event</w:t>
            </w:r>
          </w:p>
        </w:tc>
        <w:tc>
          <w:tcPr>
            <w:tcW w:type="dxa" w:w="3312"/>
            <w:vAlign w:val="center"/>
          </w:tcPr>
          <w:p>
            <w:r>
              <w:t>Redis Stream</w:t>
            </w:r>
          </w:p>
        </w:tc>
        <w:tc>
          <w:tcPr>
            <w:tcW w:type="dxa" w:w="3312"/>
            <w:vAlign w:val="center"/>
          </w:tcPr>
          <w:p>
            <w:r>
              <w:t>SSE + 实时消费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Recovery</w:t>
            </w:r>
          </w:p>
        </w:tc>
        <w:tc>
          <w:tcPr>
            <w:tcW w:type="dxa" w:w="3312"/>
            <w:vAlign w:val="center"/>
          </w:tcPr>
          <w:p>
            <w:r>
              <w:t>Harness lease + checkpoint resume</w:t>
            </w:r>
          </w:p>
        </w:tc>
        <w:tc>
          <w:tcPr>
            <w:tcW w:type="dxa" w:w="3312"/>
            <w:vAlign w:val="center"/>
          </w:tcPr>
          <w:p>
            <w:r>
              <w:t>处理 Worker 级故障</w:t>
            </w:r>
          </w:p>
        </w:tc>
      </w:tr>
      <w:tr>
        <w:tc>
          <w:tcPr>
            <w:tcW w:type="dxa" w:w="3312"/>
            <w:vAlign w:val="center"/>
          </w:tcPr>
          <w:p>
            <w:r>
              <w:t>Artifact</w:t>
            </w:r>
          </w:p>
        </w:tc>
        <w:tc>
          <w:tcPr>
            <w:tcW w:type="dxa" w:w="3312"/>
            <w:vAlign w:val="center"/>
          </w:tcPr>
          <w:p>
            <w:r>
              <w:t>Object Storage + MySQL metadata</w:t>
            </w:r>
          </w:p>
        </w:tc>
        <w:tc>
          <w:tcPr>
            <w:tcW w:type="dxa" w:w="3312"/>
            <w:vAlign w:val="center"/>
          </w:tcPr>
          <w:p>
            <w:r>
              <w:t>避免大文本污染关系库</w:t>
            </w:r>
          </w:p>
        </w:tc>
      </w:tr>
      <w:tr>
        <w:tc>
          <w:tcPr>
            <w:tcW w:type="dxa" w:w="3312"/>
            <w:vAlign w:val="center"/>
          </w:tcPr>
          <w:p>
            <w:r>
              <w:t>Evidence</w:t>
            </w:r>
          </w:p>
        </w:tc>
        <w:tc>
          <w:tcPr>
            <w:tcW w:type="dxa" w:w="3312"/>
            <w:vAlign w:val="center"/>
          </w:tcPr>
          <w:p>
            <w:r>
              <w:t>MySQL metadata + artifact</w:t>
            </w:r>
          </w:p>
        </w:tc>
        <w:tc>
          <w:tcPr>
            <w:tcW w:type="dxa" w:w="3312"/>
            <w:vAlign w:val="center"/>
          </w:tcPr>
          <w:p>
            <w:r>
              <w:t>可查询、可追踪</w:t>
            </w:r>
          </w:p>
        </w:tc>
      </w:tr>
      <w:tr>
        <w:tc>
          <w:tcPr>
            <w:tcW w:type="dxa" w:w="3312"/>
            <w:vAlign w:val="center"/>
          </w:tcPr>
          <w:p>
            <w:r>
              <w:t>Multi-Agent</w:t>
            </w:r>
          </w:p>
        </w:tc>
        <w:tc>
          <w:tcPr>
            <w:tcW w:type="dxa" w:w="3312"/>
            <w:vAlign w:val="center"/>
          </w:tcPr>
          <w:p>
            <w:r>
              <w:t>后置</w:t>
            </w:r>
          </w:p>
        </w:tc>
        <w:tc>
          <w:tcPr>
            <w:tcW w:type="dxa" w:w="3312"/>
            <w:vAlign w:val="center"/>
          </w:tcPr>
          <w:p>
            <w:r>
              <w:t>先验证单 Agent 基础设施</w:t>
            </w:r>
          </w:p>
        </w:tc>
      </w:tr>
      <w:tr>
        <w:tc>
          <w:tcPr>
            <w:tcW w:type="dxa" w:w="3312"/>
            <w:vAlign w:val="center"/>
          </w:tcPr>
          <w:p>
            <w:r>
              <w:t>API</w:t>
            </w:r>
          </w:p>
        </w:tc>
        <w:tc>
          <w:tcPr>
            <w:tcW w:type="dxa" w:w="3312"/>
            <w:vAlign w:val="center"/>
          </w:tcPr>
          <w:p>
            <w:r>
              <w:t>FastAPI</w:t>
            </w:r>
          </w:p>
        </w:tc>
        <w:tc>
          <w:tcPr>
            <w:tcW w:type="dxa" w:w="3312"/>
            <w:vAlign w:val="center"/>
          </w:tcPr>
          <w:p>
            <w:r>
              <w:t>控制面与执行面解耦</w:t>
            </w:r>
          </w:p>
        </w:tc>
      </w:tr>
    </w:tbl>
    <w:p/>
    <w:p>
      <w:pPr>
        <w:pStyle w:val="Heading1"/>
      </w:pPr>
      <w:r>
        <w:t>15. 最终原则</w:t>
      </w:r>
    </w:p>
    <w:p>
      <w:pPr>
        <w:pStyle w:val="ListBullet"/>
      </w:pPr>
      <w:r>
        <w:t>Agent 决定下一步做什么；Harness 决定任务如何可靠地活着。</w:t>
      </w:r>
    </w:p>
    <w:p>
      <w:pPr>
        <w:pStyle w:val="ListBullet"/>
      </w:pPr>
      <w:r>
        <w:t>LangGraph 管一次 Agent Run 的图状态和执行循环；Middleware 管 Agent 内横切能力。</w:t>
      </w:r>
    </w:p>
    <w:p>
      <w:pPr>
        <w:pStyle w:val="ListBullet"/>
      </w:pPr>
      <w:r>
        <w:t>MySQL 管 durable task metadata；LangGraph checkpoint 管 graph state；Redis 管实时事件与租约；Object Storage 管大对象。</w:t>
      </w:r>
    </w:p>
    <w:p>
      <w:pPr>
        <w:pStyle w:val="ListBullet"/>
      </w:pPr>
      <w:r>
        <w:t>Evaluation 不直接替代 Agent 决策，而是结构化回答“做得够不够、还缺什么”，由 ReAct 自己决定下一步。</w:t>
      </w:r>
    </w:p>
    <w:p>
      <w:pPr>
        <w:pStyle w:val="ListBullet"/>
      </w:pPr>
      <w:r>
        <w:t>MVP 的成功标准不是“回答得像 Agent”，而是“任务可以长时间运行、失败后恢复、证据可追踪、质量可验证”。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Long-Horizon Context Engineering</w:t>
      </w:r>
    </w:p>
    <w:p>
      <w:pPr>
        <w:jc w:val="center"/>
      </w:pPr>
      <w:r>
        <w:rPr>
          <w:i/>
        </w:rPr>
        <w:t>上下文分层、压缩、注入与长期任务注意力保持设计</w:t>
      </w:r>
    </w:p>
    <w:p>
      <w:pPr>
        <w:pStyle w:val="Heading1"/>
      </w:pPr>
      <w:r>
        <w:t>16. Context Engineering：Long-Horizon 的核心基础设施</w:t>
      </w:r>
    </w:p>
    <w:p>
      <w:r>
        <w:t>对于 Long-Horizon Agent，Context Management 不是简单的“历史消息截断”或“做一个 Summary”。任务持续几十分钟甚至数小时后，Agent 面临的核心问题是：当前窗口有限，但任务状态、研究发现、证据、失败尝试、未解决问题和历史决策不断增长。如果把所有历史直接塞给模型，会产生上下文膨胀、信息稀释、旧信息干扰和注意力漂移；如果过度压缩，又会丢失当前任务所必需的事实。</w:t>
      </w:r>
    </w:p>
    <w:p>
      <w:r>
        <w:t>因此本系统将 Context 设计为一个独立 Middleware，并采用“分层存储 + 按需检索 + 动态压缩 + 每步重建 Context”的策略。Agent 每次调用模型时都不是简单读取上一轮 messages，而是由 Context Middleware 根据当前 Phase、目标、未解决问题、最近动作和相关 Evidence 动态构造 Working Context。</w:t>
      </w:r>
    </w:p>
    <w:p>
      <w:pPr>
        <w:pStyle w:val="Heading2"/>
      </w:pPr>
      <w:r>
        <w:t>16.1 Context 的五层模型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LLM Working Context</w:t>
        <w:br/>
        <w:t xml:space="preserve">                           ▲</w:t>
        <w:br/>
        <w:t xml:space="preserve">                           │ dynamic assembly</w:t>
        <w:br/>
        <w:t xml:space="preserve">        ┌──────────────────┼──────────────────┐</w:t>
        <w:br/>
        <w:t xml:space="preserve">        │                  │                  │</w:t>
        <w:br/>
        <w:t xml:space="preserve">   Hot Context        Task Context       Evidence Context</w:t>
        <w:br/>
        <w:t xml:space="preserve">        │                  │                  │</w:t>
        <w:br/>
        <w:t xml:space="preserve"> recent messages      goal/plan/gaps      relevant claims</w:t>
        <w:br/>
        <w:t xml:space="preserve"> current action       progress/status     source/evidence</w:t>
        <w:br/>
        <w:t xml:space="preserve">        │                  │                  │</w:t>
        <w:br/>
        <w:t xml:space="preserve">        └──────────────────┼──────────────────┘</w:t>
        <w:br/>
        <w:t xml:space="preserve">                           │</w:t>
        <w:br/>
        <w:t xml:space="preserve">                    Cold / Archive</w:t>
        <w:br/>
        <w:t xml:space="preserve">                           │</w:t>
        <w:br/>
        <w:t xml:space="preserve">                  full history / artifacts</w:t>
        <w:br/>
        <w:t xml:space="preserve">                           │</w:t>
        <w:br/>
        <w:t xml:space="preserve">                    MySQL / Object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  <w:sz w:val="18"/>
              </w:rPr>
              <w:t>生命周期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  <w:sz w:val="18"/>
              </w:rPr>
              <w:t>是否每次发送给 LLM</w:t>
            </w:r>
          </w:p>
        </w:tc>
      </w:tr>
      <w:tr>
        <w:tc>
          <w:tcPr>
            <w:tcW w:type="dxa" w:w="2484"/>
            <w:vAlign w:val="center"/>
          </w:tcPr>
          <w:p>
            <w:r>
              <w:t>L0 Hot Context</w:t>
            </w:r>
          </w:p>
        </w:tc>
        <w:tc>
          <w:tcPr>
            <w:tcW w:type="dxa" w:w="2484"/>
            <w:vAlign w:val="center"/>
          </w:tcPr>
          <w:p>
            <w:r>
              <w:t>最近若干轮消息、当前 tool result、当前 reasoning context</w:t>
            </w:r>
          </w:p>
        </w:tc>
        <w:tc>
          <w:tcPr>
            <w:tcW w:type="dxa" w:w="2484"/>
            <w:vAlign w:val="center"/>
          </w:tcPr>
          <w:p>
            <w:r>
              <w:t>分钟</w:t>
            </w:r>
          </w:p>
        </w:tc>
        <w:tc>
          <w:tcPr>
            <w:tcW w:type="dxa" w:w="2484"/>
            <w:vAlign w:val="center"/>
          </w:tcPr>
          <w:p>
            <w:r>
              <w:t>是</w:t>
            </w:r>
          </w:p>
        </w:tc>
      </w:tr>
      <w:tr>
        <w:tc>
          <w:tcPr>
            <w:tcW w:type="dxa" w:w="2484"/>
            <w:vAlign w:val="center"/>
          </w:tcPr>
          <w:p>
            <w:r>
              <w:t>L1 Task State</w:t>
            </w:r>
          </w:p>
        </w:tc>
        <w:tc>
          <w:tcPr>
            <w:tcW w:type="dxa" w:w="2484"/>
            <w:vAlign w:val="center"/>
          </w:tcPr>
          <w:p>
            <w:r>
              <w:t>Goal、Plan、Phase、Progress、Gaps、Constraints、Budget</w:t>
            </w:r>
          </w:p>
        </w:tc>
        <w:tc>
          <w:tcPr>
            <w:tcW w:type="dxa" w:w="2484"/>
            <w:vAlign w:val="center"/>
          </w:tcPr>
          <w:p>
            <w:r>
              <w:t>整个 Task</w:t>
            </w:r>
          </w:p>
        </w:tc>
        <w:tc>
          <w:tcPr>
            <w:tcW w:type="dxa" w:w="2484"/>
            <w:vAlign w:val="center"/>
          </w:tcPr>
          <w:p>
            <w:r>
              <w:t>核心字段是</w:t>
            </w:r>
          </w:p>
        </w:tc>
      </w:tr>
      <w:tr>
        <w:tc>
          <w:tcPr>
            <w:tcW w:type="dxa" w:w="2484"/>
            <w:vAlign w:val="center"/>
          </w:tcPr>
          <w:p>
            <w:r>
              <w:t>L2 Working Memory</w:t>
            </w:r>
          </w:p>
        </w:tc>
        <w:tc>
          <w:tcPr>
            <w:tcW w:type="dxa" w:w="2484"/>
            <w:vAlign w:val="center"/>
          </w:tcPr>
          <w:p>
            <w:r>
              <w:t>阶段摘要、关键 Findings、决策、失败尝试</w:t>
            </w:r>
          </w:p>
        </w:tc>
        <w:tc>
          <w:tcPr>
            <w:tcW w:type="dxa" w:w="2484"/>
            <w:vAlign w:val="center"/>
          </w:tcPr>
          <w:p>
            <w:r>
              <w:t>整个 Task/Phase</w:t>
            </w:r>
          </w:p>
        </w:tc>
        <w:tc>
          <w:tcPr>
            <w:tcW w:type="dxa" w:w="2484"/>
            <w:vAlign w:val="center"/>
          </w:tcPr>
          <w:p>
            <w:r>
              <w:t>按相关性注入</w:t>
            </w:r>
          </w:p>
        </w:tc>
      </w:tr>
      <w:tr>
        <w:tc>
          <w:tcPr>
            <w:tcW w:type="dxa" w:w="2484"/>
            <w:vAlign w:val="center"/>
          </w:tcPr>
          <w:p>
            <w:r>
              <w:t>L3 Evidence Memory</w:t>
            </w:r>
          </w:p>
        </w:tc>
        <w:tc>
          <w:tcPr>
            <w:tcW w:type="dxa" w:w="2484"/>
            <w:vAlign w:val="center"/>
          </w:tcPr>
          <w:p>
            <w:r>
              <w:t>Claim、Evidence、Source、Citation、质量评分</w:t>
            </w:r>
          </w:p>
        </w:tc>
        <w:tc>
          <w:tcPr>
            <w:tcW w:type="dxa" w:w="2484"/>
            <w:vAlign w:val="center"/>
          </w:tcPr>
          <w:p>
            <w:r>
              <w:t>整个 Task</w:t>
            </w:r>
          </w:p>
        </w:tc>
        <w:tc>
          <w:tcPr>
            <w:tcW w:type="dxa" w:w="2484"/>
            <w:vAlign w:val="center"/>
          </w:tcPr>
          <w:p>
            <w:r>
              <w:t>按当前问题检索</w:t>
            </w:r>
          </w:p>
        </w:tc>
      </w:tr>
      <w:tr>
        <w:tc>
          <w:tcPr>
            <w:tcW w:type="dxa" w:w="2484"/>
            <w:vAlign w:val="center"/>
          </w:tcPr>
          <w:p>
            <w:r>
              <w:t>L4 Archive</w:t>
            </w:r>
          </w:p>
        </w:tc>
        <w:tc>
          <w:tcPr>
            <w:tcW w:type="dxa" w:w="2484"/>
            <w:vAlign w:val="center"/>
          </w:tcPr>
          <w:p>
            <w:r>
              <w:t>完整历史消息、原始网页、Artifact、旧版本 Summary</w:t>
            </w:r>
          </w:p>
        </w:tc>
        <w:tc>
          <w:tcPr>
            <w:tcW w:type="dxa" w:w="2484"/>
            <w:vAlign w:val="center"/>
          </w:tcPr>
          <w:p>
            <w:r>
              <w:t>长期</w:t>
            </w:r>
          </w:p>
        </w:tc>
        <w:tc>
          <w:tcPr>
            <w:tcW w:type="dxa" w:w="2484"/>
            <w:vAlign w:val="center"/>
          </w:tcPr>
          <w:p>
            <w:r>
              <w:t>否，按需召回</w:t>
            </w:r>
          </w:p>
        </w:tc>
      </w:tr>
    </w:tbl>
    <w:p/>
    <w:p>
      <w:r>
        <w:t>核心原则：数据库/存储层保存完整事实，LLM Context 只保存当前决策所需的信息。因此不能把“Context”理解成一个不断增长的字符串，而应该理解成一个由多种 Memory 组成的动态视图。</w:t>
      </w:r>
    </w:p>
    <w:p>
      <w:pPr>
        <w:pStyle w:val="Heading2"/>
      </w:pPr>
      <w:r>
        <w:t>16.2 每次 Agent 调用到底传什么</w:t>
      </w:r>
    </w:p>
    <w:p>
      <w:r>
        <w:t>一次 Model Call 的 Context Builder 建议按照以下顺序构造：</w:t>
      </w:r>
    </w:p>
    <w:p>
      <w:pPr>
        <w:ind w:left="288"/>
      </w:pPr>
      <w:r>
        <w:rPr>
          <w:rFonts w:ascii="Consolas" w:hAnsi="Consolas"/>
          <w:sz w:val="17"/>
        </w:rPr>
        <w:t>1. System / Agent Policy</w:t>
        <w:br/>
        <w:t>2. Task Brief</w:t>
        <w:br/>
        <w:t xml:space="preserve">   - original goal</w:t>
        <w:br/>
        <w:t xml:space="preserve">   - success criteria</w:t>
        <w:br/>
        <w:t xml:space="preserve">   - constraints</w:t>
        <w:br/>
        <w:t>3. Current Research State</w:t>
        <w:br/>
        <w:t xml:space="preserve">   - current phase</w:t>
        <w:br/>
        <w:t xml:space="preserve">   - current sub-question</w:t>
        <w:br/>
        <w:t xml:space="preserve">   - progress</w:t>
        <w:br/>
        <w:t xml:space="preserve">   - unresolved gaps</w:t>
        <w:br/>
        <w:t>4. Research Plan</w:t>
        <w:br/>
        <w:t xml:space="preserve">   - completed items</w:t>
        <w:br/>
        <w:t xml:space="preserve">   - current item</w:t>
        <w:br/>
        <w:t xml:space="preserve">   - next candidate items</w:t>
        <w:br/>
        <w:t>5. Working Memory</w:t>
        <w:br/>
        <w:t xml:space="preserve">   - phase summary</w:t>
        <w:br/>
        <w:t xml:space="preserve">   - important findings</w:t>
        <w:br/>
        <w:t xml:space="preserve">   - key decisions</w:t>
        <w:br/>
        <w:t xml:space="preserve">   - failed approaches</w:t>
        <w:br/>
        <w:t>6. Relevant Evidence</w:t>
        <w:br/>
        <w:t xml:space="preserve">   - top-K claims/evidence/source</w:t>
        <w:br/>
        <w:t xml:space="preserve">   - contradiction signals</w:t>
        <w:br/>
        <w:t>7. Recent Interaction</w:t>
        <w:br/>
        <w:t xml:space="preserve">   - recent messages</w:t>
        <w:br/>
        <w:t xml:space="preserve">   - latest tool calls/results</w:t>
        <w:br/>
        <w:t>8. Current Action Context</w:t>
        <w:br/>
        <w:t xml:space="preserve">   - why previous action happened</w:t>
        <w:br/>
        <w:t xml:space="preserve">   - what information it produced</w:t>
        <w:br/>
        <w:t xml:space="preserve">   - what needs to be decided now</w:t>
        <w:br/>
        <w:t>9. Budget / Runtime State</w:t>
        <w:br/>
        <w:t xml:space="preserve">   - remaining time</w:t>
        <w:br/>
        <w:t xml:space="preserve">   - remaining tool calls</w:t>
        <w:br/>
        <w:t xml:space="preserve">   - estimated cost</w:t>
        <w:br/>
        <w:t>10. Evaluation Feedback</w:t>
        <w:br/>
        <w:t xml:space="preserve">   - missing information</w:t>
        <w:br/>
        <w:t xml:space="preserve">   - coverage gaps</w:t>
        <w:br/>
        <w:t xml:space="preserve">   - evidence quality warnings</w:t>
      </w:r>
    </w:p>
    <w:p>
      <w:r>
        <w:t>这里最重要的是“当前决策上下文”而不是“历史聊天记录”。模型每次都应该明确知道：我是谁、我要完成什么、已经做到哪里、当前正在解决什么、缺什么、已经知道什么、下一步需要决定什么。</w:t>
      </w:r>
    </w:p>
    <w:p>
      <w:pPr>
        <w:pStyle w:val="Heading2"/>
      </w:pPr>
      <w:r>
        <w:t>16.3 Task Brief：防止长期任务“忘记目标”</w:t>
      </w:r>
    </w:p>
    <w:p>
      <w:r>
        <w:t>Long-Horizon 中最危险的问题之一不是模型不知道某条历史信息，而是随着大量搜索和工具调用，Agent 逐渐偏离原始目标。因此每次 Model Call 都应该有一个稳定、短小的 Task Brief。</w:t>
      </w:r>
    </w:p>
    <w:p>
      <w:pPr>
        <w:ind w:left="288"/>
      </w:pPr>
      <w:r>
        <w:rPr>
          <w:rFonts w:ascii="Consolas" w:hAnsi="Consolas"/>
          <w:sz w:val="17"/>
        </w:rPr>
        <w:t>Task Brief</w:t>
        <w:br/>
        <w:t>Goal:</w:t>
        <w:br/>
        <w:t xml:space="preserve">  比较 A/B/C 三种方案在 Long-Horizon Agent 中的可靠性</w:t>
        <w:br/>
        <w:br/>
        <w:t>Success Criteria:</w:t>
        <w:br/>
        <w:t xml:space="preserve">  1. 覆盖持久化</w:t>
        <w:br/>
        <w:t xml:space="preserve">  2. 覆盖 Context Management</w:t>
        <w:br/>
        <w:t xml:space="preserve">  3. 覆盖 Recovery</w:t>
        <w:br/>
        <w:t xml:space="preserve">  4. 至少有官方/一手证据</w:t>
        <w:br/>
        <w:t xml:space="preserve">  5. 给出明确技术选型</w:t>
        <w:br/>
        <w:br/>
        <w:t>Current Phase:</w:t>
        <w:br/>
        <w:t xml:space="preserve">  Research -&gt; Context Management</w:t>
        <w:br/>
        <w:br/>
        <w:t>Current Question:</w:t>
        <w:br/>
        <w:t xml:space="preserve">  长任务中如何避免 Context Drift？</w:t>
        <w:br/>
        <w:br/>
        <w:t>Unresolved Gaps:</w:t>
        <w:br/>
        <w:t xml:space="preserve">  - 缺少实际 benchmark</w:t>
        <w:br/>
        <w:t xml:space="preserve">  - 缺少官方实现细节</w:t>
        <w:br/>
        <w:br/>
        <w:t>Next Decision:</w:t>
        <w:br/>
        <w:t xml:space="preserve">  判断是否需要继续搜索，还是进入 synthesis</w:t>
      </w:r>
    </w:p>
    <w:p>
      <w:r>
        <w:t>Task Brief 相当于 Agent 的“导航仪”。它不随历史消息无限增长，而是随着任务状态更新保持稳定、明确和高度结构化。</w:t>
      </w:r>
    </w:p>
    <w:p>
      <w:pPr>
        <w:pStyle w:val="Heading2"/>
      </w:pPr>
      <w:r>
        <w:t>16.4 动态压缩，而不是一次性 Summary</w:t>
      </w:r>
    </w:p>
    <w:p>
      <w:r>
        <w:t>Context Compression 不应该设计成“超过 N token 后，把所有历史总结成一段文字”。这种方式容易把错误、无关内容和已经失效的信息一起压缩进去。推荐采用分层、事件驱动的增量压缩。</w:t>
      </w:r>
    </w:p>
    <w:p>
      <w:pPr>
        <w:ind w:left="288"/>
      </w:pPr>
      <w:r>
        <w:rPr>
          <w:rFonts w:ascii="Consolas" w:hAnsi="Consolas"/>
          <w:sz w:val="17"/>
        </w:rPr>
        <w:t>Recent Messages</w:t>
        <w:br/>
        <w:t xml:space="preserve">      │</w:t>
        <w:br/>
        <w:t xml:space="preserve">      │ threshold / phase boundary / semantic change</w:t>
        <w:br/>
        <w:t xml:space="preserve">      ▼</w:t>
        <w:br/>
        <w:t>Message Compactor</w:t>
        <w:br/>
        <w:t xml:space="preserve">      │</w:t>
        <w:br/>
        <w:t xml:space="preserve">      ├── important facts</w:t>
        <w:br/>
        <w:t xml:space="preserve">      ├── decisions</w:t>
        <w:br/>
        <w:t xml:space="preserve">      ├── failed attempts</w:t>
        <w:br/>
        <w:t xml:space="preserve">      ├── discovered evidence</w:t>
        <w:br/>
        <w:t xml:space="preserve">      └── unresolved questions</w:t>
        <w:br/>
        <w:t xml:space="preserve">      ▼</w:t>
        <w:br/>
        <w:t>Working Memory Update</w:t>
        <w:br/>
        <w:t xml:space="preserve">      │</w:t>
        <w:br/>
        <w:t xml:space="preserve">      ├── replace stale summary</w:t>
        <w:br/>
        <w:t xml:space="preserve">      ├── preserve stable facts</w:t>
        <w:br/>
        <w:t xml:space="preserve">      └── append new findings</w:t>
        <w:br/>
        <w:t xml:space="preserve">      ▼</w:t>
        <w:br/>
        <w:t>Archive old messages</w:t>
      </w:r>
    </w:p>
    <w:p>
      <w:pPr>
        <w:pStyle w:val="Heading3"/>
      </w:pPr>
      <w:r>
        <w:t>触发条件</w:t>
      </w:r>
    </w:p>
    <w:p>
      <w:pPr>
        <w:pStyle w:val="ListBullet"/>
      </w:pPr>
      <w:r>
        <w:t>Token threshold：当前消息窗口达到预算阈值。</w:t>
      </w:r>
    </w:p>
    <w:p>
      <w:pPr>
        <w:pStyle w:val="ListBullet"/>
      </w:pPr>
      <w:r>
        <w:t>Phase boundary：Research → Verification → Synthesis 等阶段切换。</w:t>
      </w:r>
    </w:p>
    <w:p>
      <w:pPr>
        <w:pStyle w:val="ListBullet"/>
      </w:pPr>
      <w:r>
        <w:t>Semantic change：研究方向、核心结论或任务约束发生明显变化。</w:t>
      </w:r>
    </w:p>
    <w:p>
      <w:pPr>
        <w:pStyle w:val="ListBullet"/>
      </w:pPr>
      <w:r>
        <w:t>Tool burst：连续大量搜索/阅读后需要归纳。</w:t>
      </w:r>
    </w:p>
    <w:p>
      <w:pPr>
        <w:pStyle w:val="ListBullet"/>
      </w:pPr>
      <w:r>
        <w:t>Context pressure：Context Builder 发现可用 token 不足。</w:t>
      </w:r>
    </w:p>
    <w:p>
      <w:pPr>
        <w:pStyle w:val="ListBullet"/>
      </w:pPr>
      <w:r>
        <w:t>Explicit checkpoint：完成一个重要研究阶段时主动生成稳定摘要。</w:t>
      </w:r>
    </w:p>
    <w:p>
      <w:pPr>
        <w:pStyle w:val="Heading3"/>
      </w:pPr>
      <w:r>
        <w:t>压缩后的结构化 Schema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"phase_summary": "...",</w:t>
        <w:br/>
        <w:t xml:space="preserve">  "confirmed_facts": [</w:t>
        <w:br/>
        <w:t xml:space="preserve">    {"fact": "...", "evidence_ids": ["ev1", "ev2"]}</w:t>
        <w:br/>
        <w:t xml:space="preserve">  ],</w:t>
        <w:br/>
        <w:t xml:space="preserve">  "important_decisions": [</w:t>
        <w:br/>
        <w:t xml:space="preserve">    {"decision": "...", "reason": "..."}</w:t>
        <w:br/>
        <w:t xml:space="preserve">  ],</w:t>
        <w:br/>
        <w:t xml:space="preserve">  "failed_attempts": [</w:t>
        <w:br/>
        <w:t xml:space="preserve">    {"approach": "...", "reason_failed": "..."}</w:t>
        <w:br/>
        <w:t xml:space="preserve">  ],</w:t>
        <w:br/>
        <w:t xml:space="preserve">  "open_questions": [</w:t>
        <w:br/>
        <w:t xml:space="preserve">    {"question": "...", "priority": "high"}</w:t>
        <w:br/>
        <w:t xml:space="preserve">  ],</w:t>
        <w:br/>
        <w:t xml:space="preserve">  "research_gaps": [</w:t>
        <w:br/>
        <w:t xml:space="preserve">    {"gap": "...", "status": "open"}</w:t>
        <w:br/>
        <w:t xml:space="preserve">  ]</w:t>
        <w:br/>
        <w:t>}</w:t>
      </w:r>
    </w:p>
    <w:p>
      <w:r>
        <w:t>关键事实不应该只存在自然语言 Summary 中，而应尽可能落成结构化 State/Evidence。这样压缩时不会因为语言模型重新总结而把事实关系丢掉。</w:t>
      </w:r>
    </w:p>
    <w:p>
      <w:pPr>
        <w:pStyle w:val="Heading2"/>
      </w:pPr>
      <w:r>
        <w:t>16.5 Context 的“新鲜度”与版本化</w:t>
      </w:r>
    </w:p>
    <w:p>
      <w:r>
        <w:t>Long-Horizon Task 运行时间长，Context 中存在 stale information 的风险。例如早期判断某个来源可信，后来发现其数据已经过期。因此 Working Memory 中的内容应带有 source、timestamp、phase 和 confidence 等元数据。</w:t>
      </w:r>
    </w:p>
    <w:p>
      <w:pPr>
        <w:ind w:left="288"/>
      </w:pPr>
      <w:r>
        <w:rPr>
          <w:rFonts w:ascii="Consolas" w:hAnsi="Consolas"/>
          <w:sz w:val="17"/>
        </w:rPr>
        <w:t>Finding</w:t>
        <w:br/>
        <w:t>├── id</w:t>
        <w:br/>
        <w:t>├── content</w:t>
        <w:br/>
        <w:t>├── source/evidence_refs</w:t>
        <w:br/>
        <w:t>├── created_at</w:t>
        <w:br/>
        <w:t>├── last_validated_at</w:t>
        <w:br/>
        <w:t>├── phase</w:t>
        <w:br/>
        <w:t>├── confidence</w:t>
        <w:br/>
        <w:t>└── status: ACTIVE / SUPERSEDED / REJECTED</w:t>
      </w:r>
    </w:p>
    <w:p>
      <w:r>
        <w:t>Context Builder 默认优先注入 ACTIVE 且与当前问题相关的内容；SUPERSEDED/REJECTED 信息只在解释历史决策时按需召回。</w:t>
      </w:r>
    </w:p>
    <w:p>
      <w:pPr>
        <w:pStyle w:val="Heading2"/>
      </w:pPr>
      <w:r>
        <w:t>16.6 相关性检索：不是“全部 Memory 都放进去”</w:t>
      </w:r>
    </w:p>
    <w:p>
      <w:r>
        <w:t>当任务运行到数百个 Step 时，Working Memory 和 Evidence Memory 也会很大。Context Middleware 应根据当前 Sub-question 做检索，而不是把整个任务的 Findings 全部注入。</w:t>
      </w:r>
    </w:p>
    <w:p>
      <w:pPr>
        <w:ind w:left="288"/>
      </w:pPr>
      <w:r>
        <w:rPr>
          <w:rFonts w:ascii="Consolas" w:hAnsi="Consolas"/>
          <w:sz w:val="17"/>
        </w:rPr>
        <w:t>current_question</w:t>
        <w:br/>
        <w:t xml:space="preserve">      │</w:t>
        <w:br/>
        <w:t xml:space="preserve">      ├── semantic retrieval -&gt; relevant findings</w:t>
        <w:br/>
        <w:t xml:space="preserve">      ├── keyword / metadata -&gt; phase / source / claim</w:t>
        <w:br/>
        <w:t xml:space="preserve">      ├── dependency lookup -&gt; related evidence</w:t>
        <w:br/>
        <w:t xml:space="preserve">      └── recency boost -&gt; recent decisions</w:t>
        <w:br/>
        <w:t xml:space="preserve">                    │</w:t>
        <w:br/>
        <w:t xml:space="preserve">                    ▼</w:t>
        <w:br/>
        <w:t xml:space="preserve">              Context Ranker</w:t>
        <w:br/>
        <w:t xml:space="preserve">                    │</w:t>
        <w:br/>
        <w:t xml:space="preserve">                    ▼</w:t>
        <w:br/>
        <w:t xml:space="preserve">              Top-K Context</w:t>
      </w:r>
    </w:p>
    <w:p>
      <w:r>
        <w:t>可以使用“语义相关性 + 当前 Phase + Recency + Evidence Quality + Dependency”综合排序。其中 Recency 不能成为唯一标准，因为长期任务中的稳定核心事实可能很久没有出现，但仍然比最近的一条无关搜索结果重要。</w:t>
      </w:r>
    </w:p>
    <w:p>
      <w:pPr>
        <w:pStyle w:val="Heading2"/>
      </w:pPr>
      <w:r>
        <w:t>16.7 注意力预算：把 Context 当成有限资源</w:t>
      </w:r>
    </w:p>
    <w:p>
      <w:r>
        <w:t>Context Window 很大并不意味着应该把更多信息塞给模型。Long-Horizon Agent 更需要控制每次 Model Call 的 attention budget。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Context 区域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建议策略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3312"/>
            <w:vAlign w:val="center"/>
          </w:tcPr>
          <w:p>
            <w:r>
              <w:t>Task Brief</w:t>
            </w:r>
          </w:p>
        </w:tc>
        <w:tc>
          <w:tcPr>
            <w:tcW w:type="dxa" w:w="3312"/>
            <w:vAlign w:val="center"/>
          </w:tcPr>
          <w:p>
            <w:r>
              <w:t>固定保留</w:t>
            </w:r>
          </w:p>
        </w:tc>
        <w:tc>
          <w:tcPr>
            <w:tcW w:type="dxa" w:w="3312"/>
            <w:vAlign w:val="center"/>
          </w:tcPr>
          <w:p>
            <w:r>
              <w:t>防止目标漂移</w:t>
            </w:r>
          </w:p>
        </w:tc>
      </w:tr>
      <w:tr>
        <w:tc>
          <w:tcPr>
            <w:tcW w:type="dxa" w:w="3312"/>
            <w:vAlign w:val="center"/>
          </w:tcPr>
          <w:p>
            <w:r>
              <w:t>Current State</w:t>
            </w:r>
          </w:p>
        </w:tc>
        <w:tc>
          <w:tcPr>
            <w:tcW w:type="dxa" w:w="3312"/>
            <w:vAlign w:val="center"/>
          </w:tcPr>
          <w:p>
            <w:r>
              <w:t>固定保留</w:t>
            </w:r>
          </w:p>
        </w:tc>
        <w:tc>
          <w:tcPr>
            <w:tcW w:type="dxa" w:w="3312"/>
            <w:vAlign w:val="center"/>
          </w:tcPr>
          <w:p>
            <w:r>
              <w:t>保持当前进度感</w:t>
            </w:r>
          </w:p>
        </w:tc>
      </w:tr>
      <w:tr>
        <w:tc>
          <w:tcPr>
            <w:tcW w:type="dxa" w:w="3312"/>
            <w:vAlign w:val="center"/>
          </w:tcPr>
          <w:p>
            <w:r>
              <w:t>Current Question</w:t>
            </w:r>
          </w:p>
        </w:tc>
        <w:tc>
          <w:tcPr>
            <w:tcW w:type="dxa" w:w="3312"/>
            <w:vAlign w:val="center"/>
          </w:tcPr>
          <w:p>
            <w:r>
              <w:t>固定保留</w:t>
            </w:r>
          </w:p>
        </w:tc>
        <w:tc>
          <w:tcPr>
            <w:tcW w:type="dxa" w:w="3312"/>
            <w:vAlign w:val="center"/>
          </w:tcPr>
          <w:p>
            <w:r>
              <w:t>聚焦当前决策</w:t>
            </w:r>
          </w:p>
        </w:tc>
      </w:tr>
      <w:tr>
        <w:tc>
          <w:tcPr>
            <w:tcW w:type="dxa" w:w="3312"/>
            <w:vAlign w:val="center"/>
          </w:tcPr>
          <w:p>
            <w:r>
              <w:t>Unresolved Gaps</w:t>
            </w:r>
          </w:p>
        </w:tc>
        <w:tc>
          <w:tcPr>
            <w:tcW w:type="dxa" w:w="3312"/>
            <w:vAlign w:val="center"/>
          </w:tcPr>
          <w:p>
            <w:r>
              <w:t>固定保留</w:t>
            </w:r>
          </w:p>
        </w:tc>
        <w:tc>
          <w:tcPr>
            <w:tcW w:type="dxa" w:w="3312"/>
            <w:vAlign w:val="center"/>
          </w:tcPr>
          <w:p>
            <w:r>
              <w:t>避免遗漏任务缺口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Recent Actions</w:t>
            </w:r>
          </w:p>
        </w:tc>
        <w:tc>
          <w:tcPr>
            <w:tcW w:type="dxa" w:w="3312"/>
            <w:vAlign w:val="center"/>
          </w:tcPr>
          <w:p>
            <w:r>
              <w:t>保留最近若干步</w:t>
            </w:r>
          </w:p>
        </w:tc>
        <w:tc>
          <w:tcPr>
            <w:tcW w:type="dxa" w:w="3312"/>
            <w:vAlign w:val="center"/>
          </w:tcPr>
          <w:p>
            <w:r>
              <w:t>理解短期因果链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Working Memory</w:t>
            </w:r>
          </w:p>
        </w:tc>
        <w:tc>
          <w:tcPr>
            <w:tcW w:type="dxa" w:w="3312"/>
            <w:vAlign w:val="center"/>
          </w:tcPr>
          <w:p>
            <w:r>
              <w:t>按相关性 Top-K</w:t>
            </w:r>
          </w:p>
        </w:tc>
        <w:tc>
          <w:tcPr>
            <w:tcW w:type="dxa" w:w="3312"/>
            <w:vAlign w:val="center"/>
          </w:tcPr>
          <w:p>
            <w:r>
              <w:t>提供长期经验</w:t>
            </w:r>
          </w:p>
        </w:tc>
      </w:tr>
      <w:tr>
        <w:tc>
          <w:tcPr>
            <w:tcW w:type="dxa" w:w="3312"/>
            <w:vAlign w:val="center"/>
          </w:tcPr>
          <w:p>
            <w:r>
              <w:t>Evidence</w:t>
            </w:r>
          </w:p>
        </w:tc>
        <w:tc>
          <w:tcPr>
            <w:tcW w:type="dxa" w:w="3312"/>
            <w:vAlign w:val="center"/>
          </w:tcPr>
          <w:p>
            <w:r>
              <w:t>按 Claim/Question Top-K</w:t>
            </w:r>
          </w:p>
        </w:tc>
        <w:tc>
          <w:tcPr>
            <w:tcW w:type="dxa" w:w="3312"/>
            <w:vAlign w:val="center"/>
          </w:tcPr>
          <w:p>
            <w:r>
              <w:t>提供事实依据</w:t>
            </w:r>
          </w:p>
        </w:tc>
      </w:tr>
      <w:tr>
        <w:tc>
          <w:tcPr>
            <w:tcW w:type="dxa" w:w="3312"/>
            <w:vAlign w:val="center"/>
          </w:tcPr>
          <w:p>
            <w:r>
              <w:t>Old Messages</w:t>
            </w:r>
          </w:p>
        </w:tc>
        <w:tc>
          <w:tcPr>
            <w:tcW w:type="dxa" w:w="3312"/>
            <w:vAlign w:val="center"/>
          </w:tcPr>
          <w:p>
            <w:r>
              <w:t>默认不注入</w:t>
            </w:r>
          </w:p>
        </w:tc>
        <w:tc>
          <w:tcPr>
            <w:tcW w:type="dxa" w:w="3312"/>
            <w:vAlign w:val="center"/>
          </w:tcPr>
          <w:p>
            <w:r>
              <w:t>避免噪声</w:t>
            </w:r>
          </w:p>
        </w:tc>
      </w:tr>
      <w:tr>
        <w:tc>
          <w:tcPr>
            <w:tcW w:type="dxa" w:w="3312"/>
            <w:vAlign w:val="center"/>
          </w:tcPr>
          <w:p>
            <w:r>
              <w:t>Raw Artifacts</w:t>
            </w:r>
          </w:p>
        </w:tc>
        <w:tc>
          <w:tcPr>
            <w:tcW w:type="dxa" w:w="3312"/>
            <w:vAlign w:val="center"/>
          </w:tcPr>
          <w:p>
            <w:r>
              <w:t>按需读取</w:t>
            </w:r>
          </w:p>
        </w:tc>
        <w:tc>
          <w:tcPr>
            <w:tcW w:type="dxa" w:w="3312"/>
            <w:vAlign w:val="center"/>
          </w:tcPr>
          <w:p>
            <w:r>
              <w:t>避免大文本污染</w:t>
            </w:r>
          </w:p>
        </w:tc>
      </w:tr>
    </w:tbl>
    <w:p/>
    <w:p>
      <w:r>
        <w:t>因此 Context Builder 的目标不是 maximize context utilization，而是 maximize decision-relevant information density。</w:t>
      </w:r>
    </w:p>
    <w:p>
      <w:pPr>
        <w:pStyle w:val="Heading2"/>
      </w:pPr>
      <w:r>
        <w:t>16.8 Context Middleware 生命周期</w:t>
      </w:r>
    </w:p>
    <w:p>
      <w:pPr>
        <w:ind w:left="288"/>
      </w:pPr>
      <w:r>
        <w:rPr>
          <w:rFonts w:ascii="Consolas" w:hAnsi="Consolas"/>
          <w:sz w:val="17"/>
        </w:rPr>
        <w:t>before_model(state):</w:t>
        <w:br/>
        <w:t xml:space="preserve">    1. Read Task State</w:t>
        <w:br/>
        <w:t xml:space="preserve">    2. Determine current phase/question</w:t>
        <w:br/>
        <w:t xml:space="preserve">    3. Check context pressure</w:t>
        <w:br/>
        <w:t xml:space="preserve">    4. Compact recent messages if needed</w:t>
        <w:br/>
        <w:t xml:space="preserve">    5. Retrieve relevant findings</w:t>
        <w:br/>
        <w:t xml:space="preserve">    6. Retrieve relevant evidence</w:t>
        <w:br/>
        <w:t xml:space="preserve">    7. Build Task Brief</w:t>
        <w:br/>
        <w:t xml:space="preserve">    8. Inject eval feedback</w:t>
        <w:br/>
        <w:t xml:space="preserve">    9. Apply token budget</w:t>
        <w:br/>
        <w:t xml:space="preserve">    10. Emit CONTEXT_BUILT event</w:t>
        <w:br/>
        <w:t xml:space="preserve">    11. Call LLM</w:t>
        <w:br/>
        <w:br/>
        <w:t>after_model(result):</w:t>
        <w:br/>
        <w:t xml:space="preserve">    1. Extract important facts/decisions if needed</w:t>
        <w:br/>
        <w:t xml:space="preserve">    2. Update structured state</w:t>
        <w:br/>
        <w:t xml:space="preserve">    3. Update working memory</w:t>
        <w:br/>
        <w:t xml:space="preserve">    4. Record context statistics</w:t>
        <w:br/>
        <w:t xml:space="preserve">    5. Emit CONTEXT_UPDATED event</w:t>
      </w:r>
    </w:p>
    <w:p>
      <w:pPr>
        <w:pStyle w:val="Heading2"/>
      </w:pPr>
      <w:r>
        <w:t>16.9 防止 Context Drift 的机制</w:t>
      </w:r>
    </w:p>
    <w:p>
      <w:pPr>
        <w:pStyle w:val="ListBullet"/>
      </w:pPr>
      <w:r>
        <w:t>Goal anchoring：每次 Model Call 都注入稳定 Task Brief。</w:t>
      </w:r>
    </w:p>
    <w:p>
      <w:pPr>
        <w:pStyle w:val="ListBullet"/>
      </w:pPr>
      <w:r>
        <w:t>State anchoring：始终提供 current phase、current question、progress。</w:t>
      </w:r>
    </w:p>
    <w:p>
      <w:pPr>
        <w:pStyle w:val="ListBullet"/>
      </w:pPr>
      <w:r>
        <w:t>Gap anchoring：始终暴露 unresolved gaps，避免“搜了很多但漏掉关键问题”。</w:t>
      </w:r>
    </w:p>
    <w:p>
      <w:pPr>
        <w:pStyle w:val="ListBullet"/>
      </w:pPr>
      <w:r>
        <w:t>Evidence anchoring：事实尽量引用结构化 evidence，而不是依赖记忆中的自然语言。</w:t>
      </w:r>
    </w:p>
    <w:p>
      <w:pPr>
        <w:pStyle w:val="ListBullet"/>
      </w:pPr>
      <w:r>
        <w:t>Plan anchoring：保留已完成/当前/待完成研究项。</w:t>
      </w:r>
    </w:p>
    <w:p>
      <w:pPr>
        <w:pStyle w:val="ListBullet"/>
      </w:pPr>
      <w:r>
        <w:t>Evaluation anchoring：把评估产生的缺口显式注入。</w:t>
      </w:r>
    </w:p>
    <w:p>
      <w:pPr>
        <w:pStyle w:val="ListBullet"/>
      </w:pPr>
      <w:r>
        <w:t>Compression：定期移除低价值历史，降低噪声。</w:t>
      </w:r>
    </w:p>
    <w:p>
      <w:pPr>
        <w:pStyle w:val="ListBullet"/>
      </w:pPr>
      <w:r>
        <w:t>Relevance retrieval：只召回与当前决策相关的长期记忆。</w:t>
      </w:r>
    </w:p>
    <w:p>
      <w:pPr>
        <w:pStyle w:val="ListBullet"/>
      </w:pPr>
      <w:r>
        <w:t>Phase transition：阶段变化时重新整理 Working Memory，防止旧阶段信息污染新阶段。</w:t>
      </w:r>
    </w:p>
    <w:p>
      <w:pPr>
        <w:pStyle w:val="ListBullet"/>
      </w:pPr>
      <w:r>
        <w:t>Contradiction check：发现新证据与旧 Finding 冲突时，标记旧 Finding 为 SUPERSEDED，而不是简单追加。</w:t>
      </w:r>
    </w:p>
    <w:p>
      <w:pPr>
        <w:pStyle w:val="Heading2"/>
      </w:pPr>
      <w:r>
        <w:t>16.10 Context Quality Evaluation</w:t>
      </w:r>
    </w:p>
    <w:p>
      <w:r>
        <w:t>Context 本身也应该进入 Eval，而不是只评估最终答案。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968"/>
            <w:vAlign w:val="center"/>
          </w:tcPr>
          <w:p>
            <w:r>
              <w:t>Goal Retention</w:t>
            </w:r>
          </w:p>
        </w:tc>
        <w:tc>
          <w:tcPr>
            <w:tcW w:type="dxa" w:w="4968"/>
            <w:vAlign w:val="center"/>
          </w:tcPr>
          <w:p>
            <w:r>
              <w:t>模型是否仍围绕原始任务目标行动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State Awareness</w:t>
            </w:r>
          </w:p>
        </w:tc>
        <w:tc>
          <w:tcPr>
            <w:tcW w:type="dxa" w:w="4968"/>
            <w:vAlign w:val="center"/>
          </w:tcPr>
          <w:p>
            <w:r>
              <w:t>是否正确理解当前 Phase/Progress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Gap Awareness</w:t>
            </w:r>
          </w:p>
        </w:tc>
        <w:tc>
          <w:tcPr>
            <w:tcW w:type="dxa" w:w="4968"/>
            <w:vAlign w:val="center"/>
          </w:tcPr>
          <w:p>
            <w:r>
              <w:t>是否知道当前尚未解决的问题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 Utilization</w:t>
            </w:r>
          </w:p>
        </w:tc>
        <w:tc>
          <w:tcPr>
            <w:tcW w:type="dxa" w:w="4968"/>
            <w:vAlign w:val="center"/>
          </w:tcPr>
          <w:p>
            <w:r>
              <w:t>是否正确使用相关 Evidence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Context Relevance</w:t>
            </w:r>
          </w:p>
        </w:tc>
        <w:tc>
          <w:tcPr>
            <w:tcW w:type="dxa" w:w="4968"/>
            <w:vAlign w:val="center"/>
          </w:tcPr>
          <w:p>
            <w:r>
              <w:t>注入内容中与当前决策真正相关的比例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Compression Loss</w:t>
            </w:r>
          </w:p>
        </w:tc>
        <w:tc>
          <w:tcPr>
            <w:tcW w:type="dxa" w:w="4968"/>
            <w:vAlign w:val="center"/>
          </w:tcPr>
          <w:p>
            <w:r>
              <w:t>压缩前后关键事实是否丢失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Context Drift</w:t>
            </w:r>
          </w:p>
        </w:tc>
        <w:tc>
          <w:tcPr>
            <w:tcW w:type="dxa" w:w="4968"/>
            <w:vAlign w:val="center"/>
          </w:tcPr>
          <w:p>
            <w:r>
              <w:t>随着 Step 增长，Agent 是否逐渐偏离任务</w:t>
            </w:r>
          </w:p>
        </w:tc>
      </w:tr>
      <w:tr>
        <w:tc>
          <w:tcPr>
            <w:tcW w:type="dxa" w:w="4968"/>
            <w:vAlign w:val="center"/>
          </w:tcPr>
          <w:p>
            <w:r>
              <w:t>Decision Quality</w:t>
            </w:r>
          </w:p>
        </w:tc>
        <w:tc>
          <w:tcPr>
            <w:tcW w:type="dxa" w:w="4968"/>
            <w:vAlign w:val="center"/>
          </w:tcPr>
          <w:p>
            <w:r>
              <w:t>当前 Context 是否足以支持正确下一步行动</w:t>
            </w:r>
          </w:p>
        </w:tc>
      </w:tr>
    </w:tbl>
    <w:p/>
    <w:p>
      <w:r>
        <w:t>尤其建议建立 Long-Horizon Context Benchmark：让同一个任务运行 20、50、100、200 个 Step，比较不同 Context Strategy 下的 Goal Retention、Gap Awareness、Evidence Utilization 和最终 Task Success。</w:t>
      </w:r>
    </w:p>
    <w:p>
      <w:pPr>
        <w:pStyle w:val="Heading2"/>
      </w:pPr>
      <w:r>
        <w:t>16.11 Context Middleware 与 Eval Middleware 的协作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┌────────────────────────────┐</w:t>
        <w:br/>
        <w:t xml:space="preserve">                │      Current Task State     │</w:t>
        <w:br/>
        <w:t xml:space="preserve">                └─────────────┬──────────────┘</w:t>
        <w:br/>
        <w:t xml:space="preserve">                              ▼</w:t>
        <w:br/>
        <w:t xml:space="preserve">                     Context Middleware</w:t>
        <w:br/>
        <w:t xml:space="preserve">                              │</w:t>
        <w:br/>
        <w:t xml:space="preserve">                 build decision context</w:t>
        <w:br/>
        <w:t xml:space="preserve">                              │</w:t>
        <w:br/>
        <w:t xml:space="preserve">                              ▼</w:t>
        <w:br/>
        <w:t xml:space="preserve">                           LLM</w:t>
        <w:br/>
        <w:t xml:space="preserve">                              │</w:t>
        <w:br/>
        <w:t xml:space="preserve">                        tool / action</w:t>
        <w:br/>
        <w:t xml:space="preserve">                              │</w:t>
        <w:br/>
        <w:t xml:space="preserve">                              ▼</w:t>
        <w:br/>
        <w:t xml:space="preserve">                     Evaluation Middleware</w:t>
        <w:br/>
        <w:t xml:space="preserve">                              │</w:t>
        <w:br/>
        <w:t xml:space="preserve">               ┌──────────────┼──────────────┐</w:t>
        <w:br/>
        <w:t xml:space="preserve">               │              │              │</w:t>
        <w:br/>
        <w:t xml:space="preserve">            PASS          INCOMPLETE      DRIFT</w:t>
        <w:br/>
        <w:t xml:space="preserve">               │              │              │</w:t>
        <w:br/>
        <w:t xml:space="preserve">               │              ▼              ▼</w:t>
        <w:br/>
        <w:t xml:space="preserve">               │         missing gaps    re-anchor</w:t>
        <w:br/>
        <w:t xml:space="preserve">               │              │</w:t>
        <w:br/>
        <w:t xml:space="preserve">               └──────────────┴──────► Context Update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next Model Call</w:t>
      </w:r>
    </w:p>
    <w:p>
      <w:r>
        <w:t>Eval 发现“当前研究缺少某个证据”时，不应该直接代替 Agent 搜索；它应该把 missing gap 写入结构化状态。下一轮 Context Middleware 将该 gap 提升到高优先级 Context，Agent 再决定如何解决。</w:t>
      </w:r>
    </w:p>
    <w:p>
      <w:pPr>
        <w:pStyle w:val="Heading2"/>
      </w:pPr>
      <w:r>
        <w:t>16.12 MVP 到后续版本的 Context 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  <w:sz w:val="18"/>
              </w:rPr>
              <w:t>Context 能力</w:t>
            </w:r>
          </w:p>
        </w:tc>
      </w:tr>
      <w:tr>
        <w:tc>
          <w:tcPr>
            <w:tcW w:type="dxa" w:w="4968"/>
            <w:vAlign w:val="center"/>
          </w:tcPr>
          <w:p>
            <w:r>
              <w:t>MVP</w:t>
            </w:r>
          </w:p>
        </w:tc>
        <w:tc>
          <w:tcPr>
            <w:tcW w:type="dxa" w:w="4968"/>
            <w:vAlign w:val="center"/>
          </w:tcPr>
          <w:p>
            <w:r>
              <w:t>Recent messages + Task State + Summary + 基础 token budget</w:t>
            </w:r>
          </w:p>
        </w:tc>
      </w:tr>
      <w:tr>
        <w:tc>
          <w:tcPr>
            <w:tcW w:type="dxa" w:w="4968"/>
            <w:vAlign w:val="center"/>
          </w:tcPr>
          <w:p>
            <w:r>
              <w:t>V1</w:t>
            </w:r>
          </w:p>
        </w:tc>
        <w:tc>
          <w:tcPr>
            <w:tcW w:type="dxa" w:w="4968"/>
            <w:vAlign w:val="center"/>
          </w:tcPr>
          <w:p>
            <w:r>
              <w:t>Working Memory + Evidence Retrieval + Phase-aware Context</w:t>
            </w:r>
          </w:p>
        </w:tc>
      </w:tr>
      <w:tr>
        <w:tc>
          <w:tcPr>
            <w:tcW w:type="dxa" w:w="4968"/>
            <w:vAlign w:val="center"/>
          </w:tcPr>
          <w:p>
            <w:r>
              <w:t>V2</w:t>
            </w:r>
          </w:p>
        </w:tc>
        <w:tc>
          <w:tcPr>
            <w:tcW w:type="dxa" w:w="4968"/>
            <w:vAlign w:val="center"/>
          </w:tcPr>
          <w:p>
            <w:r>
              <w:t>结构化 Finding/Decision/Gap + 增量压缩 + stale information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V3</w:t>
            </w:r>
          </w:p>
        </w:tc>
        <w:tc>
          <w:tcPr>
            <w:tcW w:type="dxa" w:w="4968"/>
            <w:vAlign w:val="center"/>
          </w:tcPr>
          <w:p>
            <w:r>
              <w:t>Context Ranker + contradiction handling + dynamic token allocation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V4</w:t>
            </w:r>
          </w:p>
        </w:tc>
        <w:tc>
          <w:tcPr>
            <w:tcW w:type="dxa" w:w="4968"/>
            <w:vAlign w:val="center"/>
          </w:tcPr>
          <w:p>
            <w:r>
              <w:t>Context Quality Eval + Long-Horizon Context Benchmark</w:t>
            </w:r>
          </w:p>
        </w:tc>
      </w:tr>
      <w:tr>
        <w:tc>
          <w:tcPr>
            <w:tcW w:type="dxa" w:w="4968"/>
            <w:vAlign w:val="center"/>
          </w:tcPr>
          <w:p>
            <w:r>
              <w:t>V5</w:t>
            </w:r>
          </w:p>
        </w:tc>
        <w:tc>
          <w:tcPr>
            <w:tcW w:type="dxa" w:w="4968"/>
            <w:vAlign w:val="center"/>
          </w:tcPr>
          <w:p>
            <w:r>
              <w:t>根据任务阶段/模型能力动态选择 Context Strategy</w:t>
            </w:r>
          </w:p>
        </w:tc>
      </w:tr>
    </w:tbl>
    <w:p/>
    <w:p>
      <w:pPr>
        <w:pStyle w:val="Heading2"/>
      </w:pPr>
      <w:r>
        <w:t>16.13 这一设计最终解决什么问题</w:t>
      </w:r>
    </w:p>
    <w:p>
      <w:r>
        <w:t>Long-Horizon Agent 的 Context Management 最终要解决的不是“怎么让模型记住更多”，而是“怎么让模型在很长的任务中始终知道当前最重要的事情”。</w:t>
      </w:r>
    </w:p>
    <w:p>
      <w:pPr>
        <w:ind w:left="288"/>
      </w:pPr>
      <w:r>
        <w:rPr>
          <w:rFonts w:ascii="Consolas" w:hAnsi="Consolas"/>
          <w:sz w:val="17"/>
        </w:rPr>
        <w:t>Long Task</w:t>
        <w:br/>
        <w:t xml:space="preserve">   ↓</w:t>
        <w:br/>
        <w:t>大量历史不断增长</w:t>
        <w:br/>
        <w:t xml:space="preserve">   ↓</w:t>
        <w:br/>
        <w:t>分层存储</w:t>
        <w:br/>
        <w:t xml:space="preserve">   ↓</w:t>
        <w:br/>
        <w:t>结构化 Task State</w:t>
        <w:br/>
        <w:t xml:space="preserve">   ↓</w:t>
        <w:br/>
        <w:t>Working Memory</w:t>
        <w:br/>
        <w:t xml:space="preserve">   ↓</w:t>
        <w:br/>
        <w:t>Evidence Memory</w:t>
        <w:br/>
        <w:t xml:space="preserve">   ↓</w:t>
        <w:br/>
        <w:t>Relevant Retrieval</w:t>
        <w:br/>
        <w:t xml:space="preserve">   ↓</w:t>
        <w:br/>
        <w:t>Dynamic Compression</w:t>
        <w:br/>
        <w:t xml:space="preserve">   ↓</w:t>
        <w:br/>
        <w:t>Task Brief + Current State + Current Question</w:t>
        <w:br/>
        <w:t xml:space="preserve">   ↓</w:t>
        <w:br/>
        <w:t>Focused Working Context</w:t>
        <w:br/>
        <w:t xml:space="preserve">   ↓</w:t>
        <w:br/>
        <w:t>Agent 保持对任务目标、进度、缺口和证据的持续感知</w:t>
      </w:r>
    </w:p>
    <w:p>
      <w:r>
        <w:t>因此本系统的 Context Middleware 可以理解为 Long-Horizon Agent 的“认知状态管理层”：它不负责替 Agent 做决定，而是确保 Agent 在每一次决策时都拥有足够、相关、最新且结构化的信息。</w:t>
      </w:r>
    </w:p>
    <w:p>
      <w:pPr>
        <w:pStyle w:val="Heading1"/>
      </w:pPr>
      <w:r>
        <w:t>17. 更新后的核心架构定位</w:t>
      </w:r>
    </w:p>
    <w:p>
      <w:r>
        <w:t>经过 Context Engineering 加强后，本项目的核心不是简单的“DeepSearch + LangGraph”，而是一个以 Harness 为外层、LangGraph 为执行 Runtime、Middleware 为 Agent Cognitive Infrastructure 的 Long-Horizon Agent 系统。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Long-Horizon Harness</w:t>
        <w:br/>
        <w:t xml:space="preserve">                             │</w:t>
        <w:br/>
        <w:t xml:space="preserve">        ┌────────────────────┼────────────────────┐</w:t>
        <w:br/>
        <w:t xml:space="preserve">        │                    │                    │</w:t>
        <w:br/>
        <w:t xml:space="preserve">   Task Runtime          Durable State        Recovery</w:t>
        <w:br/>
        <w:t xml:space="preserve">        │                    │                    │</w:t>
        <w:br/>
        <w:t xml:space="preserve">        └────────────────────┼────────────────────┘</w:t>
        <w:br/>
        <w:t xml:space="preserve">                             ▼</w:t>
        <w:br/>
        <w:t xml:space="preserve">                       LangGraph Runtime</w:t>
        <w:br/>
        <w:t xml:space="preserve">                             │</w:t>
        <w:br/>
        <w:t xml:space="preserve">                         ReAct Loop</w:t>
        <w:br/>
        <w:t xml:space="preserve">                             │</w:t>
        <w:br/>
        <w:t xml:space="preserve">        ┌────────────────────┼─────────────────────┐</w:t>
        <w:br/>
        <w:t xml:space="preserve">        │                    │                     │</w:t>
        <w:br/>
        <w:t xml:space="preserve"> Context Middleware    Evaluation Middleware   Budget/Guardrail</w:t>
        <w:br/>
        <w:t xml:space="preserve">        │                    │                     │</w:t>
        <w:br/>
        <w:t xml:space="preserve">        ▼                    ▼                     ▼</w:t>
        <w:br/>
        <w:t xml:space="preserve"> Context Engineering    Quality Feedback      Runtime Control</w:t>
        <w:br/>
        <w:t xml:space="preserve">        │                    │                     │</w:t>
        <w:br/>
        <w:t xml:space="preserve">        └────────────────────┼─────────────────────┘</w:t>
        <w:br/>
        <w:t xml:space="preserve">                             ▼</w:t>
        <w:br/>
        <w:t xml:space="preserve">                     Search / Read / Tools</w:t>
        <w:br/>
        <w:t xml:space="preserve">                             │</w:t>
        <w:br/>
        <w:t xml:space="preserve">                             ▼</w:t>
        <w:br/>
        <w:t xml:space="preserve">                  Evidence / Artifact Storage</w:t>
      </w:r>
    </w:p>
    <w:p>
      <w:pPr>
        <w:pStyle w:val="Heading1"/>
      </w:pPr>
      <w:r>
        <w:t>18. 更新后的项目核心卖点</w:t>
      </w:r>
    </w:p>
    <w:p>
      <w:pPr>
        <w:pStyle w:val="ListBullet"/>
      </w:pPr>
      <w:r>
        <w:t>Durable Agent：把一次性 Agent Call 变成可恢复的 Long-Horizon Task。</w:t>
      </w:r>
    </w:p>
    <w:p>
      <w:pPr>
        <w:pStyle w:val="ListBullet"/>
      </w:pPr>
      <w:r>
        <w:t>Context Engineering：通过分层 Memory、动态压缩、相关性检索和 Task Brief，让 Agent 在数百个 Step 后仍然保持目标、状态和研究缺口感知。</w:t>
      </w:r>
    </w:p>
    <w:p>
      <w:pPr>
        <w:pStyle w:val="ListBullet"/>
      </w:pPr>
      <w:r>
        <w:t>Evidence-driven DeepSearch：围绕 Claim-Evidence-Source 构建研究闭环，而不是简单堆叠 Search Call。</w:t>
      </w:r>
    </w:p>
    <w:p>
      <w:pPr>
        <w:pStyle w:val="ListBullet"/>
      </w:pPr>
      <w:r>
        <w:t>Middleware Architecture：Context、Evaluation、Budget、Guardrail、Tracing 与 ReAct 主循环解耦。</w:t>
      </w:r>
    </w:p>
    <w:p>
      <w:pPr>
        <w:pStyle w:val="ListBullet"/>
      </w:pPr>
      <w:r>
        <w:t>Observable Runtime：Task/Run/Step/Event 全链路可追踪，客户端断线不影响后台任务。</w:t>
      </w:r>
    </w:p>
    <w:p>
      <w:pPr>
        <w:pStyle w:val="ListBullet"/>
      </w:pPr>
      <w:r>
        <w:t>Reliable Execution：Lease、Heartbeat、Checkpoint、Recovery 解决 Worker Crash 和长任务中断问题。</w:t>
      </w:r>
    </w:p>
    <w:p>
      <w:pPr>
        <w:pStyle w:val="Heading1"/>
      </w:pPr>
      <w:r>
        <w:t>19. 面试时推荐的 Context Engineering 表述</w:t>
      </w:r>
    </w:p>
    <w:p>
      <w:r>
        <w:t>如果被问“Long-Horizon Agent 最难的问题是什么”，推荐不要回答单纯的上下文窗口，而是回答：</w:t>
      </w:r>
    </w:p>
    <w:p>
      <w:pPr>
        <w:ind w:left="288"/>
      </w:pPr>
      <w:r>
        <w:rPr>
          <w:rFonts w:ascii="Consolas" w:hAnsi="Consolas"/>
          <w:sz w:val="17"/>
        </w:rPr>
        <w:t>Long-Horizon 最大的问题之一是 Context Drift。</w:t>
        <w:br/>
        <w:t>任务运行几十分钟甚至几小时后，历史消息、搜索结果和中间结论会不断增长。</w:t>
        <w:br/>
        <w:t>如果全部保留，噪声会越来越大；如果简单 Summary，又容易丢失关键事实。</w:t>
        <w:br/>
        <w:br/>
        <w:t>所以我把 Context Management 独立成 LangGraph Middleware，</w:t>
        <w:br/>
        <w:t>把 Context 分成 Hot Context、Task State、Working Memory、Evidence Memory 和 Archive。</w:t>
        <w:br/>
        <w:t>每次调用 LLM 时不直接读取全部历史，而是根据当前 Phase 和 Sub-question，</w:t>
        <w:br/>
        <w:t>动态组装 Task Brief、当前状态、未解决 Gap、相关 Findings、相关 Evidence 和最近动作。</w:t>
        <w:br/>
        <w:br/>
        <w:t>同时通过增量压缩、阶段切换压缩和相关性检索控制 Context 大小。</w:t>
        <w:br/>
        <w:t>Eval Middleware 发现研究缺口后会更新 Gap，</w:t>
        <w:br/>
        <w:t>下一轮 Context Builder 再把这个 Gap 提升到高优先级。</w:t>
        <w:br/>
        <w:br/>
        <w:t>这样 Agent 每一步看到的都不是“最多的信息”，</w:t>
        <w:br/>
        <w:t>而是“当前决策最需要的信息”，从而降低长期运行过程中的 Context Drift 和注意力涣散。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