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5199E" w14:textId="77777777" w:rsidR="00B0141B" w:rsidRDefault="00B0141B" w:rsidP="00B0141B">
      <w:pPr>
        <w:pStyle w:val="Heading1"/>
      </w:pPr>
      <w:r>
        <w:t>Purpose</w:t>
      </w:r>
    </w:p>
    <w:p w14:paraId="29532274" w14:textId="4494390C" w:rsidR="000C416B" w:rsidRDefault="00B0141B">
      <w:r>
        <w:t xml:space="preserve">In order </w:t>
      </w:r>
      <w:r w:rsidR="00B533A6">
        <w:t xml:space="preserve">workaround existing issues with the JDA item import process and to discover issues within the cleansed item spreadsheets, a process has been created to reconcile the spreadsheet contents to the data that was imported into the ESO database.  This process will </w:t>
      </w:r>
      <w:r w:rsidR="00181D81">
        <w:t>identify</w:t>
      </w:r>
      <w:r w:rsidR="00B533A6">
        <w:t xml:space="preserve"> the issues and repair when possible.</w:t>
      </w:r>
    </w:p>
    <w:p w14:paraId="4505D352" w14:textId="56F40C27" w:rsidR="00B0141B" w:rsidRDefault="00B0141B" w:rsidP="00B0141B">
      <w:pPr>
        <w:pStyle w:val="Heading1"/>
      </w:pPr>
      <w:r>
        <w:t>Pr</w:t>
      </w:r>
      <w:r w:rsidR="00B533A6">
        <w:t>ocess Steps</w:t>
      </w:r>
    </w:p>
    <w:p w14:paraId="3A7259B6" w14:textId="2A8FAF85" w:rsidR="004C148C" w:rsidRDefault="00B533A6" w:rsidP="004C148C">
      <w:pPr>
        <w:pStyle w:val="Heading2"/>
      </w:pPr>
      <w:r>
        <w:t xml:space="preserve">Extract </w:t>
      </w:r>
      <w:r w:rsidR="00181D81">
        <w:t>relevant</w:t>
      </w:r>
      <w:r>
        <w:t xml:space="preserve"> columns from the </w:t>
      </w:r>
      <w:r w:rsidR="00181D81">
        <w:t>spreadsheets</w:t>
      </w:r>
      <w:r w:rsidR="00947582">
        <w:t xml:space="preserve"> and import it into the database</w:t>
      </w:r>
    </w:p>
    <w:p w14:paraId="160D320E" w14:textId="6B5178A8" w:rsidR="00B533A6" w:rsidRDefault="00B533A6" w:rsidP="00B533A6">
      <w:r>
        <w:t xml:space="preserve">After each spreadsheet is transformed into an xml import, a final step should be </w:t>
      </w:r>
      <w:r w:rsidR="004A71A1">
        <w:t>executed</w:t>
      </w:r>
      <w:r>
        <w:t xml:space="preserve"> to extract retail strategy and manufacturer inform directly from the </w:t>
      </w:r>
      <w:r w:rsidR="004A71A1">
        <w:t>spreadsheets</w:t>
      </w:r>
      <w:r>
        <w:t xml:space="preserve">.  This process creates a SQL script that will insert the data into a worktable in the </w:t>
      </w:r>
      <w:r w:rsidR="004A71A1">
        <w:t>ESO</w:t>
      </w:r>
      <w:r>
        <w:t>.  Here is an example of single statement for an item.</w:t>
      </w:r>
    </w:p>
    <w:p w14:paraId="2F6F3666" w14:textId="77777777" w:rsidR="00B533A6" w:rsidRDefault="00B533A6" w:rsidP="00A9369F">
      <w:pPr>
        <w:ind w:left="720"/>
      </w:pPr>
      <w:r w:rsidRPr="00B533A6">
        <w:t>INSERT bc_extract_repair_manufacturer_and_strategy (fileName, itemXrefId, manufacturer, itemStrategy, rmiXrefId, rmiMerchGroup)</w:t>
      </w:r>
    </w:p>
    <w:p w14:paraId="0BC49D1F" w14:textId="5886A266" w:rsidR="00B533A6" w:rsidRDefault="00B533A6" w:rsidP="00A9369F">
      <w:pPr>
        <w:ind w:left="720"/>
      </w:pPr>
      <w:r w:rsidRPr="00B533A6">
        <w:t>SELECT 'Retail Item-601 General Merchan_01.xlsx','1116651',NULL,'General Merchandise','1116651-1','Grocery'</w:t>
      </w:r>
    </w:p>
    <w:p w14:paraId="29CAB81C" w14:textId="7B9D5319" w:rsidR="00B533A6" w:rsidRDefault="00B533A6" w:rsidP="00B533A6">
      <w:r>
        <w:t>After all the sql files are generated</w:t>
      </w:r>
      <w:r w:rsidR="00A9369F">
        <w:t>, the files can be easily merged into a single sql script using the copy command from a command prompt window.  For example:</w:t>
      </w:r>
    </w:p>
    <w:p w14:paraId="4868F198" w14:textId="36CE07CC" w:rsidR="00A9369F" w:rsidRDefault="00A9369F" w:rsidP="00A9369F">
      <w:pPr>
        <w:ind w:left="360"/>
      </w:pPr>
      <w:r>
        <w:t>COPY *.SQL AllFiles.SQL</w:t>
      </w:r>
    </w:p>
    <w:p w14:paraId="190E0018" w14:textId="09D96BE8" w:rsidR="00A9369F" w:rsidRDefault="00A9369F" w:rsidP="00B533A6">
      <w:r>
        <w:t>In the case executed the AllFiles.SQL script on the DB server where the data was imported.</w:t>
      </w:r>
      <w:r w:rsidR="00947582">
        <w:t xml:space="preserve">  Before running the file, drop and recreate the worktable using the script named “</w:t>
      </w:r>
      <w:r w:rsidR="00FD1478">
        <w:t>01 -</w:t>
      </w:r>
      <w:r w:rsidR="00947582" w:rsidRPr="00947582">
        <w:t>ItemRepairCreateTable</w:t>
      </w:r>
      <w:r w:rsidR="00947582">
        <w:t xml:space="preserve">.sql” located in the </w:t>
      </w:r>
      <w:r w:rsidR="00FD1478">
        <w:t>program files\</w:t>
      </w:r>
      <w:r w:rsidR="00947582">
        <w:t>retail item directory.</w:t>
      </w:r>
      <w:r w:rsidR="00181D81">
        <w:t xml:space="preserve">  This will ensure that no data from prior imports are in the data.</w:t>
      </w:r>
    </w:p>
    <w:p w14:paraId="20BFC209" w14:textId="41E11ED1" w:rsidR="00FD1478" w:rsidRDefault="00FD1478" w:rsidP="00FD1478">
      <w:pPr>
        <w:pStyle w:val="Heading2"/>
      </w:pPr>
      <w:r>
        <w:t>Resolve the id values and check the data</w:t>
      </w:r>
    </w:p>
    <w:p w14:paraId="0DAC89DA" w14:textId="1CA65810" w:rsidR="00FD1478" w:rsidRDefault="00FD1478" w:rsidP="00FD1478">
      <w:r>
        <w:t xml:space="preserve">After </w:t>
      </w:r>
      <w:r>
        <w:t xml:space="preserve">the </w:t>
      </w:r>
      <w:r w:rsidR="004A39B2">
        <w:t>import has been completed</w:t>
      </w:r>
      <w:r>
        <w:t xml:space="preserve">, the </w:t>
      </w:r>
      <w:r w:rsidRPr="00B533A6">
        <w:t>bc_extract_repair_manufacturer_and_strategy</w:t>
      </w:r>
      <w:r>
        <w:t xml:space="preserve"> will be </w:t>
      </w:r>
      <w:r w:rsidR="00181D81">
        <w:t>populated</w:t>
      </w:r>
      <w:r>
        <w:t>.  The next step is to run the script named “</w:t>
      </w:r>
      <w:r w:rsidRPr="00FD1478">
        <w:t xml:space="preserve">02 </w:t>
      </w:r>
      <w:r>
        <w:t>–</w:t>
      </w:r>
      <w:r w:rsidRPr="00FD1478">
        <w:t xml:space="preserve"> ItemRepairResolveIdValues</w:t>
      </w:r>
      <w:r>
        <w:t xml:space="preserve">.sql”.  This script </w:t>
      </w:r>
      <w:r w:rsidR="000731A3">
        <w:t>will check items and the retail strategy hierarchy</w:t>
      </w:r>
      <w:r>
        <w:t>:</w:t>
      </w:r>
    </w:p>
    <w:p w14:paraId="3BE6FDE8" w14:textId="14E800F7" w:rsidR="000731A3" w:rsidRDefault="000731A3" w:rsidP="000731A3">
      <w:pPr>
        <w:pStyle w:val="Heading3"/>
      </w:pPr>
      <w:r>
        <w:t>Items &amp; Retail Items</w:t>
      </w:r>
    </w:p>
    <w:p w14:paraId="27991C87" w14:textId="6A264FC8" w:rsidR="00FD1478" w:rsidRDefault="000731A3" w:rsidP="00FD1478">
      <w:r>
        <w:t>The script attempts</w:t>
      </w:r>
      <w:r w:rsidR="00FD1478">
        <w:t xml:space="preserve"> to match th</w:t>
      </w:r>
      <w:r w:rsidR="00263D19">
        <w:t>e item external id values from the spreadsheets to what is in the database.  If the script does not find a match for all items in the worktable, the missing items will be displayed.  If all items are matched, two possible messages will be displayed “</w:t>
      </w:r>
      <w:r w:rsidR="00263D19" w:rsidRPr="00263D19">
        <w:t>Retail Items Verified</w:t>
      </w:r>
      <w:r w:rsidR="00263D19">
        <w:t>” with a count of the number of retail items verified and “</w:t>
      </w:r>
      <w:r w:rsidR="00263D19" w:rsidRPr="00263D19">
        <w:t>Not Sold Items Verified</w:t>
      </w:r>
      <w:r w:rsidR="00263D19">
        <w:t>” with a count of the number of not sold items verified.</w:t>
      </w:r>
    </w:p>
    <w:p w14:paraId="534DDB9B" w14:textId="5BF72D90" w:rsidR="000731A3" w:rsidRDefault="000731A3" w:rsidP="000731A3">
      <w:r>
        <w:t>The script attempts</w:t>
      </w:r>
      <w:r>
        <w:t xml:space="preserve"> to match </w:t>
      </w:r>
      <w:r>
        <w:t xml:space="preserve">the </w:t>
      </w:r>
      <w:r>
        <w:t xml:space="preserve">retail modified </w:t>
      </w:r>
      <w:r>
        <w:t xml:space="preserve">item external id values from the spreadsheets to what is in the database.  If the script does not find a match for all items in the worktable, the missing </w:t>
      </w:r>
      <w:r>
        <w:t xml:space="preserve">retail modified </w:t>
      </w:r>
      <w:r>
        <w:t xml:space="preserve">items will be displayed.  If all items are matched, </w:t>
      </w:r>
      <w:r>
        <w:t>a</w:t>
      </w:r>
      <w:r>
        <w:t xml:space="preserve"> possible message will be displayed “</w:t>
      </w:r>
      <w:r>
        <w:t>RIM</w:t>
      </w:r>
      <w:r w:rsidRPr="00263D19">
        <w:t xml:space="preserve"> Items Verified</w:t>
      </w:r>
      <w:r>
        <w:t>” with a count of the number of retail items verified.</w:t>
      </w:r>
    </w:p>
    <w:p w14:paraId="2D4381C8" w14:textId="7F098EC1" w:rsidR="000731A3" w:rsidRDefault="000731A3" w:rsidP="000731A3">
      <w:r>
        <w:t xml:space="preserve">If there are items listed as missing, it </w:t>
      </w:r>
      <w:r w:rsidR="00F12454">
        <w:t xml:space="preserve">typically </w:t>
      </w:r>
      <w:r>
        <w:t xml:space="preserve">indicates an error in the spreadsheet data.  The most likely resolution is to resolve the issue </w:t>
      </w:r>
      <w:r w:rsidR="00F12454">
        <w:t>and report the item</w:t>
      </w:r>
      <w:r>
        <w:t xml:space="preserve">.  It may be helpful to query the mail table searching on the file name </w:t>
      </w:r>
      <w:r w:rsidR="00F12454">
        <w:t>for the</w:t>
      </w:r>
      <w:r>
        <w:t xml:space="preserve"> missing items.</w:t>
      </w:r>
    </w:p>
    <w:p w14:paraId="52CCB9D7" w14:textId="1388DA00" w:rsidR="00F12454" w:rsidRDefault="00F12454" w:rsidP="00F12454">
      <w:pPr>
        <w:pStyle w:val="Heading3"/>
      </w:pPr>
      <w:r>
        <w:t>Retail Strategy Hierarchy</w:t>
      </w:r>
    </w:p>
    <w:p w14:paraId="13025974" w14:textId="0C0F1CE6" w:rsidR="00F12454" w:rsidRDefault="00F12454" w:rsidP="00F12454">
      <w:r>
        <w:t xml:space="preserve">The script attempts to match the </w:t>
      </w:r>
      <w:r>
        <w:t xml:space="preserve">retail strategy (merch group table), merchandise group (merch group member table) and retail level (retail level table). </w:t>
      </w:r>
      <w:r>
        <w:t xml:space="preserve"> If the script does not find a match for all items in the worktable, the missing items will be displayed.  If all items are matched, two possible messages will be displayed “</w:t>
      </w:r>
      <w:r w:rsidRPr="00263D19">
        <w:t>Retail Items Verified</w:t>
      </w:r>
      <w:r>
        <w:t>” with a count of the number of retail items verified and “</w:t>
      </w:r>
      <w:r w:rsidRPr="00263D19">
        <w:t>Not Sold Items Verified</w:t>
      </w:r>
      <w:r>
        <w:t>” with a count of the number of not sold items verified.</w:t>
      </w:r>
    </w:p>
    <w:p w14:paraId="7CE7C188" w14:textId="122E86C6" w:rsidR="00263D19" w:rsidRDefault="00F12454" w:rsidP="00FD1478">
      <w:r>
        <w:t>The script will return any missing merch groups or merch group members.  If either of these are missing, the information should be added via the user interface.  There is no need to re-import the items.</w:t>
      </w:r>
    </w:p>
    <w:p w14:paraId="1DF51679" w14:textId="7AA50DD5" w:rsidR="00F12454" w:rsidRDefault="00F12454" w:rsidP="00F12454">
      <w:pPr>
        <w:pStyle w:val="Heading3"/>
      </w:pPr>
      <w:r>
        <w:t>Processing Method</w:t>
      </w:r>
    </w:p>
    <w:p w14:paraId="29109BD1" w14:textId="1BBAAD3E" w:rsidR="00F12454" w:rsidRDefault="00F12454" w:rsidP="00FD1478">
      <w:r>
        <w:t xml:space="preserve">This script is wrapped in a transaction, by default the script rolls back the transaction at the end.  </w:t>
      </w:r>
      <w:r>
        <w:t xml:space="preserve">Although it is not </w:t>
      </w:r>
      <w:r w:rsidR="00181D81">
        <w:t>necessary</w:t>
      </w:r>
      <w:r>
        <w:t xml:space="preserve"> to process it this way,</w:t>
      </w:r>
      <w:r>
        <w:t xml:space="preserve"> the ideal behind this is to resolve all the errors before committing the changes to the worktable.  It will also work by committing the transaction each time</w:t>
      </w:r>
      <w:r w:rsidR="00C350FB">
        <w:t xml:space="preserve">.  The key point is to keep </w:t>
      </w:r>
      <w:r w:rsidR="00181D81">
        <w:t>running</w:t>
      </w:r>
      <w:r w:rsidR="00C350FB">
        <w:t xml:space="preserve"> the script until all the items and strategies are resolved and nothing is missing.  Only after this, should the next step be processed.</w:t>
      </w:r>
    </w:p>
    <w:p w14:paraId="12BA6698" w14:textId="039429D8" w:rsidR="004A39B2" w:rsidRDefault="004A39B2" w:rsidP="004A39B2">
      <w:pPr>
        <w:pStyle w:val="Heading2"/>
      </w:pPr>
      <w:r>
        <w:t>Re</w:t>
      </w:r>
      <w:r>
        <w:t>pair Strategies</w:t>
      </w:r>
    </w:p>
    <w:p w14:paraId="13FE9DE7" w14:textId="7BE34081" w:rsidR="004A39B2" w:rsidRDefault="004A39B2" w:rsidP="004A39B2">
      <w:r>
        <w:t xml:space="preserve">After the </w:t>
      </w:r>
      <w:r>
        <w:t>resolve id step has been completed, t</w:t>
      </w:r>
      <w:r>
        <w:t>he next step is to run the script named “</w:t>
      </w:r>
      <w:r w:rsidRPr="004A39B2">
        <w:t>03 - ItemRepairStrategy.sql</w:t>
      </w:r>
      <w:r>
        <w:t xml:space="preserve">”.  </w:t>
      </w:r>
      <w:r>
        <w:t xml:space="preserve">The prior step determined the actual strategy and merchandise group according to the spreadsheet and it ensured that the spreadsheet values are in the database.  </w:t>
      </w:r>
      <w:r>
        <w:t>Th</w:t>
      </w:r>
      <w:r>
        <w:t xml:space="preserve"> repair </w:t>
      </w:r>
      <w:r>
        <w:t xml:space="preserve">script will </w:t>
      </w:r>
      <w:r>
        <w:t>synchronize the id values based upon the spreadsheet with what is in the database.</w:t>
      </w:r>
    </w:p>
    <w:p w14:paraId="582E997C" w14:textId="1EAC96CD" w:rsidR="004A39B2" w:rsidRDefault="004A39B2" w:rsidP="004A39B2">
      <w:r>
        <w:t>It will return 3 results.</w:t>
      </w:r>
    </w:p>
    <w:p w14:paraId="5E2200BA" w14:textId="70C426DC" w:rsidR="004A39B2" w:rsidRDefault="004A39B2" w:rsidP="004A39B2">
      <w:pPr>
        <w:pStyle w:val="ListParagraph"/>
        <w:numPr>
          <w:ilvl w:val="0"/>
          <w:numId w:val="13"/>
        </w:numPr>
      </w:pPr>
      <w:r>
        <w:t xml:space="preserve">999,  </w:t>
      </w:r>
      <w:r w:rsidRPr="004A39B2">
        <w:t>Changed Strategies</w:t>
      </w:r>
    </w:p>
    <w:p w14:paraId="3013B7AA" w14:textId="71D521F4" w:rsidR="004A39B2" w:rsidRDefault="004A39B2" w:rsidP="004A39B2">
      <w:pPr>
        <w:pStyle w:val="ListParagraph"/>
        <w:numPr>
          <w:ilvl w:val="0"/>
          <w:numId w:val="13"/>
        </w:numPr>
      </w:pPr>
      <w:r>
        <w:t>999,  Changed Merch Groups</w:t>
      </w:r>
    </w:p>
    <w:p w14:paraId="188488D3" w14:textId="211A97D0" w:rsidR="004A39B2" w:rsidRDefault="004A39B2" w:rsidP="004A39B2">
      <w:pPr>
        <w:pStyle w:val="ListParagraph"/>
        <w:numPr>
          <w:ilvl w:val="0"/>
          <w:numId w:val="13"/>
        </w:numPr>
      </w:pPr>
      <w:r>
        <w:t>999,  Changed Retail Levels</w:t>
      </w:r>
    </w:p>
    <w:p w14:paraId="143ECEDF" w14:textId="57F87F9E" w:rsidR="004A39B2" w:rsidRDefault="004A39B2" w:rsidP="004A39B2">
      <w:r>
        <w:t>Note:  999 indicates the number of changes, it is ok if a 0 is returned.</w:t>
      </w:r>
    </w:p>
    <w:p w14:paraId="67C8038C" w14:textId="43BAE7F2" w:rsidR="00DD0AA9" w:rsidRDefault="00DD0AA9" w:rsidP="00DD0AA9">
      <w:pPr>
        <w:pStyle w:val="Heading2"/>
      </w:pPr>
      <w:r>
        <w:t xml:space="preserve">Repair </w:t>
      </w:r>
      <w:r>
        <w:t>Manufacturers</w:t>
      </w:r>
    </w:p>
    <w:p w14:paraId="7F3D0D43" w14:textId="6E8F4C1B" w:rsidR="00DD0AA9" w:rsidRDefault="00181D81" w:rsidP="00DD0AA9">
      <w:r>
        <w:t>This step will ensure that the manufacturer that is in the spreadsheet matches what is in the database.  It will also create any manufacturers that are in the spreadsheet but not in the database.  The script is named “</w:t>
      </w:r>
      <w:r w:rsidRPr="00181D81">
        <w:t>04 - ItemRepairManufacturer.sql</w:t>
      </w:r>
      <w:r>
        <w:t>.”</w:t>
      </w:r>
    </w:p>
    <w:p w14:paraId="169120C1" w14:textId="302A7825" w:rsidR="00181D81" w:rsidRDefault="00181D81" w:rsidP="00181D81">
      <w:pPr>
        <w:pStyle w:val="Heading2"/>
      </w:pPr>
      <w:r>
        <w:t>Re</w:t>
      </w:r>
      <w:r>
        <w:t>view the Results</w:t>
      </w:r>
    </w:p>
    <w:p w14:paraId="58A23D0A" w14:textId="08B1A797" w:rsidR="00181D81" w:rsidRDefault="00181D81" w:rsidP="00181D81">
      <w:r>
        <w:t>Th</w:t>
      </w:r>
      <w:r>
        <w:t>e script “</w:t>
      </w:r>
      <w:r w:rsidRPr="00181D81">
        <w:t>05 - ItemRepairGetResults.sql</w:t>
      </w:r>
      <w:r>
        <w:t xml:space="preserve">” can be used to view the complete list of what changes </w:t>
      </w:r>
      <w:r w:rsidR="004A71A1">
        <w:t>were</w:t>
      </w:r>
      <w:r>
        <w:t xml:space="preserve"> made.  It does not modify any data.</w:t>
      </w:r>
    </w:p>
    <w:p w14:paraId="1FB1ADD2" w14:textId="379D1563" w:rsidR="00FD1478" w:rsidRPr="00B533A6" w:rsidRDefault="00FD1478" w:rsidP="00B533A6">
      <w:bookmarkStart w:id="0" w:name="_GoBack"/>
      <w:bookmarkEnd w:id="0"/>
    </w:p>
    <w:sectPr w:rsidR="00FD1478" w:rsidRPr="00B53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4C4"/>
    <w:multiLevelType w:val="hybridMultilevel"/>
    <w:tmpl w:val="77DA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719C9"/>
    <w:multiLevelType w:val="hybridMultilevel"/>
    <w:tmpl w:val="25DA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53980"/>
    <w:multiLevelType w:val="hybridMultilevel"/>
    <w:tmpl w:val="A7807D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982FC8"/>
    <w:multiLevelType w:val="hybridMultilevel"/>
    <w:tmpl w:val="7212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24A5A"/>
    <w:multiLevelType w:val="hybridMultilevel"/>
    <w:tmpl w:val="3FB6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5F19B2"/>
    <w:multiLevelType w:val="hybridMultilevel"/>
    <w:tmpl w:val="CCEE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571349"/>
    <w:multiLevelType w:val="hybridMultilevel"/>
    <w:tmpl w:val="3BB62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D3909"/>
    <w:multiLevelType w:val="hybridMultilevel"/>
    <w:tmpl w:val="A1FA8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F21E3F"/>
    <w:multiLevelType w:val="hybridMultilevel"/>
    <w:tmpl w:val="74AA2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313B7C"/>
    <w:multiLevelType w:val="hybridMultilevel"/>
    <w:tmpl w:val="92D45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827E6"/>
    <w:multiLevelType w:val="hybridMultilevel"/>
    <w:tmpl w:val="B7AC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382E01"/>
    <w:multiLevelType w:val="hybridMultilevel"/>
    <w:tmpl w:val="33D8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15173B"/>
    <w:multiLevelType w:val="hybridMultilevel"/>
    <w:tmpl w:val="8C169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8"/>
  </w:num>
  <w:num w:numId="5">
    <w:abstractNumId w:val="3"/>
  </w:num>
  <w:num w:numId="6">
    <w:abstractNumId w:val="1"/>
  </w:num>
  <w:num w:numId="7">
    <w:abstractNumId w:val="10"/>
  </w:num>
  <w:num w:numId="8">
    <w:abstractNumId w:val="0"/>
  </w:num>
  <w:num w:numId="9">
    <w:abstractNumId w:val="12"/>
  </w:num>
  <w:num w:numId="10">
    <w:abstractNumId w:val="11"/>
  </w:num>
  <w:num w:numId="11">
    <w:abstractNumId w:val="5"/>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ytDAwNjUxMzcztjRW0lEKTi0uzszPAykwqgUANxe9XiwAAAA="/>
  </w:docVars>
  <w:rsids>
    <w:rsidRoot w:val="005F14D1"/>
    <w:rsid w:val="000731A3"/>
    <w:rsid w:val="000C416B"/>
    <w:rsid w:val="001214EB"/>
    <w:rsid w:val="00181D81"/>
    <w:rsid w:val="001B0488"/>
    <w:rsid w:val="00263D19"/>
    <w:rsid w:val="00294AD6"/>
    <w:rsid w:val="003B12F4"/>
    <w:rsid w:val="0041086C"/>
    <w:rsid w:val="00433C2D"/>
    <w:rsid w:val="004352A0"/>
    <w:rsid w:val="004A39B2"/>
    <w:rsid w:val="004A404E"/>
    <w:rsid w:val="004A71A1"/>
    <w:rsid w:val="004C148C"/>
    <w:rsid w:val="00525C77"/>
    <w:rsid w:val="00574A5C"/>
    <w:rsid w:val="005E1CD7"/>
    <w:rsid w:val="005F14D1"/>
    <w:rsid w:val="00626D7D"/>
    <w:rsid w:val="006D4278"/>
    <w:rsid w:val="00725A84"/>
    <w:rsid w:val="00755B4C"/>
    <w:rsid w:val="007F3092"/>
    <w:rsid w:val="008A0BF6"/>
    <w:rsid w:val="00947582"/>
    <w:rsid w:val="009658F1"/>
    <w:rsid w:val="009E5ACD"/>
    <w:rsid w:val="00A9369F"/>
    <w:rsid w:val="00AB6E50"/>
    <w:rsid w:val="00AE41AC"/>
    <w:rsid w:val="00B0141B"/>
    <w:rsid w:val="00B533A6"/>
    <w:rsid w:val="00B77427"/>
    <w:rsid w:val="00C146FD"/>
    <w:rsid w:val="00C24C82"/>
    <w:rsid w:val="00C350FB"/>
    <w:rsid w:val="00C619BE"/>
    <w:rsid w:val="00C92F1F"/>
    <w:rsid w:val="00D32199"/>
    <w:rsid w:val="00D603D7"/>
    <w:rsid w:val="00DB382A"/>
    <w:rsid w:val="00DD0AA9"/>
    <w:rsid w:val="00F12454"/>
    <w:rsid w:val="00F40990"/>
    <w:rsid w:val="00F82D35"/>
    <w:rsid w:val="00FD1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E607"/>
  <w15:chartTrackingRefBased/>
  <w15:docId w15:val="{3697AB8D-764D-46BD-A464-804AA6C7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4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31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14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4D1"/>
    <w:rPr>
      <w:rFonts w:ascii="Segoe UI" w:hAnsi="Segoe UI" w:cs="Segoe UI"/>
      <w:sz w:val="18"/>
      <w:szCs w:val="18"/>
    </w:rPr>
  </w:style>
  <w:style w:type="character" w:customStyle="1" w:styleId="Heading1Char">
    <w:name w:val="Heading 1 Char"/>
    <w:basedOn w:val="DefaultParagraphFont"/>
    <w:link w:val="Heading1"/>
    <w:uiPriority w:val="9"/>
    <w:rsid w:val="00B014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4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0141B"/>
    <w:rPr>
      <w:color w:val="0563C1" w:themeColor="hyperlink"/>
      <w:u w:val="single"/>
    </w:rPr>
  </w:style>
  <w:style w:type="character" w:styleId="UnresolvedMention">
    <w:name w:val="Unresolved Mention"/>
    <w:basedOn w:val="DefaultParagraphFont"/>
    <w:uiPriority w:val="99"/>
    <w:semiHidden/>
    <w:unhideWhenUsed/>
    <w:rsid w:val="00B0141B"/>
    <w:rPr>
      <w:color w:val="605E5C"/>
      <w:shd w:val="clear" w:color="auto" w:fill="E1DFDD"/>
    </w:rPr>
  </w:style>
  <w:style w:type="paragraph" w:styleId="ListParagraph">
    <w:name w:val="List Paragraph"/>
    <w:basedOn w:val="Normal"/>
    <w:uiPriority w:val="34"/>
    <w:qFormat/>
    <w:rsid w:val="00B77427"/>
    <w:pPr>
      <w:ind w:left="720"/>
      <w:contextualSpacing/>
    </w:pPr>
  </w:style>
  <w:style w:type="character" w:customStyle="1" w:styleId="Heading3Char">
    <w:name w:val="Heading 3 Char"/>
    <w:basedOn w:val="DefaultParagraphFont"/>
    <w:link w:val="Heading3"/>
    <w:uiPriority w:val="9"/>
    <w:rsid w:val="000731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8730">
      <w:bodyDiv w:val="1"/>
      <w:marLeft w:val="0"/>
      <w:marRight w:val="0"/>
      <w:marTop w:val="0"/>
      <w:marBottom w:val="0"/>
      <w:divBdr>
        <w:top w:val="none" w:sz="0" w:space="0" w:color="auto"/>
        <w:left w:val="none" w:sz="0" w:space="0" w:color="auto"/>
        <w:bottom w:val="none" w:sz="0" w:space="0" w:color="auto"/>
        <w:right w:val="none" w:sz="0" w:space="0" w:color="auto"/>
      </w:divBdr>
    </w:div>
    <w:div w:id="1108310256">
      <w:bodyDiv w:val="1"/>
      <w:marLeft w:val="0"/>
      <w:marRight w:val="0"/>
      <w:marTop w:val="0"/>
      <w:marBottom w:val="0"/>
      <w:divBdr>
        <w:top w:val="none" w:sz="0" w:space="0" w:color="auto"/>
        <w:left w:val="none" w:sz="0" w:space="0" w:color="auto"/>
        <w:bottom w:val="none" w:sz="0" w:space="0" w:color="auto"/>
        <w:right w:val="none" w:sz="0" w:space="0" w:color="auto"/>
      </w:divBdr>
    </w:div>
    <w:div w:id="201930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1</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Blevins</dc:creator>
  <cp:keywords/>
  <dc:description/>
  <cp:lastModifiedBy>Chuck Blevins</cp:lastModifiedBy>
  <cp:revision>6</cp:revision>
  <dcterms:created xsi:type="dcterms:W3CDTF">2019-06-06T16:22:00Z</dcterms:created>
  <dcterms:modified xsi:type="dcterms:W3CDTF">2019-06-07T14:54:00Z</dcterms:modified>
</cp:coreProperties>
</file>