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041A" w14:textId="5B460403" w:rsidR="00F13B95" w:rsidRDefault="00F13B95" w:rsidP="00F13B95">
      <w:pPr>
        <w:spacing w:line="240" w:lineRule="auto"/>
        <w:contextualSpacing/>
        <w:rPr>
          <w:rStyle w:val="Heading1Char"/>
        </w:rPr>
      </w:pPr>
      <w:r>
        <w:rPr>
          <w:rStyle w:val="Heading1Char"/>
        </w:rPr>
        <w:t>Simulating a</w:t>
      </w:r>
      <w:r w:rsidRPr="00544FA4">
        <w:rPr>
          <w:rStyle w:val="Heading1Char"/>
        </w:rPr>
        <w:t xml:space="preserve"> </w:t>
      </w:r>
      <w:r>
        <w:rPr>
          <w:rStyle w:val="Heading1Char"/>
        </w:rPr>
        <w:t>Ghost-Writing</w:t>
      </w:r>
      <w:r w:rsidRPr="00544FA4">
        <w:rPr>
          <w:rStyle w:val="Heading1Char"/>
        </w:rPr>
        <w:t xml:space="preserve"> Startup</w:t>
      </w:r>
      <w:r>
        <w:rPr>
          <w:rStyle w:val="Heading1Char"/>
        </w:rPr>
        <w:t xml:space="preserve"> </w:t>
      </w:r>
      <w:r w:rsidR="00213AD4">
        <w:rPr>
          <w:rStyle w:val="Heading1Char"/>
        </w:rPr>
        <w:t>–</w:t>
      </w:r>
      <w:r>
        <w:rPr>
          <w:rStyle w:val="Heading1Char"/>
        </w:rPr>
        <w:t xml:space="preserve"> </w:t>
      </w:r>
      <w:r w:rsidR="00213AD4">
        <w:rPr>
          <w:rStyle w:val="Heading1Char"/>
        </w:rPr>
        <w:t>A Sequel</w:t>
      </w:r>
    </w:p>
    <w:p w14:paraId="66E7B9DB" w14:textId="39521EB4" w:rsidR="00F13B95" w:rsidRDefault="00F13B95" w:rsidP="00F13B95">
      <w:r>
        <w:t>by Jonathan Chen</w:t>
      </w:r>
    </w:p>
    <w:p w14:paraId="1E709F75" w14:textId="77777777" w:rsidR="00F13B95" w:rsidRDefault="00F13B95" w:rsidP="00F13B95"/>
    <w:p w14:paraId="10E62C2E" w14:textId="4C075097" w:rsidR="004C46A9" w:rsidRDefault="00F13B95" w:rsidP="004C46A9">
      <w:pPr>
        <w:spacing w:line="240" w:lineRule="auto"/>
      </w:pPr>
      <w:r>
        <w:rPr>
          <w:b/>
          <w:bCs/>
        </w:rPr>
        <w:t>Abstract</w:t>
      </w:r>
      <w:r w:rsidRPr="00544FA4">
        <w:rPr>
          <w:b/>
          <w:bCs/>
        </w:rPr>
        <w:t>:</w:t>
      </w:r>
      <w:r w:rsidR="004C46A9">
        <w:t xml:space="preserve"> </w:t>
      </w:r>
      <w:r>
        <w:t xml:space="preserve">There is rarely a business </w:t>
      </w:r>
      <w:r w:rsidR="00525DC8">
        <w:t xml:space="preserve">endeavor </w:t>
      </w:r>
      <w:r>
        <w:t xml:space="preserve">that is profitable from the start. In this follow-up analysis, I detail using Arena to simulate the interactions between revenue, marketing costs, and the customer fanbase </w:t>
      </w:r>
      <w:r w:rsidR="00525DC8">
        <w:t>for a</w:t>
      </w:r>
      <w:r>
        <w:t xml:space="preserve"> book series published on Amazon</w:t>
      </w:r>
      <w:r w:rsidR="00525DC8">
        <w:t xml:space="preserve"> via ghostwriters</w:t>
      </w:r>
      <w:r>
        <w:t xml:space="preserve">. </w:t>
      </w:r>
      <w:r w:rsidR="00525DC8">
        <w:t xml:space="preserve">Using the </w:t>
      </w:r>
      <w:r w:rsidR="00FC7DEE">
        <w:t>takeaways</w:t>
      </w:r>
      <w:r w:rsidR="00525DC8">
        <w:t xml:space="preserve"> </w:t>
      </w:r>
      <w:r w:rsidR="00FC7DEE">
        <w:t>from</w:t>
      </w:r>
      <w:r w:rsidR="00525DC8">
        <w:t xml:space="preserve"> my previous paper and </w:t>
      </w:r>
      <w:r w:rsidR="00415D89">
        <w:t xml:space="preserve">incorporating </w:t>
      </w:r>
      <w:r w:rsidR="00525DC8">
        <w:t>newly available marketing and sales data, my task is to determine</w:t>
      </w:r>
      <w:r w:rsidR="007A0642">
        <w:t xml:space="preserve"> </w:t>
      </w:r>
      <w:r w:rsidR="007516C6">
        <w:t>the conditions under which our company will</w:t>
      </w:r>
      <w:r w:rsidR="00FC7DEE">
        <w:t xml:space="preserve"> </w:t>
      </w:r>
      <w:r w:rsidR="007A0642">
        <w:t>generate a profit. I first simulate</w:t>
      </w:r>
      <w:r w:rsidR="007516C6">
        <w:t>d</w:t>
      </w:r>
      <w:r w:rsidR="007A0642">
        <w:t xml:space="preserve"> how a standalone book </w:t>
      </w:r>
      <w:r w:rsidR="00FC7DEE">
        <w:t>behaves and tune</w:t>
      </w:r>
      <w:r w:rsidR="007516C6">
        <w:t>d</w:t>
      </w:r>
      <w:r w:rsidR="007A0642">
        <w:t xml:space="preserve"> the model to mirror</w:t>
      </w:r>
      <w:r w:rsidR="00FC7DEE">
        <w:t xml:space="preserve"> historical</w:t>
      </w:r>
      <w:r w:rsidR="007A0642">
        <w:t xml:space="preserve"> data. I then establish</w:t>
      </w:r>
      <w:r w:rsidR="007516C6">
        <w:t>ed</w:t>
      </w:r>
      <w:r w:rsidR="007A0642">
        <w:t xml:space="preserve"> some baseline assumptions to expand the model to handle multiple books in the same series. Ultimately</w:t>
      </w:r>
      <w:r w:rsidR="007516C6">
        <w:t>,</w:t>
      </w:r>
      <w:r w:rsidR="007A0642">
        <w:t xml:space="preserve"> </w:t>
      </w:r>
      <w:r w:rsidR="00FC7DEE">
        <w:t xml:space="preserve">I find that </w:t>
      </w:r>
      <w:r w:rsidR="007A0642">
        <w:t>profit is feasible</w:t>
      </w:r>
      <w:r w:rsidR="004C46A9">
        <w:t>.</w:t>
      </w:r>
      <w:r w:rsidR="007A0642">
        <w:t xml:space="preserve"> </w:t>
      </w:r>
      <w:r w:rsidR="00FC7DEE">
        <w:t>However,</w:t>
      </w:r>
      <w:r w:rsidR="007A0642">
        <w:t xml:space="preserve"> even under </w:t>
      </w:r>
      <w:r w:rsidR="00415D89">
        <w:t xml:space="preserve">the </w:t>
      </w:r>
      <w:r w:rsidR="007A0642">
        <w:t>relatively optimistic</w:t>
      </w:r>
      <w:r w:rsidR="004C46A9">
        <w:t xml:space="preserve"> parameters used in the model, </w:t>
      </w:r>
      <w:r w:rsidR="00FC7DEE">
        <w:t xml:space="preserve">it </w:t>
      </w:r>
      <w:r w:rsidR="004C46A9">
        <w:t>require</w:t>
      </w:r>
      <w:r w:rsidR="007516C6">
        <w:t>s</w:t>
      </w:r>
      <w:r w:rsidR="004C46A9">
        <w:t xml:space="preserve"> a decent overhead investment of both time and money. </w:t>
      </w:r>
    </w:p>
    <w:p w14:paraId="761A1195" w14:textId="2A22D818" w:rsidR="004C46A9" w:rsidRDefault="004C46A9" w:rsidP="004C46A9">
      <w:pPr>
        <w:spacing w:line="240" w:lineRule="auto"/>
      </w:pPr>
      <w:r w:rsidRPr="00544FA4">
        <w:rPr>
          <w:b/>
          <w:bCs/>
        </w:rPr>
        <w:t>Background</w:t>
      </w:r>
      <w:r>
        <w:rPr>
          <w:b/>
          <w:bCs/>
        </w:rPr>
        <w:t>/</w:t>
      </w:r>
      <w:r w:rsidRPr="00544FA4">
        <w:rPr>
          <w:b/>
          <w:bCs/>
        </w:rPr>
        <w:t>Problem Description:</w:t>
      </w:r>
      <w:r>
        <w:t xml:space="preserve"> After a previous analysis where I examined the financial feasibility of our company’s pay structure and business operations, I realized that the </w:t>
      </w:r>
      <w:r w:rsidR="00456CA1">
        <w:t xml:space="preserve">nuances of buying a manuscript </w:t>
      </w:r>
      <w:r w:rsidR="00FC7DEE">
        <w:t>are</w:t>
      </w:r>
      <w:r w:rsidR="00456CA1">
        <w:t xml:space="preserve"> overshadowed in importance </w:t>
      </w:r>
      <w:r w:rsidR="007516C6">
        <w:t>by</w:t>
      </w:r>
      <w:r w:rsidR="00456CA1">
        <w:t xml:space="preserve"> how </w:t>
      </w:r>
      <w:r w:rsidR="00213AD4">
        <w:t>it</w:t>
      </w:r>
      <w:r w:rsidR="00456CA1">
        <w:t xml:space="preserve"> sells. I also concluded that marketing, whether done consistently or just to renew interest after novelty wears off, was an indispensable investment that must be made </w:t>
      </w:r>
      <w:r w:rsidR="007516C6">
        <w:t xml:space="preserve">no matter </w:t>
      </w:r>
      <w:r w:rsidR="00456CA1">
        <w:t>how bullish I simulated customer traction to be. This meant that in this follow-up analysis I could simplify the model and focus solely on marketing</w:t>
      </w:r>
      <w:r w:rsidR="00F235D6">
        <w:t xml:space="preserve"> costs</w:t>
      </w:r>
      <w:r w:rsidR="00456CA1">
        <w:t xml:space="preserve"> and </w:t>
      </w:r>
      <w:r w:rsidR="001B1D0A">
        <w:t>revenue</w:t>
      </w:r>
      <w:r w:rsidR="00456CA1">
        <w:t xml:space="preserve">. </w:t>
      </w:r>
      <w:r w:rsidR="00415D89">
        <w:t>Factoring in</w:t>
      </w:r>
      <w:r w:rsidR="00D221C3">
        <w:t xml:space="preserve"> </w:t>
      </w:r>
      <w:proofErr w:type="gramStart"/>
      <w:r w:rsidR="00D221C3">
        <w:t xml:space="preserve">these </w:t>
      </w:r>
      <w:r w:rsidR="00415D89">
        <w:t>priori</w:t>
      </w:r>
      <w:proofErr w:type="gramEnd"/>
      <w:r w:rsidR="00D221C3">
        <w:t xml:space="preserve">, my </w:t>
      </w:r>
      <w:r w:rsidR="00415D89">
        <w:t>goal</w:t>
      </w:r>
      <w:r w:rsidR="00D221C3">
        <w:t xml:space="preserve"> is to re-simulate our company’s operations using less optimistic parameters. I will then need to determine </w:t>
      </w:r>
      <w:r w:rsidR="00415D89">
        <w:t xml:space="preserve">under </w:t>
      </w:r>
      <w:r w:rsidR="00D221C3">
        <w:t xml:space="preserve">what circumstances the company </w:t>
      </w:r>
      <w:r w:rsidR="00415D89">
        <w:t xml:space="preserve">will </w:t>
      </w:r>
      <w:r w:rsidR="00D221C3">
        <w:t>generate a profit</w:t>
      </w:r>
      <w:r w:rsidR="00415D89">
        <w:t xml:space="preserve"> with these new assumptions</w:t>
      </w:r>
      <w:r w:rsidR="00D221C3">
        <w:t xml:space="preserve">. </w:t>
      </w:r>
    </w:p>
    <w:p w14:paraId="7990AC3D" w14:textId="77777777" w:rsidR="00F235D6" w:rsidRDefault="001B1D0A" w:rsidP="00F235D6">
      <w:pPr>
        <w:spacing w:line="240" w:lineRule="auto"/>
      </w:pPr>
      <w:r>
        <w:t>I will first construct a simple model with just one book</w:t>
      </w:r>
      <w:r w:rsidR="008E17EE">
        <w:t xml:space="preserve"> </w:t>
      </w:r>
      <w:r>
        <w:t xml:space="preserve">and tune it to mirror the financials of </w:t>
      </w:r>
      <w:r w:rsidR="008E17EE">
        <w:t>an inaugural book in a series. This step serves as a reality check</w:t>
      </w:r>
      <w:r w:rsidR="00F235D6">
        <w:t xml:space="preserve"> and will provide insight on profitability in the short term. After analysis I will then generalize to include multiple books and reexamine profitability. </w:t>
      </w:r>
    </w:p>
    <w:p w14:paraId="15CEFD74" w14:textId="4AE6743D" w:rsidR="00CB6C24" w:rsidRDefault="00F235D6" w:rsidP="00F235D6">
      <w:pPr>
        <w:spacing w:line="240" w:lineRule="auto"/>
      </w:pPr>
      <w:r w:rsidRPr="001F29DA">
        <w:rPr>
          <w:b/>
          <w:bCs/>
        </w:rPr>
        <w:t>Main Findings:</w:t>
      </w:r>
      <w:r>
        <w:t xml:space="preserve"> One flaw of the previous model was that I underemphasized marketing as a cost component and only focused on book sales as a source of revenue. Revenue comes in </w:t>
      </w:r>
      <w:r w:rsidR="006C0C3A">
        <w:t>two</w:t>
      </w:r>
      <w:r>
        <w:t xml:space="preserve"> forms</w:t>
      </w:r>
      <w:r w:rsidR="006C0C3A">
        <w:t>:</w:t>
      </w:r>
      <w:r>
        <w:t xml:space="preserve"> </w:t>
      </w:r>
      <w:r w:rsidR="006C0C3A">
        <w:t xml:space="preserve">royalty </w:t>
      </w:r>
      <w:r w:rsidR="006C0C3A">
        <w:t xml:space="preserve">from </w:t>
      </w:r>
      <w:r>
        <w:t xml:space="preserve">book sales and royalty from pages read by premium </w:t>
      </w:r>
      <w:r w:rsidR="00567953">
        <w:t xml:space="preserve">Kindle subscription users. Instead of simulating the royalties of each one separately, one simplification </w:t>
      </w:r>
      <w:r w:rsidR="007516C6">
        <w:t>was to</w:t>
      </w:r>
      <w:r w:rsidR="00567953">
        <w:t xml:space="preserve"> </w:t>
      </w:r>
      <w:r w:rsidR="007516C6">
        <w:t xml:space="preserve">simulate </w:t>
      </w:r>
      <w:r w:rsidR="00567953">
        <w:t xml:space="preserve">the combined sum. </w:t>
      </w:r>
    </w:p>
    <w:p w14:paraId="573ADAA8" w14:textId="1A629BDD" w:rsidR="00CB6C24" w:rsidRDefault="00CB6C24" w:rsidP="00F235D6">
      <w:pPr>
        <w:spacing w:line="240" w:lineRule="auto"/>
      </w:pPr>
      <w:r>
        <w:t xml:space="preserve">One </w:t>
      </w:r>
      <w:r w:rsidR="00D221C3">
        <w:t xml:space="preserve">pivotal </w:t>
      </w:r>
      <w:r>
        <w:t xml:space="preserve">assumption </w:t>
      </w:r>
      <w:r w:rsidR="00D221C3">
        <w:t>was</w:t>
      </w:r>
      <w:r>
        <w:t xml:space="preserve"> that the currency between marketing and sales </w:t>
      </w:r>
      <w:r w:rsidR="00AD2959">
        <w:t>is</w:t>
      </w:r>
      <w:r>
        <w:t xml:space="preserve"> solely based on clicks generated from showing ads. </w:t>
      </w:r>
      <w:r w:rsidR="007516C6">
        <w:t>This is a reasonable</w:t>
      </w:r>
      <w:r>
        <w:t xml:space="preserve"> assumption considering all</w:t>
      </w:r>
      <w:r w:rsidR="00AD2959">
        <w:t xml:space="preserve"> our company’s</w:t>
      </w:r>
      <w:r>
        <w:t xml:space="preserve"> marketing and sales are done digitally. </w:t>
      </w:r>
      <w:r w:rsidR="008663FC">
        <w:t>T</w:t>
      </w:r>
      <w:r w:rsidR="00AD2959">
        <w:t>his makes the</w:t>
      </w:r>
      <w:r w:rsidR="008663FC">
        <w:t xml:space="preserve"> number of clicks our ads get</w:t>
      </w:r>
      <w:r w:rsidR="00AD2959">
        <w:t xml:space="preserve"> </w:t>
      </w:r>
      <w:r w:rsidR="008663FC">
        <w:t xml:space="preserve">a function of expenditure and time. </w:t>
      </w:r>
      <w:r w:rsidR="00AD2959">
        <w:t>It can also be assumed that e</w:t>
      </w:r>
      <w:r w:rsidR="008663FC">
        <w:t xml:space="preserve">ach click </w:t>
      </w:r>
      <w:r w:rsidR="00AD2959">
        <w:t>has</w:t>
      </w:r>
      <w:r w:rsidR="008663FC">
        <w:t xml:space="preserve"> some averaged out monetary value</w:t>
      </w:r>
      <w:r w:rsidR="00AD2959">
        <w:t>,</w:t>
      </w:r>
      <w:r w:rsidR="008663FC">
        <w:t xml:space="preserve"> or revenue per click (RPC).</w:t>
      </w:r>
    </w:p>
    <w:p w14:paraId="0823C364" w14:textId="33138D8F" w:rsidR="00F235D6" w:rsidRDefault="004A30F0" w:rsidP="004C46A9">
      <w:pPr>
        <w:spacing w:line="240" w:lineRule="auto"/>
      </w:pPr>
      <w:r>
        <w:t xml:space="preserve">To solve for the relationship between ad </w:t>
      </w:r>
      <w:r w:rsidR="00D221C3">
        <w:t>expenditure (ad spend)</w:t>
      </w:r>
      <w:r>
        <w:t xml:space="preserve"> and clicks, I ran a simple linear regression between the two and included a monthly time component to identify </w:t>
      </w:r>
      <w:r w:rsidR="00C857C3">
        <w:t>any possible trend</w:t>
      </w:r>
      <w:r>
        <w:t xml:space="preserve">. </w:t>
      </w:r>
      <w:r w:rsidR="00C857C3">
        <w:t>The summary is below.</w:t>
      </w:r>
    </w:p>
    <w:p w14:paraId="5525BD5D" w14:textId="102A886F" w:rsidR="00C857C3" w:rsidRDefault="00415D89" w:rsidP="004C46A9">
      <w:pPr>
        <w:spacing w:line="240" w:lineRule="auto"/>
      </w:pPr>
      <w:r w:rsidRPr="004A30F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D3C6D8" wp14:editId="4AC0C9DD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130040" cy="1386840"/>
            <wp:effectExtent l="19050" t="19050" r="22860" b="22860"/>
            <wp:wrapTight wrapText="bothSides">
              <wp:wrapPolygon edited="0">
                <wp:start x="-100" y="-297"/>
                <wp:lineTo x="-100" y="21659"/>
                <wp:lineTo x="21620" y="21659"/>
                <wp:lineTo x="21620" y="-297"/>
                <wp:lineTo x="-100" y="-29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386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7C3">
        <w:t>The intercept can be interpreted as the “novelty factor</w:t>
      </w:r>
      <w:r w:rsidR="007516C6">
        <w:t>.</w:t>
      </w:r>
      <w:r w:rsidR="00C857C3">
        <w:t xml:space="preserve">” </w:t>
      </w:r>
      <w:r w:rsidR="0028738F">
        <w:t>Implying that</w:t>
      </w:r>
      <w:r w:rsidR="00C857C3">
        <w:t xml:space="preserve"> you can get 371 extra clicks for an ad just because it is new. </w:t>
      </w:r>
    </w:p>
    <w:p w14:paraId="2851DBE7" w14:textId="522AFAFC" w:rsidR="004C46A9" w:rsidRDefault="00C857C3" w:rsidP="004C46A9">
      <w:pPr>
        <w:spacing w:line="240" w:lineRule="auto"/>
      </w:pPr>
      <w:r>
        <w:t xml:space="preserve">The cost coefficient signifies that every dollar </w:t>
      </w:r>
      <w:r w:rsidR="007516C6">
        <w:t>spent translates to</w:t>
      </w:r>
      <w:r>
        <w:t xml:space="preserve"> .9 more clicks. </w:t>
      </w:r>
    </w:p>
    <w:p w14:paraId="14271A65" w14:textId="55EB6F63" w:rsidR="00C857C3" w:rsidRDefault="00C857C3" w:rsidP="004C46A9">
      <w:pPr>
        <w:spacing w:line="240" w:lineRule="auto"/>
      </w:pPr>
      <w:r>
        <w:t xml:space="preserve">The coefficient for months implies that potential for clicks decreases by ten every month </w:t>
      </w:r>
      <w:r w:rsidR="00AD2959">
        <w:t>after</w:t>
      </w:r>
      <w:r>
        <w:t xml:space="preserve"> initial release. </w:t>
      </w:r>
    </w:p>
    <w:p w14:paraId="3CC45F64" w14:textId="0B80C968" w:rsidR="00C857C3" w:rsidRDefault="006E3A17" w:rsidP="004C46A9">
      <w:pPr>
        <w:spacing w:line="240" w:lineRule="auto"/>
      </w:pPr>
      <w:r>
        <w:t>Even though</w:t>
      </w:r>
      <w:r w:rsidR="00C857C3">
        <w:t xml:space="preserve"> only cost and </w:t>
      </w:r>
      <w:r w:rsidR="006C0C3A">
        <w:t xml:space="preserve">the </w:t>
      </w:r>
      <w:r w:rsidR="00C857C3">
        <w:t xml:space="preserve">intercept are statistically significant to predicting clicks, I </w:t>
      </w:r>
      <w:r w:rsidR="00D221C3">
        <w:t xml:space="preserve">decided to include </w:t>
      </w:r>
      <w:r w:rsidR="00C857C3">
        <w:t xml:space="preserve">the monthly degeneration value as well. </w:t>
      </w:r>
      <w:r>
        <w:t>I</w:t>
      </w:r>
      <w:r w:rsidR="00C857C3">
        <w:t xml:space="preserve">t makes sense that over time there will be a natural decline in ad effectiveness. </w:t>
      </w:r>
      <w:r w:rsidR="006C0C3A">
        <w:t xml:space="preserve">Though in future analyses, I will need to validate whether this insignificance is due missing variables, or if monthly degeneration is truly a non-factor in predicting clicks. </w:t>
      </w:r>
    </w:p>
    <w:p w14:paraId="0A0467D6" w14:textId="66BB5479" w:rsidR="006E3A17" w:rsidRDefault="006E3A17" w:rsidP="004C46A9">
      <w:pPr>
        <w:spacing w:line="240" w:lineRule="auto"/>
      </w:pPr>
      <w:r>
        <w:t xml:space="preserve">Now that we </w:t>
      </w:r>
      <w:r w:rsidR="00AD2959">
        <w:t xml:space="preserve">have </w:t>
      </w:r>
      <w:r>
        <w:t xml:space="preserve">a way to simulate clicks over time, we need to look at RPC. </w:t>
      </w:r>
      <w:r w:rsidR="0069399C">
        <w:t xml:space="preserve">The </w:t>
      </w:r>
      <w:r w:rsidR="00D221C3">
        <w:t>historical RPC</w:t>
      </w:r>
      <w:r w:rsidR="0069399C">
        <w:t xml:space="preserve"> is in blue while the function I used for approximation is in orange. </w:t>
      </w:r>
    </w:p>
    <w:p w14:paraId="36AE39C4" w14:textId="3E9C956C" w:rsidR="0069399C" w:rsidRDefault="0069399C" w:rsidP="004C46A9">
      <w:pPr>
        <w:spacing w:line="240" w:lineRule="auto"/>
        <w:rPr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CBE09" wp14:editId="4F49047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512820" cy="2255520"/>
            <wp:effectExtent l="0" t="0" r="11430" b="11430"/>
            <wp:wrapThrough wrapText="bothSides">
              <wp:wrapPolygon edited="0">
                <wp:start x="0" y="0"/>
                <wp:lineTo x="0" y="21527"/>
                <wp:lineTo x="21553" y="21527"/>
                <wp:lineTo x="21553" y="0"/>
                <wp:lineTo x="0" y="0"/>
              </wp:wrapPolygon>
            </wp:wrapThrough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11303EA-B4B0-42C2-A5C5-3437A2B4A9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Similarly,</w:t>
      </w:r>
      <w:r w:rsidR="006E3A17">
        <w:t xml:space="preserve"> to how I handled sales in the previous model, I</w:t>
      </w:r>
      <w:r>
        <w:t xml:space="preserve"> approximated the decreasing behavior of RPC by using a</w:t>
      </w:r>
      <w:r w:rsidR="005F53CF">
        <w:t xml:space="preserve"> </w:t>
      </w:r>
      <w:r>
        <w:t xml:space="preserve">Poisson distribution. Poisson distributions have interarrival rates that are exponential which take the form of: </w:t>
      </w:r>
      <m:oMath>
        <m:r>
          <w:rPr>
            <w:rFonts w:ascii="Cambria Math" w:hAnsi="Cambria Math"/>
            <w:sz w:val="24"/>
            <w:szCs w:val="24"/>
          </w:rPr>
          <m:t>λ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t/</m:t>
            </m:r>
            <m:r>
              <w:rPr>
                <w:rFonts w:ascii="Cambria Math" w:hAnsi="Cambria Math"/>
                <w:sz w:val="24"/>
                <w:szCs w:val="24"/>
              </w:rPr>
              <m:t>β</m:t>
            </m:r>
          </m:sup>
        </m:sSup>
      </m:oMath>
      <w:r>
        <w:t>. Where lambda (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t xml:space="preserve">) </w:t>
      </w:r>
      <w:r w:rsidR="006C0C3A">
        <w:t>helps determine</w:t>
      </w:r>
      <w:r>
        <w:t xml:space="preserve"> my </w:t>
      </w:r>
      <w:r w:rsidR="006C0C3A">
        <w:t>starting RPC</w:t>
      </w:r>
      <w:r>
        <w:t xml:space="preserve">, ‘t’ represents time that has passed, and </w:t>
      </w:r>
      <w:r w:rsidRPr="00076F36">
        <w:rPr>
          <w:rFonts w:cstheme="minorHAnsi"/>
        </w:rPr>
        <w:t xml:space="preserve">beta </w:t>
      </w:r>
      <w:r>
        <w:t>(</w:t>
      </w:r>
      <m:oMath>
        <m:r>
          <w:rPr>
            <w:rFonts w:ascii="Cambria Math" w:hAnsi="Cambria Math"/>
          </w:rPr>
          <m:t>β</m:t>
        </m:r>
      </m:oMath>
      <w:r>
        <w:t xml:space="preserve">) allows me to control how fast the function decreases. Specifically, I decided to make these parameters: </w:t>
      </w:r>
      <m:oMath>
        <m:r>
          <w:rPr>
            <w:rFonts w:ascii="Cambria Math" w:hAnsi="Cambria Math"/>
          </w:rPr>
          <m:t>λ=.5 &amp; β=2</m:t>
        </m:r>
      </m:oMath>
      <w:r w:rsidR="00966C9E">
        <w:rPr>
          <w:iCs/>
        </w:rPr>
        <w:t>.</w:t>
      </w:r>
    </w:p>
    <w:p w14:paraId="6461CCC2" w14:textId="2B9E822F" w:rsidR="00AD2959" w:rsidRPr="00D221C3" w:rsidRDefault="00966C9E" w:rsidP="004C46A9">
      <w:pPr>
        <w:spacing w:line="240" w:lineRule="auto"/>
        <w:rPr>
          <w:iCs/>
        </w:rPr>
      </w:pPr>
      <w:r>
        <w:rPr>
          <w:iCs/>
        </w:rPr>
        <w:t xml:space="preserve">I now have all the pieces for an initial run. </w:t>
      </w:r>
      <w:r w:rsidR="003025F9">
        <w:rPr>
          <w:iCs/>
        </w:rPr>
        <w:t xml:space="preserve">Like </w:t>
      </w:r>
      <w:r w:rsidR="006C0C3A">
        <w:rPr>
          <w:iCs/>
        </w:rPr>
        <w:t>in the previous analysis,</w:t>
      </w:r>
      <w:r w:rsidR="003025F9">
        <w:rPr>
          <w:iCs/>
        </w:rPr>
        <w:t xml:space="preserve"> I initialize</w:t>
      </w:r>
      <w:r w:rsidR="007516C6">
        <w:rPr>
          <w:iCs/>
        </w:rPr>
        <w:t>d</w:t>
      </w:r>
      <w:r w:rsidR="003025F9">
        <w:rPr>
          <w:iCs/>
        </w:rPr>
        <w:t xml:space="preserve"> </w:t>
      </w:r>
      <w:r w:rsidR="00BB0B48">
        <w:rPr>
          <w:iCs/>
        </w:rPr>
        <w:t xml:space="preserve">the amount of </w:t>
      </w:r>
      <w:r w:rsidR="00BB0B48" w:rsidRPr="00BB0B48">
        <w:rPr>
          <w:i/>
        </w:rPr>
        <w:t>Available Funds</w:t>
      </w:r>
      <w:r w:rsidR="003025F9">
        <w:rPr>
          <w:iCs/>
        </w:rPr>
        <w:t xml:space="preserve"> to $20k. </w:t>
      </w:r>
      <w:r w:rsidR="006D19EA">
        <w:rPr>
          <w:iCs/>
        </w:rPr>
        <w:t xml:space="preserve">Having manuscript cost as a random variable </w:t>
      </w:r>
      <w:r w:rsidR="00BB0B48">
        <w:rPr>
          <w:iCs/>
        </w:rPr>
        <w:t>did not</w:t>
      </w:r>
      <w:r w:rsidR="006D19EA">
        <w:rPr>
          <w:iCs/>
        </w:rPr>
        <w:t xml:space="preserve"> have much impact on how the</w:t>
      </w:r>
      <w:r w:rsidR="003025F9">
        <w:rPr>
          <w:iCs/>
        </w:rPr>
        <w:t xml:space="preserve"> last</w:t>
      </w:r>
      <w:r w:rsidR="006D19EA">
        <w:rPr>
          <w:iCs/>
        </w:rPr>
        <w:t xml:space="preserve"> simulation ran, so in this analysis </w:t>
      </w:r>
      <w:r w:rsidR="007516C6">
        <w:rPr>
          <w:iCs/>
        </w:rPr>
        <w:t>I kept it as</w:t>
      </w:r>
      <w:r w:rsidR="006D19EA">
        <w:rPr>
          <w:iCs/>
        </w:rPr>
        <w:t xml:space="preserve"> a flat value. </w:t>
      </w:r>
      <w:r>
        <w:rPr>
          <w:iCs/>
        </w:rPr>
        <w:t>Each manuscript will be bought for $2800 of which $700 will be paid upfront and $2100 will be paid as royalty payments overtime</w:t>
      </w:r>
      <w:r w:rsidR="006D19EA">
        <w:rPr>
          <w:iCs/>
        </w:rPr>
        <w:t xml:space="preserve"> to the ghostwriter</w:t>
      </w:r>
      <w:r>
        <w:rPr>
          <w:iCs/>
        </w:rPr>
        <w:t xml:space="preserve">. </w:t>
      </w:r>
      <w:r w:rsidR="006D19EA">
        <w:rPr>
          <w:iCs/>
        </w:rPr>
        <w:t xml:space="preserve">To mirror </w:t>
      </w:r>
      <w:r w:rsidR="00BB0B48">
        <w:rPr>
          <w:iCs/>
        </w:rPr>
        <w:t>the actual financial numbers,</w:t>
      </w:r>
      <w:r w:rsidR="006D19EA">
        <w:rPr>
          <w:iCs/>
        </w:rPr>
        <w:t xml:space="preserve"> $140 in ad spend </w:t>
      </w:r>
      <w:r w:rsidR="007516C6">
        <w:rPr>
          <w:iCs/>
        </w:rPr>
        <w:t>was</w:t>
      </w:r>
      <w:r w:rsidR="006D19EA">
        <w:rPr>
          <w:iCs/>
        </w:rPr>
        <w:t xml:space="preserve"> used for pre-order exposure.</w:t>
      </w:r>
      <w:r w:rsidR="002A4853">
        <w:rPr>
          <w:iCs/>
        </w:rPr>
        <w:t xml:space="preserve"> Afterwards, ad spend </w:t>
      </w:r>
      <w:r w:rsidR="007516C6">
        <w:rPr>
          <w:iCs/>
        </w:rPr>
        <w:t>was</w:t>
      </w:r>
      <w:r w:rsidR="002A4853">
        <w:rPr>
          <w:iCs/>
        </w:rPr>
        <w:t xml:space="preserve"> a normal random variable with</w:t>
      </w:r>
      <w:r w:rsidR="00DC0BBD">
        <w:rPr>
          <w:iCs/>
        </w:rPr>
        <w:t xml:space="preserve">: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 = 200 and </m:t>
        </m:r>
        <m:r>
          <m:rPr>
            <m:sty m:val="p"/>
          </m:rPr>
          <w:rPr>
            <w:rFonts w:ascii="Cambria Math" w:hAnsi="Cambria Math" w:cstheme="minorHAnsi"/>
          </w:rPr>
          <m:t>σ = 50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C0BBD">
        <w:rPr>
          <w:iCs/>
        </w:rPr>
        <w:t xml:space="preserve">. </w:t>
      </w:r>
      <w:r w:rsidR="00DC0BBD" w:rsidRPr="00BB0B48">
        <w:rPr>
          <w:i/>
        </w:rPr>
        <w:t>Click Potential</w:t>
      </w:r>
      <w:r w:rsidR="00DC0BBD">
        <w:rPr>
          <w:iCs/>
        </w:rPr>
        <w:t xml:space="preserve"> follows the </w:t>
      </w:r>
      <w:r w:rsidR="006D19EA">
        <w:rPr>
          <w:iCs/>
        </w:rPr>
        <w:t xml:space="preserve">function: </w:t>
      </w:r>
      <m:oMath>
        <m:r>
          <w:rPr>
            <w:rFonts w:ascii="Cambria Math" w:hAnsi="Cambria Math"/>
          </w:rPr>
          <m:t>371.2+.9023*AdSpend - 9.96*MonthsPast</m:t>
        </m:r>
      </m:oMath>
      <w:r w:rsidR="006D19EA">
        <w:t xml:space="preserve">. </w:t>
      </w:r>
      <w:r w:rsidR="006D19EA">
        <w:rPr>
          <w:iCs/>
        </w:rPr>
        <w:t xml:space="preserve">Revenue </w:t>
      </w:r>
      <w:r w:rsidR="007516C6">
        <w:rPr>
          <w:iCs/>
        </w:rPr>
        <w:t>was</w:t>
      </w:r>
      <w:r w:rsidR="006D19EA">
        <w:rPr>
          <w:iCs/>
        </w:rPr>
        <w:t xml:space="preserve"> calculated by multiplying </w:t>
      </w:r>
      <w:r w:rsidR="006D19EA" w:rsidRPr="00BB0B48">
        <w:rPr>
          <w:i/>
        </w:rPr>
        <w:t>Click Potential</w:t>
      </w:r>
      <w:r w:rsidR="006D19EA">
        <w:rPr>
          <w:iCs/>
        </w:rPr>
        <w:t xml:space="preserve"> with the current RPC, which follow</w:t>
      </w:r>
      <w:r w:rsidR="007516C6">
        <w:rPr>
          <w:iCs/>
        </w:rPr>
        <w:t>s</w:t>
      </w:r>
      <w:r w:rsidR="006D19EA">
        <w:rPr>
          <w:iCs/>
        </w:rPr>
        <w:t xml:space="preserve"> the </w:t>
      </w:r>
      <w:r w:rsidR="003025F9">
        <w:rPr>
          <w:iCs/>
        </w:rPr>
        <w:t xml:space="preserve">function: </w:t>
      </w:r>
      <m:oMath>
        <m:r>
          <w:rPr>
            <w:rFonts w:ascii="Cambria Math" w:hAnsi="Cambria Math"/>
            <w:sz w:val="24"/>
            <w:szCs w:val="24"/>
          </w:rPr>
          <m:t>.5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*MonthsPast/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3025F9">
        <w:rPr>
          <w:iCs/>
        </w:rPr>
        <w:t xml:space="preserve"> </w:t>
      </w:r>
      <w:r w:rsidR="00BB0B48">
        <w:rPr>
          <w:iCs/>
        </w:rPr>
        <w:t xml:space="preserve">Like in the previous analysis, 60% of the royalty will </w:t>
      </w:r>
      <w:r w:rsidR="00E97D9E">
        <w:rPr>
          <w:iCs/>
        </w:rPr>
        <w:t>go</w:t>
      </w:r>
      <w:r w:rsidR="00BB0B48">
        <w:rPr>
          <w:iCs/>
        </w:rPr>
        <w:t xml:space="preserve"> towards paying off the remaining $2100 owed to the ghost writer, and 30% will be returned to the </w:t>
      </w:r>
      <w:r w:rsidR="00BB0B48" w:rsidRPr="00BB0B48">
        <w:rPr>
          <w:i/>
        </w:rPr>
        <w:t>Available Funds</w:t>
      </w:r>
      <w:r w:rsidR="00BB0B48">
        <w:rPr>
          <w:iCs/>
        </w:rPr>
        <w:t xml:space="preserve">. After the ghost writer has been fully paid off, 72% will go back into </w:t>
      </w:r>
      <w:r w:rsidR="00BB0B48" w:rsidRPr="00BB0B48">
        <w:rPr>
          <w:i/>
        </w:rPr>
        <w:t>Available Funds</w:t>
      </w:r>
      <w:r w:rsidR="00BB0B48">
        <w:rPr>
          <w:iCs/>
        </w:rPr>
        <w:t xml:space="preserve">. </w:t>
      </w:r>
      <w:r w:rsidR="003025F9">
        <w:rPr>
          <w:iCs/>
        </w:rPr>
        <w:t xml:space="preserve">I </w:t>
      </w:r>
      <w:r w:rsidR="00E97D9E">
        <w:rPr>
          <w:iCs/>
        </w:rPr>
        <w:t>ran</w:t>
      </w:r>
      <w:r w:rsidR="003025F9">
        <w:rPr>
          <w:iCs/>
        </w:rPr>
        <w:t xml:space="preserve"> this simulation until either</w:t>
      </w:r>
      <w:r w:rsidR="00DC0BBD">
        <w:rPr>
          <w:iCs/>
        </w:rPr>
        <w:t xml:space="preserve"> </w:t>
      </w:r>
      <w:r w:rsidR="005F53CF">
        <w:rPr>
          <w:iCs/>
        </w:rPr>
        <w:t>100</w:t>
      </w:r>
      <w:r w:rsidR="003025F9">
        <w:rPr>
          <w:iCs/>
        </w:rPr>
        <w:t xml:space="preserve"> </w:t>
      </w:r>
      <w:r w:rsidR="005F53CF">
        <w:rPr>
          <w:iCs/>
        </w:rPr>
        <w:t>periods (months)</w:t>
      </w:r>
      <w:r w:rsidR="003025F9">
        <w:rPr>
          <w:iCs/>
        </w:rPr>
        <w:t xml:space="preserve"> </w:t>
      </w:r>
      <w:r w:rsidR="005F53CF">
        <w:rPr>
          <w:iCs/>
        </w:rPr>
        <w:t>passed</w:t>
      </w:r>
      <w:r w:rsidR="003025F9">
        <w:rPr>
          <w:iCs/>
        </w:rPr>
        <w:t xml:space="preserve"> or </w:t>
      </w:r>
      <w:r w:rsidR="005F53CF" w:rsidRPr="005F53CF">
        <w:rPr>
          <w:i/>
        </w:rPr>
        <w:t>Available Funds</w:t>
      </w:r>
      <w:r w:rsidR="003025F9">
        <w:rPr>
          <w:iCs/>
        </w:rPr>
        <w:t xml:space="preserve"> r</w:t>
      </w:r>
      <w:r w:rsidR="00E97D9E">
        <w:rPr>
          <w:iCs/>
        </w:rPr>
        <w:t>an</w:t>
      </w:r>
      <w:r w:rsidR="003025F9">
        <w:rPr>
          <w:iCs/>
        </w:rPr>
        <w:t xml:space="preserve"> out. Keeping track of total revenue earned, </w:t>
      </w:r>
      <w:r w:rsidR="00CE6D38" w:rsidRPr="00D221C3">
        <w:rPr>
          <w:i/>
          <w:iCs/>
        </w:rPr>
        <w:t>A</w:t>
      </w:r>
      <w:r w:rsidR="003025F9" w:rsidRPr="00D221C3">
        <w:rPr>
          <w:i/>
          <w:iCs/>
        </w:rPr>
        <w:t xml:space="preserve">vailable </w:t>
      </w:r>
      <w:r w:rsidR="00CE6D38" w:rsidRPr="00CE6D38">
        <w:rPr>
          <w:i/>
        </w:rPr>
        <w:t>F</w:t>
      </w:r>
      <w:r w:rsidR="003025F9" w:rsidRPr="00CE6D38">
        <w:rPr>
          <w:i/>
        </w:rPr>
        <w:t>unds</w:t>
      </w:r>
      <w:r w:rsidR="003025F9">
        <w:rPr>
          <w:iCs/>
        </w:rPr>
        <w:t xml:space="preserve">, and </w:t>
      </w:r>
      <w:r w:rsidR="00CE6D38" w:rsidRPr="00CE6D38">
        <w:rPr>
          <w:i/>
        </w:rPr>
        <w:t>Follower Base</w:t>
      </w:r>
      <w:r w:rsidR="003025F9" w:rsidRPr="00CE6D38">
        <w:rPr>
          <w:i/>
        </w:rPr>
        <w:t xml:space="preserve"> </w:t>
      </w:r>
      <w:r w:rsidR="003025F9">
        <w:rPr>
          <w:iCs/>
        </w:rPr>
        <w:t>gives us this output</w:t>
      </w:r>
      <w:r w:rsidR="004F1A40">
        <w:rPr>
          <w:iCs/>
        </w:rPr>
        <w:t>.</w:t>
      </w:r>
      <w:r w:rsidR="00D221C3">
        <w:rPr>
          <w:iCs/>
        </w:rPr>
        <w:t xml:space="preserve"> </w:t>
      </w:r>
      <w:r w:rsidR="00D221C3">
        <w:rPr>
          <w:i/>
        </w:rPr>
        <w:t>Follower Base</w:t>
      </w:r>
      <w:r w:rsidR="00D221C3">
        <w:rPr>
          <w:iCs/>
        </w:rPr>
        <w:t xml:space="preserve"> is a metric </w:t>
      </w:r>
      <w:r w:rsidR="00240C02">
        <w:rPr>
          <w:iCs/>
        </w:rPr>
        <w:t>meant to describe the number of people who have become loyal to the book series. It is not actively used in this first model, but I track it because it is pivotal in the next.</w:t>
      </w:r>
    </w:p>
    <w:p w14:paraId="67D02CEF" w14:textId="29B0F799" w:rsidR="002A4853" w:rsidRDefault="00AD2959" w:rsidP="00AD2959">
      <w:pPr>
        <w:spacing w:line="240" w:lineRule="auto"/>
        <w:rPr>
          <w:iCs/>
        </w:rPr>
      </w:pPr>
      <w:r w:rsidRPr="004F1A40">
        <w:rPr>
          <w:i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D766C43" wp14:editId="4A7D848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5587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853">
        <w:rPr>
          <w:iCs/>
        </w:rPr>
        <w:t xml:space="preserve">Forecasting over </w:t>
      </w:r>
      <w:r w:rsidR="005F53CF">
        <w:rPr>
          <w:iCs/>
        </w:rPr>
        <w:t>80</w:t>
      </w:r>
      <w:r w:rsidR="002A4853">
        <w:rPr>
          <w:iCs/>
        </w:rPr>
        <w:t xml:space="preserve"> periods from only </w:t>
      </w:r>
      <w:r w:rsidR="005F53CF">
        <w:rPr>
          <w:iCs/>
        </w:rPr>
        <w:t>1</w:t>
      </w:r>
      <w:r w:rsidR="00C032F9">
        <w:rPr>
          <w:iCs/>
        </w:rPr>
        <w:t>1</w:t>
      </w:r>
      <w:r w:rsidR="002A4853">
        <w:rPr>
          <w:iCs/>
        </w:rPr>
        <w:t xml:space="preserve"> periods of </w:t>
      </w:r>
      <w:r w:rsidR="00C032F9">
        <w:rPr>
          <w:iCs/>
        </w:rPr>
        <w:t xml:space="preserve">real </w:t>
      </w:r>
      <w:r w:rsidR="002A4853">
        <w:rPr>
          <w:iCs/>
        </w:rPr>
        <w:t>data will never yield accurate results. But the best we can do to confirm that we at least started on the right foot</w:t>
      </w:r>
      <w:r>
        <w:rPr>
          <w:iCs/>
        </w:rPr>
        <w:t xml:space="preserve"> is </w:t>
      </w:r>
      <w:r w:rsidR="002A4853">
        <w:rPr>
          <w:iCs/>
        </w:rPr>
        <w:t xml:space="preserve">by comparing the first </w:t>
      </w:r>
      <w:r w:rsidR="005F53CF">
        <w:rPr>
          <w:iCs/>
        </w:rPr>
        <w:t>11</w:t>
      </w:r>
      <w:r w:rsidR="002A4853">
        <w:rPr>
          <w:iCs/>
        </w:rPr>
        <w:t xml:space="preserve"> periods of this simulation to the </w:t>
      </w:r>
      <w:r w:rsidR="005F53CF">
        <w:rPr>
          <w:iCs/>
        </w:rPr>
        <w:t>11</w:t>
      </w:r>
      <w:r w:rsidR="002A4853">
        <w:rPr>
          <w:iCs/>
        </w:rPr>
        <w:t xml:space="preserve"> periods of actual data that we do have. By period </w:t>
      </w:r>
      <w:r w:rsidR="005F53CF">
        <w:rPr>
          <w:iCs/>
        </w:rPr>
        <w:t>11</w:t>
      </w:r>
      <w:r w:rsidR="002A4853">
        <w:rPr>
          <w:iCs/>
        </w:rPr>
        <w:t>, the simulation spent around $2800 to get $1100 in royalties, which is not far off from the</w:t>
      </w:r>
      <w:r w:rsidR="00297A7A">
        <w:rPr>
          <w:iCs/>
        </w:rPr>
        <w:t xml:space="preserve"> actual figure of</w:t>
      </w:r>
      <w:r w:rsidR="002A4853">
        <w:rPr>
          <w:iCs/>
        </w:rPr>
        <w:t xml:space="preserve"> $3000 </w:t>
      </w:r>
      <w:r w:rsidR="00297A7A">
        <w:rPr>
          <w:iCs/>
        </w:rPr>
        <w:t xml:space="preserve">that was </w:t>
      </w:r>
      <w:r w:rsidR="002A4853">
        <w:rPr>
          <w:iCs/>
        </w:rPr>
        <w:t xml:space="preserve">spent to get around $1000 of royalties. The simulation is optimistic, but this </w:t>
      </w:r>
      <w:r w:rsidR="00C032F9">
        <w:rPr>
          <w:iCs/>
        </w:rPr>
        <w:t>is no surprise</w:t>
      </w:r>
      <w:r w:rsidR="002A4853">
        <w:rPr>
          <w:iCs/>
        </w:rPr>
        <w:t xml:space="preserve"> as our RPC curve </w:t>
      </w:r>
      <w:r w:rsidR="00C032F9">
        <w:rPr>
          <w:iCs/>
        </w:rPr>
        <w:t>is</w:t>
      </w:r>
      <w:r w:rsidR="002A4853">
        <w:rPr>
          <w:iCs/>
        </w:rPr>
        <w:t xml:space="preserve"> usually more generous than the actual </w:t>
      </w:r>
      <w:r w:rsidR="00C032F9">
        <w:rPr>
          <w:iCs/>
        </w:rPr>
        <w:t>RPC</w:t>
      </w:r>
      <w:r w:rsidR="002A4853">
        <w:rPr>
          <w:iCs/>
        </w:rPr>
        <w:t>. The output</w:t>
      </w:r>
      <w:r w:rsidR="00DC0BBD">
        <w:rPr>
          <w:iCs/>
        </w:rPr>
        <w:t xml:space="preserve"> implies that even with consistent advertising, </w:t>
      </w:r>
      <w:r w:rsidR="00413545">
        <w:rPr>
          <w:iCs/>
        </w:rPr>
        <w:t>royalty payments</w:t>
      </w:r>
      <w:r w:rsidR="00DC0BBD">
        <w:rPr>
          <w:iCs/>
        </w:rPr>
        <w:t xml:space="preserve"> </w:t>
      </w:r>
      <w:r w:rsidR="00413545">
        <w:rPr>
          <w:iCs/>
        </w:rPr>
        <w:t xml:space="preserve">for a single book </w:t>
      </w:r>
      <w:r w:rsidR="00DC0BBD">
        <w:rPr>
          <w:iCs/>
        </w:rPr>
        <w:t xml:space="preserve">will stagnate around the </w:t>
      </w:r>
      <w:r w:rsidR="005F53CF">
        <w:rPr>
          <w:iCs/>
        </w:rPr>
        <w:t>12</w:t>
      </w:r>
      <w:r w:rsidR="00BB0B48">
        <w:rPr>
          <w:iCs/>
        </w:rPr>
        <w:t>-period</w:t>
      </w:r>
      <w:r w:rsidR="00413545">
        <w:rPr>
          <w:iCs/>
        </w:rPr>
        <w:t xml:space="preserve"> mark. All the while</w:t>
      </w:r>
      <w:r w:rsidR="00E97D9E">
        <w:rPr>
          <w:iCs/>
        </w:rPr>
        <w:t>,</w:t>
      </w:r>
      <w:r w:rsidR="00413545">
        <w:rPr>
          <w:iCs/>
        </w:rPr>
        <w:t xml:space="preserve"> revenue continues to drop every period as we</w:t>
      </w:r>
      <w:r w:rsidRPr="00AD2959">
        <w:rPr>
          <w:iCs/>
        </w:rPr>
        <w:t xml:space="preserve"> </w:t>
      </w:r>
      <w:r>
        <w:rPr>
          <w:iCs/>
        </w:rPr>
        <w:t>continue</w:t>
      </w:r>
      <w:r w:rsidR="00413545">
        <w:rPr>
          <w:iCs/>
        </w:rPr>
        <w:t xml:space="preserve"> invest</w:t>
      </w:r>
      <w:r>
        <w:rPr>
          <w:iCs/>
        </w:rPr>
        <w:t>ing</w:t>
      </w:r>
      <w:r w:rsidR="00413545">
        <w:rPr>
          <w:iCs/>
        </w:rPr>
        <w:t xml:space="preserve"> in advertisement. </w:t>
      </w:r>
      <w:r w:rsidR="00E1396C">
        <w:rPr>
          <w:iCs/>
        </w:rPr>
        <w:t>So far, not so good.</w:t>
      </w:r>
    </w:p>
    <w:p w14:paraId="791F0C0C" w14:textId="7456B23A" w:rsidR="00413545" w:rsidRDefault="00413545" w:rsidP="002A4853">
      <w:pPr>
        <w:rPr>
          <w:iCs/>
        </w:rPr>
      </w:pPr>
      <w:r>
        <w:rPr>
          <w:iCs/>
        </w:rPr>
        <w:t>But advertisement</w:t>
      </w:r>
      <w:r w:rsidR="00E1396C">
        <w:rPr>
          <w:iCs/>
        </w:rPr>
        <w:t>s</w:t>
      </w:r>
      <w:r>
        <w:rPr>
          <w:iCs/>
        </w:rPr>
        <w:t xml:space="preserve"> </w:t>
      </w:r>
      <w:r w:rsidR="00E1396C">
        <w:rPr>
          <w:iCs/>
        </w:rPr>
        <w:t>do not</w:t>
      </w:r>
      <w:r>
        <w:rPr>
          <w:iCs/>
        </w:rPr>
        <w:t xml:space="preserve"> just generate income, </w:t>
      </w:r>
      <w:r w:rsidR="00E97D9E">
        <w:rPr>
          <w:iCs/>
        </w:rPr>
        <w:t xml:space="preserve">they </w:t>
      </w:r>
      <w:r>
        <w:rPr>
          <w:iCs/>
        </w:rPr>
        <w:t>also generate a follower base.</w:t>
      </w:r>
      <w:r w:rsidR="00E1396C">
        <w:rPr>
          <w:iCs/>
        </w:rPr>
        <w:t xml:space="preserve"> Not every consumer will become a follower, but those that do </w:t>
      </w:r>
      <w:r w:rsidR="00C032F9">
        <w:rPr>
          <w:iCs/>
        </w:rPr>
        <w:t>are</w:t>
      </w:r>
      <w:r w:rsidR="00E1396C">
        <w:rPr>
          <w:iCs/>
        </w:rPr>
        <w:t xml:space="preserve"> much more likely </w:t>
      </w:r>
      <w:r w:rsidR="00C032F9">
        <w:rPr>
          <w:iCs/>
        </w:rPr>
        <w:t xml:space="preserve">to </w:t>
      </w:r>
      <w:r w:rsidR="00E1396C">
        <w:rPr>
          <w:iCs/>
        </w:rPr>
        <w:t>buy subsequent books in the series.</w:t>
      </w:r>
      <w:r w:rsidR="00E06746">
        <w:rPr>
          <w:iCs/>
        </w:rPr>
        <w:t xml:space="preserve"> </w:t>
      </w:r>
      <w:r w:rsidR="00E1396C">
        <w:rPr>
          <w:iCs/>
        </w:rPr>
        <w:t xml:space="preserve">Factoring in the lifetime value of a customer, the road for financial stability becomes clearer. Investing in and creating a </w:t>
      </w:r>
      <w:r w:rsidR="00C032F9" w:rsidRPr="00C032F9">
        <w:rPr>
          <w:i/>
        </w:rPr>
        <w:t>Follower</w:t>
      </w:r>
      <w:r w:rsidR="00CB6535" w:rsidRPr="00C032F9">
        <w:rPr>
          <w:i/>
        </w:rPr>
        <w:t xml:space="preserve"> </w:t>
      </w:r>
      <w:r w:rsidR="00C032F9" w:rsidRPr="00C032F9">
        <w:rPr>
          <w:i/>
        </w:rPr>
        <w:t>B</w:t>
      </w:r>
      <w:r w:rsidR="00CB6535" w:rsidRPr="00C032F9">
        <w:rPr>
          <w:i/>
        </w:rPr>
        <w:t>ase</w:t>
      </w:r>
      <w:r w:rsidR="00CB6535">
        <w:rPr>
          <w:iCs/>
        </w:rPr>
        <w:t xml:space="preserve"> </w:t>
      </w:r>
      <w:r w:rsidR="00E06746">
        <w:rPr>
          <w:iCs/>
        </w:rPr>
        <w:t>for the first book in a series</w:t>
      </w:r>
      <w:r w:rsidR="00CB6535">
        <w:rPr>
          <w:iCs/>
        </w:rPr>
        <w:t xml:space="preserve"> will eventually lead to more sales </w:t>
      </w:r>
      <w:r w:rsidR="00E06746">
        <w:rPr>
          <w:iCs/>
        </w:rPr>
        <w:t>later in the series</w:t>
      </w:r>
      <w:r w:rsidR="00CB6535">
        <w:rPr>
          <w:iCs/>
        </w:rPr>
        <w:t xml:space="preserve">. </w:t>
      </w:r>
      <w:r w:rsidR="00C032F9">
        <w:rPr>
          <w:iCs/>
        </w:rPr>
        <w:t>T</w:t>
      </w:r>
      <w:r w:rsidR="00AD2959">
        <w:rPr>
          <w:iCs/>
        </w:rPr>
        <w:t>he more books there are in a series, the greater the lifetime value of each customer.</w:t>
      </w:r>
    </w:p>
    <w:p w14:paraId="2C12CBE8" w14:textId="78989836" w:rsidR="00CB6535" w:rsidRDefault="00E06746" w:rsidP="002A4853">
      <w:pPr>
        <w:rPr>
          <w:iCs/>
        </w:rPr>
      </w:pPr>
      <w:r>
        <w:rPr>
          <w:iCs/>
        </w:rPr>
        <w:t xml:space="preserve">I took a simplified approach to working pre-existing followers into book sequels. </w:t>
      </w:r>
      <w:r w:rsidR="00A005A7">
        <w:rPr>
          <w:iCs/>
        </w:rPr>
        <w:t xml:space="preserve">The number of followers gained </w:t>
      </w:r>
      <w:r w:rsidR="00AD2959">
        <w:rPr>
          <w:iCs/>
        </w:rPr>
        <w:t>is</w:t>
      </w:r>
      <w:r w:rsidR="00A005A7">
        <w:rPr>
          <w:iCs/>
        </w:rPr>
        <w:t xml:space="preserve"> proportional to the revenue from </w:t>
      </w:r>
      <w:r w:rsidR="00AD2959">
        <w:rPr>
          <w:iCs/>
        </w:rPr>
        <w:t>the same</w:t>
      </w:r>
      <w:r w:rsidR="00A005A7">
        <w:rPr>
          <w:iCs/>
        </w:rPr>
        <w:t xml:space="preserve"> period. </w:t>
      </w:r>
      <w:r>
        <w:rPr>
          <w:iCs/>
        </w:rPr>
        <w:t>Every time a book is published, I increase</w:t>
      </w:r>
      <w:r w:rsidR="00E97D9E">
        <w:rPr>
          <w:iCs/>
        </w:rPr>
        <w:t>d</w:t>
      </w:r>
      <w:r>
        <w:rPr>
          <w:iCs/>
        </w:rPr>
        <w:t xml:space="preserve"> the click potential by the </w:t>
      </w:r>
      <w:r w:rsidR="00BB0B48">
        <w:rPr>
          <w:iCs/>
        </w:rPr>
        <w:t>number</w:t>
      </w:r>
      <w:r>
        <w:rPr>
          <w:iCs/>
        </w:rPr>
        <w:t xml:space="preserve"> of current followers. This </w:t>
      </w:r>
      <w:r w:rsidR="00BB0B48">
        <w:rPr>
          <w:iCs/>
        </w:rPr>
        <w:t>does not</w:t>
      </w:r>
      <w:r>
        <w:rPr>
          <w:iCs/>
        </w:rPr>
        <w:t xml:space="preserve"> change anything for the first book</w:t>
      </w:r>
      <w:r w:rsidR="00AD2959">
        <w:rPr>
          <w:iCs/>
        </w:rPr>
        <w:t>, but e</w:t>
      </w:r>
      <w:r>
        <w:rPr>
          <w:iCs/>
        </w:rPr>
        <w:t>very subsequent book start</w:t>
      </w:r>
      <w:r w:rsidR="00E97D9E">
        <w:rPr>
          <w:iCs/>
        </w:rPr>
        <w:t>s</w:t>
      </w:r>
      <w:r>
        <w:rPr>
          <w:iCs/>
        </w:rPr>
        <w:t xml:space="preserve"> off with more click potential</w:t>
      </w:r>
      <w:r w:rsidR="00A005A7">
        <w:rPr>
          <w:iCs/>
        </w:rPr>
        <w:t xml:space="preserve">. Like in the previous analysis, I also decided to reset the </w:t>
      </w:r>
      <w:r w:rsidR="00C032F9">
        <w:rPr>
          <w:iCs/>
        </w:rPr>
        <w:t xml:space="preserve">time </w:t>
      </w:r>
      <w:r w:rsidR="00A005A7">
        <w:rPr>
          <w:iCs/>
        </w:rPr>
        <w:t xml:space="preserve">counter for each book </w:t>
      </w:r>
      <w:r w:rsidR="00C032F9">
        <w:rPr>
          <w:iCs/>
        </w:rPr>
        <w:t>when</w:t>
      </w:r>
      <w:r w:rsidR="00A005A7">
        <w:rPr>
          <w:iCs/>
        </w:rPr>
        <w:t xml:space="preserve"> a new book in the series is published. Intuitively, this is to mirror associated products (books, movies, etc.) getting attention again when </w:t>
      </w:r>
      <w:r w:rsidR="00C032F9">
        <w:rPr>
          <w:iCs/>
        </w:rPr>
        <w:t>a</w:t>
      </w:r>
      <w:r w:rsidR="00A005A7">
        <w:rPr>
          <w:iCs/>
        </w:rPr>
        <w:t xml:space="preserve"> sequel is released</w:t>
      </w:r>
      <w:r w:rsidR="00AD2959">
        <w:rPr>
          <w:iCs/>
        </w:rPr>
        <w:t xml:space="preserve"> (</w:t>
      </w:r>
      <w:r w:rsidR="00CF1A75">
        <w:rPr>
          <w:iCs/>
        </w:rPr>
        <w:t>movie marathons, collector</w:t>
      </w:r>
      <w:r w:rsidR="00213AD4">
        <w:rPr>
          <w:iCs/>
        </w:rPr>
        <w:t>’</w:t>
      </w:r>
      <w:r w:rsidR="00CF1A75">
        <w:rPr>
          <w:iCs/>
        </w:rPr>
        <w:t>s bundles, etc.)</w:t>
      </w:r>
      <w:r w:rsidR="00A005A7">
        <w:rPr>
          <w:iCs/>
        </w:rPr>
        <w:t xml:space="preserve">. </w:t>
      </w:r>
      <w:r w:rsidR="00F12D80">
        <w:rPr>
          <w:iCs/>
        </w:rPr>
        <w:t xml:space="preserve">Finally, according to this </w:t>
      </w:r>
      <w:hyperlink r:id="rId10" w:history="1">
        <w:r w:rsidR="00F12D80" w:rsidRPr="00CF1A75">
          <w:rPr>
            <w:rStyle w:val="Hyperlink"/>
            <w:iCs/>
          </w:rPr>
          <w:t>article</w:t>
        </w:r>
      </w:hyperlink>
      <w:r w:rsidR="00CF1A75">
        <w:rPr>
          <w:iCs/>
        </w:rPr>
        <w:t xml:space="preserve"> that the company’s founder shared with me</w:t>
      </w:r>
      <w:r w:rsidR="00F12D80">
        <w:rPr>
          <w:iCs/>
        </w:rPr>
        <w:t>, most authors can expect around 60%</w:t>
      </w:r>
      <w:r w:rsidR="00240C02">
        <w:rPr>
          <w:iCs/>
        </w:rPr>
        <w:t xml:space="preserve"> of a book’s readers </w:t>
      </w:r>
      <w:r w:rsidR="00C032F9">
        <w:rPr>
          <w:iCs/>
        </w:rPr>
        <w:t>to</w:t>
      </w:r>
      <w:r w:rsidR="00240C02">
        <w:rPr>
          <w:iCs/>
        </w:rPr>
        <w:t xml:space="preserve"> read its sequel</w:t>
      </w:r>
      <w:r w:rsidR="00F12D80">
        <w:rPr>
          <w:iCs/>
        </w:rPr>
        <w:t xml:space="preserve"> </w:t>
      </w:r>
      <w:r w:rsidR="00240C02">
        <w:rPr>
          <w:iCs/>
        </w:rPr>
        <w:t>(</w:t>
      </w:r>
      <w:r w:rsidR="00F12D80">
        <w:rPr>
          <w:iCs/>
        </w:rPr>
        <w:t>read through rate</w:t>
      </w:r>
      <w:r w:rsidR="00240C02">
        <w:rPr>
          <w:iCs/>
        </w:rPr>
        <w:t>). This</w:t>
      </w:r>
      <w:r w:rsidR="00F12D80">
        <w:rPr>
          <w:iCs/>
        </w:rPr>
        <w:t xml:space="preserve"> makes marketing a series of books more efficient than if they were all standalone. </w:t>
      </w:r>
      <w:r w:rsidR="009B4EFB">
        <w:rPr>
          <w:iCs/>
        </w:rPr>
        <w:t>For this simulation</w:t>
      </w:r>
      <w:r w:rsidR="00E97D9E">
        <w:rPr>
          <w:iCs/>
        </w:rPr>
        <w:t>,</w:t>
      </w:r>
      <w:r w:rsidR="009B4EFB">
        <w:rPr>
          <w:iCs/>
        </w:rPr>
        <w:t xml:space="preserve"> I use</w:t>
      </w:r>
      <w:r w:rsidR="00E97D9E">
        <w:rPr>
          <w:iCs/>
        </w:rPr>
        <w:t>d</w:t>
      </w:r>
      <w:r w:rsidR="009B4EFB">
        <w:rPr>
          <w:iCs/>
        </w:rPr>
        <w:t xml:space="preserve"> a 60% read through rate for all books. Assuming there are four books</w:t>
      </w:r>
      <w:r w:rsidR="00C032F9">
        <w:rPr>
          <w:iCs/>
        </w:rPr>
        <w:t xml:space="preserve"> already published</w:t>
      </w:r>
      <w:r w:rsidR="009B4EFB">
        <w:rPr>
          <w:iCs/>
        </w:rPr>
        <w:t>, selling one book also means selling 60% (.6</w:t>
      </w:r>
      <w:r w:rsidR="009B4EFB">
        <w:rPr>
          <w:iCs/>
          <w:vertAlign w:val="superscript"/>
        </w:rPr>
        <w:t>1</w:t>
      </w:r>
      <w:r w:rsidR="009B4EFB">
        <w:rPr>
          <w:iCs/>
        </w:rPr>
        <w:t>) of a second, 36% (.6</w:t>
      </w:r>
      <w:r w:rsidR="009B4EFB">
        <w:rPr>
          <w:iCs/>
          <w:vertAlign w:val="superscript"/>
        </w:rPr>
        <w:t>2</w:t>
      </w:r>
      <w:r w:rsidR="009B4EFB">
        <w:rPr>
          <w:iCs/>
        </w:rPr>
        <w:t>) of a third, and 21.6% (.6</w:t>
      </w:r>
      <w:r w:rsidR="009B4EFB">
        <w:rPr>
          <w:iCs/>
          <w:vertAlign w:val="superscript"/>
        </w:rPr>
        <w:t>3</w:t>
      </w:r>
      <w:r w:rsidR="009B4EFB">
        <w:rPr>
          <w:iCs/>
        </w:rPr>
        <w:t>) of a fo</w:t>
      </w:r>
      <w:r w:rsidR="00BB0B48">
        <w:rPr>
          <w:iCs/>
        </w:rPr>
        <w:t>u</w:t>
      </w:r>
      <w:r w:rsidR="009B4EFB">
        <w:rPr>
          <w:iCs/>
        </w:rPr>
        <w:t xml:space="preserve">rth. </w:t>
      </w:r>
    </w:p>
    <w:p w14:paraId="73DE13DF" w14:textId="6BEB7EEE" w:rsidR="00F12D80" w:rsidRDefault="00D165EF" w:rsidP="002A4853">
      <w:r w:rsidRPr="00B40DA2">
        <w:rPr>
          <w:i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5F1F37" wp14:editId="1B803DF9">
            <wp:simplePos x="0" y="0"/>
            <wp:positionH relativeFrom="margin">
              <wp:align>right</wp:align>
            </wp:positionH>
            <wp:positionV relativeFrom="paragraph">
              <wp:posOffset>946150</wp:posOffset>
            </wp:positionV>
            <wp:extent cx="5935980" cy="2558415"/>
            <wp:effectExtent l="0" t="0" r="7620" b="0"/>
            <wp:wrapTight wrapText="bothSides">
              <wp:wrapPolygon edited="0">
                <wp:start x="0" y="0"/>
                <wp:lineTo x="0" y="21391"/>
                <wp:lineTo x="21558" y="21391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B48">
        <w:rPr>
          <w:iCs/>
        </w:rPr>
        <w:t xml:space="preserve">Rerunning the model after </w:t>
      </w:r>
      <w:r w:rsidR="00C032F9">
        <w:rPr>
          <w:iCs/>
        </w:rPr>
        <w:t>these</w:t>
      </w:r>
      <w:r w:rsidR="00BB0B48">
        <w:rPr>
          <w:iCs/>
        </w:rPr>
        <w:t xml:space="preserve"> adjustments give</w:t>
      </w:r>
      <w:r w:rsidR="00CF1A75">
        <w:rPr>
          <w:iCs/>
        </w:rPr>
        <w:t>s</w:t>
      </w:r>
      <w:r w:rsidR="00BB0B48">
        <w:rPr>
          <w:iCs/>
        </w:rPr>
        <w:t xml:space="preserve"> us </w:t>
      </w:r>
      <w:r w:rsidR="00CF1A75">
        <w:rPr>
          <w:iCs/>
        </w:rPr>
        <w:t>the following</w:t>
      </w:r>
      <w:r w:rsidR="00BB0B48">
        <w:rPr>
          <w:iCs/>
        </w:rPr>
        <w:t xml:space="preserve"> new output. This time </w:t>
      </w:r>
      <w:r>
        <w:rPr>
          <w:iCs/>
        </w:rPr>
        <w:t>I track</w:t>
      </w:r>
      <w:r w:rsidR="00E97D9E">
        <w:rPr>
          <w:iCs/>
        </w:rPr>
        <w:t>ed</w:t>
      </w:r>
      <w:r>
        <w:rPr>
          <w:iCs/>
        </w:rPr>
        <w:t xml:space="preserve"> </w:t>
      </w:r>
      <w:r w:rsidRPr="00D165EF">
        <w:rPr>
          <w:i/>
        </w:rPr>
        <w:t xml:space="preserve">Available </w:t>
      </w:r>
      <w:r>
        <w:rPr>
          <w:i/>
        </w:rPr>
        <w:t>F</w:t>
      </w:r>
      <w:r w:rsidRPr="00D165EF">
        <w:rPr>
          <w:i/>
        </w:rPr>
        <w:t>unds</w:t>
      </w:r>
      <w:r>
        <w:rPr>
          <w:iCs/>
        </w:rPr>
        <w:t xml:space="preserve"> and </w:t>
      </w:r>
      <w:r w:rsidRPr="00D165EF">
        <w:rPr>
          <w:i/>
        </w:rPr>
        <w:t>Follower Base</w:t>
      </w:r>
      <w:r>
        <w:rPr>
          <w:iCs/>
        </w:rPr>
        <w:t xml:space="preserve"> on the left axis due to</w:t>
      </w:r>
      <w:r w:rsidR="00775E6C">
        <w:rPr>
          <w:iCs/>
        </w:rPr>
        <w:t xml:space="preserve"> a</w:t>
      </w:r>
      <w:r>
        <w:rPr>
          <w:iCs/>
        </w:rPr>
        <w:t xml:space="preserve"> similar scale between the two</w:t>
      </w:r>
      <w:r w:rsidR="00C032F9">
        <w:rPr>
          <w:iCs/>
        </w:rPr>
        <w:t>,</w:t>
      </w:r>
      <w:r>
        <w:rPr>
          <w:iCs/>
        </w:rPr>
        <w:t xml:space="preserve"> and </w:t>
      </w:r>
      <w:r w:rsidRPr="00D165EF">
        <w:rPr>
          <w:i/>
        </w:rPr>
        <w:t>Revenue</w:t>
      </w:r>
      <w:r>
        <w:rPr>
          <w:iCs/>
        </w:rPr>
        <w:t xml:space="preserve"> on the right</w:t>
      </w:r>
      <w:r w:rsidR="00297A7A">
        <w:rPr>
          <w:iCs/>
        </w:rPr>
        <w:t>.</w:t>
      </w:r>
      <w:r w:rsidR="00CE6D38">
        <w:rPr>
          <w:iCs/>
        </w:rPr>
        <w:t xml:space="preserve"> As before, I simulat</w:t>
      </w:r>
      <w:r w:rsidR="00775E6C">
        <w:rPr>
          <w:iCs/>
        </w:rPr>
        <w:t>ed</w:t>
      </w:r>
      <w:r w:rsidR="00CE6D38">
        <w:rPr>
          <w:iCs/>
        </w:rPr>
        <w:t xml:space="preserve"> until either 100 period</w:t>
      </w:r>
      <w:r w:rsidR="005F53CF">
        <w:rPr>
          <w:iCs/>
        </w:rPr>
        <w:t>s</w:t>
      </w:r>
      <w:r w:rsidR="00CE6D38">
        <w:rPr>
          <w:iCs/>
        </w:rPr>
        <w:t xml:space="preserve"> passed, or </w:t>
      </w:r>
      <w:r w:rsidR="0028738F">
        <w:rPr>
          <w:iCs/>
        </w:rPr>
        <w:t xml:space="preserve">until </w:t>
      </w:r>
      <w:r w:rsidR="00CE6D38">
        <w:rPr>
          <w:i/>
        </w:rPr>
        <w:t xml:space="preserve">Available Funds </w:t>
      </w:r>
      <w:r w:rsidR="00775E6C">
        <w:t xml:space="preserve">ran </w:t>
      </w:r>
      <w:r w:rsidR="00CE6D38">
        <w:t xml:space="preserve">out. </w:t>
      </w:r>
      <w:r w:rsidR="005F53CF">
        <w:t>I also operat</w:t>
      </w:r>
      <w:r w:rsidR="00775E6C">
        <w:t>ed</w:t>
      </w:r>
      <w:r w:rsidR="005F53CF">
        <w:t xml:space="preserve"> under the assumption that there </w:t>
      </w:r>
      <w:r w:rsidR="00775E6C">
        <w:t>we</w:t>
      </w:r>
      <w:r w:rsidR="005F53CF">
        <w:t xml:space="preserve">re four books to this series, with each subsequent book </w:t>
      </w:r>
      <w:r w:rsidR="0028738F">
        <w:t>taking</w:t>
      </w:r>
      <w:r w:rsidR="005F53CF">
        <w:t xml:space="preserve"> 18 periods to write. </w:t>
      </w:r>
    </w:p>
    <w:p w14:paraId="65DC5C07" w14:textId="64A20D40" w:rsidR="005F53CF" w:rsidRDefault="0028738F" w:rsidP="002A4853">
      <w:r>
        <w:t xml:space="preserve">The key takeaway from this output is that once a customer base has been successfully established, a book series will become profitable. We see this </w:t>
      </w:r>
      <w:r w:rsidR="00C2255E">
        <w:t xml:space="preserve">inflection point around period 54. Which is coincides </w:t>
      </w:r>
      <w:r w:rsidR="005A6D5D">
        <w:t>with</w:t>
      </w:r>
      <w:r w:rsidR="00C2255E">
        <w:t xml:space="preserve"> the release of the fourth and last book in the simulated series. We </w:t>
      </w:r>
      <w:r w:rsidR="00CF1A75">
        <w:t xml:space="preserve">then </w:t>
      </w:r>
      <w:r w:rsidR="00C2255E">
        <w:t xml:space="preserve">see profits for around ten periods, before the monthly decrease stagnates royalties again and drives </w:t>
      </w:r>
      <w:r w:rsidR="00C2255E">
        <w:rPr>
          <w:i/>
          <w:iCs/>
        </w:rPr>
        <w:t xml:space="preserve">Available Funds </w:t>
      </w:r>
      <w:r w:rsidR="00C2255E">
        <w:t xml:space="preserve">down to zero. </w:t>
      </w:r>
      <w:r w:rsidR="00CF1A75">
        <w:t>This happens because we have no more books to release at this point.</w:t>
      </w:r>
    </w:p>
    <w:p w14:paraId="7F8ED89E" w14:textId="55010B85" w:rsidR="00C2255E" w:rsidRDefault="007622AD" w:rsidP="002A4853">
      <w:r w:rsidRPr="00D165EF">
        <w:rPr>
          <w:noProof/>
        </w:rPr>
        <w:drawing>
          <wp:anchor distT="0" distB="0" distL="114300" distR="114300" simplePos="0" relativeHeight="251662336" behindDoc="1" locked="0" layoutInCell="1" allowOverlap="1" wp14:anchorId="078C8D3E" wp14:editId="3D402D77">
            <wp:simplePos x="0" y="0"/>
            <wp:positionH relativeFrom="margin">
              <wp:align>right</wp:align>
            </wp:positionH>
            <wp:positionV relativeFrom="paragraph">
              <wp:posOffset>638810</wp:posOffset>
            </wp:positionV>
            <wp:extent cx="4243070" cy="2468880"/>
            <wp:effectExtent l="0" t="0" r="5080" b="7620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DE2">
        <w:t xml:space="preserve">It is interesting to note that this model implies that </w:t>
      </w:r>
      <w:r w:rsidR="00775E6C">
        <w:t xml:space="preserve">the </w:t>
      </w:r>
      <w:r w:rsidR="00872DE2">
        <w:t xml:space="preserve">timing between book releases is </w:t>
      </w:r>
      <w:r w:rsidR="005A6D5D">
        <w:t>non-trivial</w:t>
      </w:r>
      <w:r w:rsidR="00B40DA2">
        <w:t>. Shorter interarrival times between book</w:t>
      </w:r>
      <w:r w:rsidR="0044152D">
        <w:t>s</w:t>
      </w:r>
      <w:r w:rsidR="00CF1A75">
        <w:t xml:space="preserve"> </w:t>
      </w:r>
      <w:r w:rsidR="0044152D">
        <w:t>lead to quicker</w:t>
      </w:r>
      <w:r w:rsidR="00B40DA2">
        <w:t xml:space="preserve"> profitability, but this does not always translate to more revenue and </w:t>
      </w:r>
      <w:r w:rsidR="005A6D5D">
        <w:t>series health</w:t>
      </w:r>
      <w:r w:rsidR="00B40DA2">
        <w:t xml:space="preserve">. It may be tempting to shorten that </w:t>
      </w:r>
      <w:proofErr w:type="gramStart"/>
      <w:r w:rsidR="00B40DA2">
        <w:t>54 month</w:t>
      </w:r>
      <w:proofErr w:type="gramEnd"/>
      <w:r w:rsidR="00B40DA2">
        <w:t xml:space="preserve"> period of losses, but the benefit may not always outweigh the cost. </w:t>
      </w:r>
    </w:p>
    <w:p w14:paraId="0EC225B5" w14:textId="2423DB8A" w:rsidR="00B40DA2" w:rsidRDefault="00B40DA2" w:rsidP="002A4853">
      <w:r>
        <w:t xml:space="preserve">For example, keeping everything else </w:t>
      </w:r>
      <w:r>
        <w:rPr>
          <w:i/>
          <w:iCs/>
        </w:rPr>
        <w:t xml:space="preserve">ceteris paribus </w:t>
      </w:r>
      <w:r>
        <w:t>and changing only the time between publications, if we decreased the waiting period of 18 to a waiting period of 1</w:t>
      </w:r>
      <w:r w:rsidR="00D165EF">
        <w:t>0</w:t>
      </w:r>
      <w:r w:rsidR="005A6D5D">
        <w:t>,</w:t>
      </w:r>
      <w:r>
        <w:t xml:space="preserve"> we instead get this output. </w:t>
      </w:r>
    </w:p>
    <w:p w14:paraId="7B10ACF4" w14:textId="688B0072" w:rsidR="00D165EF" w:rsidRDefault="00D165EF" w:rsidP="002A4853">
      <w:r>
        <w:t xml:space="preserve">With this configuration, we see profits earlier around period 30 compared to period 54. However, we also run out of </w:t>
      </w:r>
      <w:r>
        <w:rPr>
          <w:i/>
          <w:iCs/>
        </w:rPr>
        <w:t>Available Funds</w:t>
      </w:r>
      <w:r>
        <w:t xml:space="preserve"> </w:t>
      </w:r>
      <w:r w:rsidR="00775E6C">
        <w:t xml:space="preserve">faster </w:t>
      </w:r>
      <w:r>
        <w:t>(70 vs. 88)</w:t>
      </w:r>
      <w:r w:rsidR="0044152D">
        <w:t xml:space="preserve">. </w:t>
      </w:r>
      <w:r w:rsidR="0044152D">
        <w:lastRenderedPageBreak/>
        <w:t xml:space="preserve">Additionally, both </w:t>
      </w:r>
      <w:r w:rsidR="0044152D" w:rsidRPr="0044152D">
        <w:rPr>
          <w:i/>
          <w:iCs/>
        </w:rPr>
        <w:t>Follower Base</w:t>
      </w:r>
      <w:r w:rsidR="0044152D">
        <w:t xml:space="preserve"> and </w:t>
      </w:r>
      <w:r w:rsidR="0044152D" w:rsidRPr="0044152D">
        <w:rPr>
          <w:i/>
          <w:iCs/>
        </w:rPr>
        <w:t>Total Revenue</w:t>
      </w:r>
      <w:r w:rsidR="0044152D">
        <w:t xml:space="preserve"> are lower, even when compared to period 70 of the previous model (12.5k and $62k vs. 13k and $65k). </w:t>
      </w:r>
    </w:p>
    <w:p w14:paraId="384FD158" w14:textId="551A970F" w:rsidR="0044152D" w:rsidRPr="00D165EF" w:rsidRDefault="0044152D" w:rsidP="002A4853">
      <w:r>
        <w:t>On the other hand, waiting too long also has negative effects</w:t>
      </w:r>
      <w:r w:rsidR="005A6D5D">
        <w:t xml:space="preserve"> to business viability</w:t>
      </w:r>
      <w:r>
        <w:t xml:space="preserve">. Increasing the waiting period to 20 </w:t>
      </w:r>
      <w:r w:rsidR="007622AD">
        <w:t xml:space="preserve">(only 2 more months than 18) </w:t>
      </w:r>
      <w:r>
        <w:t xml:space="preserve">gives us this output. </w:t>
      </w:r>
    </w:p>
    <w:p w14:paraId="3DDA6F44" w14:textId="5A99C2DE" w:rsidR="00D165EF" w:rsidRDefault="00775E6C" w:rsidP="002A4853">
      <w:r w:rsidRPr="007622AD">
        <w:rPr>
          <w:noProof/>
        </w:rPr>
        <w:drawing>
          <wp:anchor distT="0" distB="0" distL="114300" distR="114300" simplePos="0" relativeHeight="251663360" behindDoc="1" locked="0" layoutInCell="1" allowOverlap="1" wp14:anchorId="3BD76F6C" wp14:editId="7692E0F0">
            <wp:simplePos x="0" y="0"/>
            <wp:positionH relativeFrom="margin">
              <wp:posOffset>19050</wp:posOffset>
            </wp:positionH>
            <wp:positionV relativeFrom="paragraph">
              <wp:posOffset>9525</wp:posOffset>
            </wp:positionV>
            <wp:extent cx="4145280" cy="2430780"/>
            <wp:effectExtent l="0" t="0" r="7620" b="7620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AD">
        <w:t xml:space="preserve">This configuration does not ever become profitable and terminates at period 60. </w:t>
      </w:r>
      <w:r w:rsidR="00CF1A75">
        <w:t>Moreover,</w:t>
      </w:r>
      <w:r w:rsidR="00301902">
        <w:t xml:space="preserve"> the values at termination are nowhere near the previous two</w:t>
      </w:r>
      <w:r>
        <w:t xml:space="preserve"> </w:t>
      </w:r>
      <w:proofErr w:type="gramStart"/>
      <w:r>
        <w:t>model</w:t>
      </w:r>
      <w:r w:rsidR="005A6D5D">
        <w:t>s’</w:t>
      </w:r>
      <w:proofErr w:type="gramEnd"/>
      <w:r w:rsidR="00301902">
        <w:t xml:space="preserve">. </w:t>
      </w:r>
    </w:p>
    <w:p w14:paraId="3BEFEFFE" w14:textId="0B0973E5" w:rsidR="007622AD" w:rsidRDefault="007622AD" w:rsidP="002A4853">
      <w:r>
        <w:t>There seems to be a sweet spot in releasing books. Releasing them too close to each other cuts the attention lifespan of each individual book</w:t>
      </w:r>
      <w:r w:rsidR="00775E6C">
        <w:t>,</w:t>
      </w:r>
      <w:r>
        <w:t xml:space="preserve"> and not all royalty sales are realized. </w:t>
      </w:r>
      <w:r w:rsidR="00301902">
        <w:t>This</w:t>
      </w:r>
      <w:r>
        <w:t xml:space="preserve"> may be akin to market cannibalization. Releasing the books too far from each other runs the risk of falling out of relevancy and </w:t>
      </w:r>
      <w:r w:rsidR="00775E6C">
        <w:t>exhausting funds</w:t>
      </w:r>
      <w:r>
        <w:t xml:space="preserve">. </w:t>
      </w:r>
    </w:p>
    <w:p w14:paraId="350CF59F" w14:textId="022BC02B" w:rsidR="007622AD" w:rsidRDefault="00895342" w:rsidP="002A4853">
      <w:r>
        <w:t xml:space="preserve">The </w:t>
      </w:r>
      <w:r w:rsidR="005A6D5D">
        <w:t>length of a series</w:t>
      </w:r>
      <w:r>
        <w:t xml:space="preserve"> has less impact on the overall behavior of the model</w:t>
      </w:r>
      <w:r w:rsidR="005A6D5D">
        <w:t xml:space="preserve"> than its publication rate</w:t>
      </w:r>
      <w:r>
        <w:t xml:space="preserve">. In general, the more books you plan to publish, the longer the total lifespan of the series. </w:t>
      </w:r>
      <w:r w:rsidR="00AA165B">
        <w:t>Exhausting</w:t>
      </w:r>
      <w:r w:rsidR="00775E6C">
        <w:t xml:space="preserve"> funds</w:t>
      </w:r>
      <w:r w:rsidR="007A322D">
        <w:t xml:space="preserve"> prematurely overrides the behavior of the model regardless of how many books were planned.</w:t>
      </w:r>
      <w:r>
        <w:t xml:space="preserve"> </w:t>
      </w:r>
    </w:p>
    <w:p w14:paraId="08D2F5BE" w14:textId="0D776856" w:rsidR="00205DB1" w:rsidRDefault="00205DB1" w:rsidP="002A4853">
      <w:r>
        <w:t xml:space="preserve">The </w:t>
      </w:r>
      <w:r w:rsidR="007A322D">
        <w:t xml:space="preserve">last thing of note is that the time to pay off the $2100 owed to the ghostwriter takes upwards of 54 months, even in the best model. </w:t>
      </w:r>
      <w:r w:rsidR="00775E6C">
        <w:t xml:space="preserve">This </w:t>
      </w:r>
      <w:r w:rsidR="007A322D">
        <w:t>is not a</w:t>
      </w:r>
      <w:r w:rsidR="00C57802">
        <w:t xml:space="preserve"> realistic turnaround rate if we do not want angry ghostwriters complaining about not getting compensated. The only way </w:t>
      </w:r>
      <w:r w:rsidR="005A6D5D">
        <w:t>to ameliorate this</w:t>
      </w:r>
      <w:r w:rsidR="00C57802">
        <w:t xml:space="preserve"> number</w:t>
      </w:r>
      <w:r w:rsidR="005A6D5D">
        <w:t xml:space="preserve"> in this current model,</w:t>
      </w:r>
      <w:r w:rsidR="00C57802">
        <w:t xml:space="preserve"> is </w:t>
      </w:r>
      <w:r w:rsidR="005A6D5D">
        <w:t>by drastically increasing both publication rate and series length</w:t>
      </w:r>
      <w:r w:rsidR="00C57802">
        <w:t>. This however sparks questions of feasibility and quality</w:t>
      </w:r>
      <w:r w:rsidR="00775E6C">
        <w:t>, a</w:t>
      </w:r>
      <w:r w:rsidR="00C57802">
        <w:t xml:space="preserve">nd with no prior information on the </w:t>
      </w:r>
      <w:r w:rsidR="005A6D5D">
        <w:t xml:space="preserve">sales </w:t>
      </w:r>
      <w:r w:rsidR="00C57802">
        <w:t xml:space="preserve">behavior of quick turnaround books, it is unlikely that the current model would be accurate in dealing with </w:t>
      </w:r>
      <w:r w:rsidR="005A6D5D">
        <w:t>this</w:t>
      </w:r>
      <w:r w:rsidR="00C57802">
        <w:t xml:space="preserve"> corner case. </w:t>
      </w:r>
      <w:r w:rsidR="00AA165B">
        <w:t xml:space="preserve">Therefore, a strategy of mass publication might not even successfully decrease author compensation turnaround time to acceptable levels. </w:t>
      </w:r>
    </w:p>
    <w:p w14:paraId="627C1694" w14:textId="6320C116" w:rsidR="00895342" w:rsidRPr="00895342" w:rsidRDefault="00895342" w:rsidP="002A4853">
      <w:r w:rsidRPr="0017132D">
        <w:rPr>
          <w:b/>
          <w:bCs/>
        </w:rPr>
        <w:t>Conclusions:</w:t>
      </w:r>
      <w:r>
        <w:rPr>
          <w:b/>
          <w:bCs/>
        </w:rPr>
        <w:t xml:space="preserve"> </w:t>
      </w:r>
      <w:r w:rsidR="000B2180">
        <w:t xml:space="preserve">After making and running this simulation, it makes sense why many business endeavors take time before becoming profitable. Profit often </w:t>
      </w:r>
      <w:r w:rsidR="00AA165B">
        <w:t xml:space="preserve">only </w:t>
      </w:r>
      <w:r w:rsidR="000B2180">
        <w:t>comes with mass and scale</w:t>
      </w:r>
      <w:r w:rsidR="00AA165B">
        <w:t>, s</w:t>
      </w:r>
      <w:r w:rsidR="000B2180">
        <w:t xml:space="preserve">cale only comes </w:t>
      </w:r>
      <w:r w:rsidR="00AA165B">
        <w:t>with sufficient</w:t>
      </w:r>
      <w:r w:rsidR="000B2180">
        <w:t xml:space="preserve"> </w:t>
      </w:r>
      <w:r w:rsidR="00AA165B">
        <w:t>product</w:t>
      </w:r>
      <w:r w:rsidR="000B2180">
        <w:t xml:space="preserve"> exposure</w:t>
      </w:r>
      <w:r w:rsidR="00AA165B">
        <w:t>, and</w:t>
      </w:r>
      <w:r w:rsidR="000B2180">
        <w:t xml:space="preserve"> exposure only comes with time and investment. Anecdotally, this makes sense. I cannot remember getting into any book series in its infancy. When I started reading Harry Potter, the third book had already been released. </w:t>
      </w:r>
      <w:r w:rsidR="00213AD4">
        <w:t>I have</w:t>
      </w:r>
      <w:r w:rsidR="000B2180">
        <w:t xml:space="preserve"> also had similar experiences with Artemis Fowl and even the</w:t>
      </w:r>
      <w:r w:rsidR="00213AD4">
        <w:t xml:space="preserve"> more recent</w:t>
      </w:r>
      <w:r w:rsidR="000B2180">
        <w:t xml:space="preserve"> Hunger Games. Another interesting result was that there was a sweet spot when it came to releasing books at realistic quantities. It surprised me that I had unwittingly simulated </w:t>
      </w:r>
      <w:r w:rsidR="00213AD4">
        <w:t xml:space="preserve">the effects </w:t>
      </w:r>
      <w:r w:rsidR="000B2180">
        <w:t xml:space="preserve">of market cannibalization. </w:t>
      </w:r>
      <w:r w:rsidR="00775E6C">
        <w:t>One next step</w:t>
      </w:r>
      <w:r w:rsidR="00FC7DEE">
        <w:t xml:space="preserve"> would be to do more research in the interaction between follower base and clicks. I believe that</w:t>
      </w:r>
      <w:r w:rsidR="00775E6C">
        <w:t xml:space="preserve"> my current simulated</w:t>
      </w:r>
      <w:r w:rsidR="00FC7DEE">
        <w:t xml:space="preserve"> interaction is </w:t>
      </w:r>
      <w:r w:rsidR="00213AD4">
        <w:t xml:space="preserve">still </w:t>
      </w:r>
      <w:r w:rsidR="00FC7DEE">
        <w:t>too naïve.</w:t>
      </w:r>
      <w:r w:rsidR="00213AD4">
        <w:t xml:space="preserve"> O</w:t>
      </w:r>
      <w:r w:rsidR="00FC7DEE">
        <w:t xml:space="preserve">nce sales data from the baseline book’s sequel comes back, I </w:t>
      </w:r>
      <w:r w:rsidR="00FA09DA">
        <w:t xml:space="preserve">can use this new data to </w:t>
      </w:r>
      <w:r w:rsidR="00FC7DEE">
        <w:t>retune the model.</w:t>
      </w:r>
      <w:r>
        <w:t xml:space="preserve"> </w:t>
      </w:r>
    </w:p>
    <w:sectPr w:rsidR="00895342" w:rsidRPr="0089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E76C" w14:textId="77777777" w:rsidR="00541D67" w:rsidRDefault="00541D67" w:rsidP="004A30F0">
      <w:pPr>
        <w:spacing w:after="0" w:line="240" w:lineRule="auto"/>
      </w:pPr>
      <w:r>
        <w:separator/>
      </w:r>
    </w:p>
  </w:endnote>
  <w:endnote w:type="continuationSeparator" w:id="0">
    <w:p w14:paraId="433E39E2" w14:textId="77777777" w:rsidR="00541D67" w:rsidRDefault="00541D67" w:rsidP="004A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BD31" w14:textId="77777777" w:rsidR="00541D67" w:rsidRDefault="00541D67" w:rsidP="004A30F0">
      <w:pPr>
        <w:spacing w:after="0" w:line="240" w:lineRule="auto"/>
      </w:pPr>
      <w:r>
        <w:separator/>
      </w:r>
    </w:p>
  </w:footnote>
  <w:footnote w:type="continuationSeparator" w:id="0">
    <w:p w14:paraId="71AF7D53" w14:textId="77777777" w:rsidR="00541D67" w:rsidRDefault="00541D67" w:rsidP="004A3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95"/>
    <w:rsid w:val="0002600A"/>
    <w:rsid w:val="000B2180"/>
    <w:rsid w:val="001B1D0A"/>
    <w:rsid w:val="00205DB1"/>
    <w:rsid w:val="00213AD4"/>
    <w:rsid w:val="00240C02"/>
    <w:rsid w:val="0028738F"/>
    <w:rsid w:val="00297A7A"/>
    <w:rsid w:val="002A4853"/>
    <w:rsid w:val="00301902"/>
    <w:rsid w:val="003025F9"/>
    <w:rsid w:val="003C72CE"/>
    <w:rsid w:val="003E394B"/>
    <w:rsid w:val="00413545"/>
    <w:rsid w:val="00415D89"/>
    <w:rsid w:val="0044152D"/>
    <w:rsid w:val="00456CA1"/>
    <w:rsid w:val="004A30F0"/>
    <w:rsid w:val="004C46A9"/>
    <w:rsid w:val="004F1A40"/>
    <w:rsid w:val="00525DC8"/>
    <w:rsid w:val="00541D67"/>
    <w:rsid w:val="00567953"/>
    <w:rsid w:val="005A6D5D"/>
    <w:rsid w:val="005D4108"/>
    <w:rsid w:val="005F53CF"/>
    <w:rsid w:val="0069399C"/>
    <w:rsid w:val="006C0C3A"/>
    <w:rsid w:val="006D19EA"/>
    <w:rsid w:val="006E3A17"/>
    <w:rsid w:val="007516C6"/>
    <w:rsid w:val="007622AD"/>
    <w:rsid w:val="00775E6C"/>
    <w:rsid w:val="007A0642"/>
    <w:rsid w:val="007A322D"/>
    <w:rsid w:val="008663FC"/>
    <w:rsid w:val="00872DE2"/>
    <w:rsid w:val="00895342"/>
    <w:rsid w:val="008D0896"/>
    <w:rsid w:val="008E17EE"/>
    <w:rsid w:val="00966C9E"/>
    <w:rsid w:val="009B4EFB"/>
    <w:rsid w:val="00A005A7"/>
    <w:rsid w:val="00AA165B"/>
    <w:rsid w:val="00AD2959"/>
    <w:rsid w:val="00B3284C"/>
    <w:rsid w:val="00B40DA2"/>
    <w:rsid w:val="00BA6E14"/>
    <w:rsid w:val="00BB0B48"/>
    <w:rsid w:val="00C032F9"/>
    <w:rsid w:val="00C2255E"/>
    <w:rsid w:val="00C57802"/>
    <w:rsid w:val="00C857C3"/>
    <w:rsid w:val="00CB6535"/>
    <w:rsid w:val="00CB6C24"/>
    <w:rsid w:val="00CE6D38"/>
    <w:rsid w:val="00CF1A75"/>
    <w:rsid w:val="00D165EF"/>
    <w:rsid w:val="00D221C3"/>
    <w:rsid w:val="00DC0BBD"/>
    <w:rsid w:val="00E06746"/>
    <w:rsid w:val="00E1396C"/>
    <w:rsid w:val="00E97D9E"/>
    <w:rsid w:val="00F12D80"/>
    <w:rsid w:val="00F13B95"/>
    <w:rsid w:val="00F235D6"/>
    <w:rsid w:val="00FA09DA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299"/>
  <w15:chartTrackingRefBased/>
  <w15:docId w15:val="{0AE908E6-3F92-4B90-8BDF-3809249D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95"/>
  </w:style>
  <w:style w:type="paragraph" w:styleId="Heading1">
    <w:name w:val="heading 1"/>
    <w:basedOn w:val="Normal"/>
    <w:next w:val="Normal"/>
    <w:link w:val="Heading1Char"/>
    <w:uiPriority w:val="9"/>
    <w:qFormat/>
    <w:rsid w:val="00F13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F0"/>
  </w:style>
  <w:style w:type="paragraph" w:styleId="Footer">
    <w:name w:val="footer"/>
    <w:basedOn w:val="Normal"/>
    <w:link w:val="FooterChar"/>
    <w:uiPriority w:val="99"/>
    <w:unhideWhenUsed/>
    <w:rsid w:val="004A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F0"/>
  </w:style>
  <w:style w:type="character" w:styleId="PlaceholderText">
    <w:name w:val="Placeholder Text"/>
    <w:basedOn w:val="DefaultParagraphFont"/>
    <w:uiPriority w:val="99"/>
    <w:semiHidden/>
    <w:rsid w:val="00DC0BB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D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D8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1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6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6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6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indlepreneur.com/calculate-series-read-through/?fbclid=IwAR36QTuJPgtuflDQQkLmrZT1DpGyEaKd6-bDJwTSt9hi7PpHRGadMhkFG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ch\Desktop\Simulation\Project%202\Sales&amp;Marke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RPC Actuals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'Royalties Sales'!$K$3:$K$13</c:f>
              <c:numCache>
                <c:formatCode>mmm\-yy</c:formatCode>
                <c:ptCount val="11"/>
                <c:pt idx="0">
                  <c:v>43952</c:v>
                </c:pt>
                <c:pt idx="1">
                  <c:v>43983</c:v>
                </c:pt>
                <c:pt idx="2">
                  <c:v>44013</c:v>
                </c:pt>
                <c:pt idx="3">
                  <c:v>44044</c:v>
                </c:pt>
                <c:pt idx="4">
                  <c:v>44075</c:v>
                </c:pt>
                <c:pt idx="5">
                  <c:v>44105</c:v>
                </c:pt>
                <c:pt idx="6">
                  <c:v>44136</c:v>
                </c:pt>
                <c:pt idx="7">
                  <c:v>44166</c:v>
                </c:pt>
                <c:pt idx="8">
                  <c:v>44197</c:v>
                </c:pt>
                <c:pt idx="9">
                  <c:v>44228</c:v>
                </c:pt>
                <c:pt idx="10">
                  <c:v>44256</c:v>
                </c:pt>
              </c:numCache>
            </c:numRef>
          </c:cat>
          <c:val>
            <c:numRef>
              <c:f>'Royalties Sales'!$J$3:$J$13</c:f>
              <c:numCache>
                <c:formatCode>General</c:formatCode>
                <c:ptCount val="11"/>
                <c:pt idx="0">
                  <c:v>0.2079260450160772</c:v>
                </c:pt>
                <c:pt idx="1">
                  <c:v>0.31123797213844612</c:v>
                </c:pt>
                <c:pt idx="2">
                  <c:v>5.5496264674493062E-2</c:v>
                </c:pt>
                <c:pt idx="3">
                  <c:v>0.20821771611526149</c:v>
                </c:pt>
                <c:pt idx="4">
                  <c:v>0.18123449035252664</c:v>
                </c:pt>
                <c:pt idx="5">
                  <c:v>0.1542512645897918</c:v>
                </c:pt>
                <c:pt idx="6">
                  <c:v>0.12726803882705695</c:v>
                </c:pt>
                <c:pt idx="7">
                  <c:v>0.1002848130643221</c:v>
                </c:pt>
                <c:pt idx="8">
                  <c:v>7.3301587301587298E-2</c:v>
                </c:pt>
                <c:pt idx="9">
                  <c:v>5.0019723865877712E-2</c:v>
                </c:pt>
                <c:pt idx="10">
                  <c:v>1.7125506072874497E-2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3-414B-AB84-3B75DFF82D7D}"/>
            </c:ext>
          </c:extLst>
        </c:ser>
        <c:ser>
          <c:idx val="1"/>
          <c:order val="1"/>
          <c:tx>
            <c:v>POIS Approx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'Royalties Sales'!$L$3:$L$13</c:f>
              <c:numCache>
                <c:formatCode>General</c:formatCode>
                <c:ptCount val="11"/>
                <c:pt idx="0">
                  <c:v>0.38940039153570244</c:v>
                </c:pt>
                <c:pt idx="1">
                  <c:v>0.30326532985631671</c:v>
                </c:pt>
                <c:pt idx="2">
                  <c:v>0.23618327637050734</c:v>
                </c:pt>
                <c:pt idx="3">
                  <c:v>0.18393972058572117</c:v>
                </c:pt>
                <c:pt idx="4">
                  <c:v>0.14325239843009505</c:v>
                </c:pt>
                <c:pt idx="5">
                  <c:v>0.11156508007421491</c:v>
                </c:pt>
                <c:pt idx="6">
                  <c:v>8.688697172522257E-2</c:v>
                </c:pt>
                <c:pt idx="7">
                  <c:v>6.7667641618306351E-2</c:v>
                </c:pt>
                <c:pt idx="8">
                  <c:v>5.2699612280932166E-2</c:v>
                </c:pt>
                <c:pt idx="9">
                  <c:v>4.10424993119494E-2</c:v>
                </c:pt>
                <c:pt idx="10">
                  <c:v>3.1963930603353785E-2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3-414B-AB84-3B75DFF82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196304"/>
        <c:axId val="357193584"/>
      </c:lineChart>
      <c:dateAx>
        <c:axId val="35719630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193584"/>
        <c:crosses val="autoZero"/>
        <c:auto val="1"/>
        <c:lblOffset val="100"/>
        <c:baseTimeUnit val="months"/>
      </c:dateAx>
      <c:valAx>
        <c:axId val="35719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Royalty</a:t>
                </a:r>
                <a:r>
                  <a:rPr lang="en-US" sz="900" baseline="0"/>
                  <a:t> per Click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19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E1B1A-2E01-43DB-A87F-FA0BFE6D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Jonathan</dc:creator>
  <cp:keywords/>
  <dc:description/>
  <cp:lastModifiedBy>Chen, Jonathan</cp:lastModifiedBy>
  <cp:revision>5</cp:revision>
  <dcterms:created xsi:type="dcterms:W3CDTF">2021-04-29T13:58:00Z</dcterms:created>
  <dcterms:modified xsi:type="dcterms:W3CDTF">2021-05-01T17:17:00Z</dcterms:modified>
</cp:coreProperties>
</file>