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A9F" w:rsidRDefault="00701A9F" w:rsidP="00701A9F">
      <w:pPr>
        <w:pStyle w:val="Heading2"/>
      </w:pPr>
      <w:bookmarkStart w:id="0" w:name="_Toc281297407"/>
      <w:bookmarkStart w:id="1" w:name="_Toc281297464"/>
      <w:bookmarkStart w:id="2" w:name="_Toc281472979"/>
      <w:r>
        <w:t>OSIM 2 Optional Module 3a</w:t>
      </w:r>
      <w:r w:rsidRPr="003210E3">
        <w:t xml:space="preserve">: </w:t>
      </w:r>
      <w:r>
        <w:t>Outcomes</w:t>
      </w:r>
      <w:bookmarkEnd w:id="0"/>
      <w:bookmarkEnd w:id="1"/>
      <w:bookmarkEnd w:id="2"/>
    </w:p>
    <w:p w:rsidR="00701A9F" w:rsidRPr="002D1C59" w:rsidRDefault="00701A9F" w:rsidP="00701A9F">
      <w:pPr>
        <w:rPr>
          <w:i/>
        </w:rPr>
      </w:pPr>
      <w:r>
        <w:rPr>
          <w:i/>
        </w:rPr>
        <w:t>Drug</w:t>
      </w:r>
      <w:r w:rsidRPr="002D1C59">
        <w:rPr>
          <w:i/>
        </w:rPr>
        <w:t xml:space="preserve">-related </w:t>
      </w:r>
      <w:r>
        <w:rPr>
          <w:i/>
        </w:rPr>
        <w:t>O</w:t>
      </w:r>
      <w:r w:rsidRPr="002D1C59">
        <w:rPr>
          <w:i/>
        </w:rPr>
        <w:t>utcomes</w:t>
      </w:r>
    </w:p>
    <w:p w:rsidR="00701A9F" w:rsidRDefault="00DC5CA2" w:rsidP="00701A9F">
      <w:r>
        <w:t>Increased risk of</w:t>
      </w:r>
      <w:r w:rsidR="00701A9F">
        <w:t xml:space="preserve"> harmful outcomes following drug exposure could be indicative of potential drug adverse reactions that warrant further consideration.  The simulation procedure will incorporate the relationship between drugs and outcomes by introducing additional cases of the condition into the sample based on the </w:t>
      </w:r>
      <w:proofErr w:type="gramStart"/>
      <w:r w:rsidR="00701A9F">
        <w:t>attributable</w:t>
      </w:r>
      <w:proofErr w:type="gramEnd"/>
      <w:r w:rsidR="00701A9F">
        <w:t xml:space="preserve"> risk of the condition due to the drug.  </w:t>
      </w:r>
    </w:p>
    <w:p w:rsidR="00701A9F" w:rsidRDefault="00701A9F" w:rsidP="00701A9F">
      <w:r>
        <w:t xml:space="preserve">The </w:t>
      </w:r>
      <w:proofErr w:type="spellStart"/>
      <w:r>
        <w:t>osim_drug_outcome</w:t>
      </w:r>
      <w:proofErr w:type="spellEnd"/>
      <w:r>
        <w:t xml:space="preserve"> table can be manually populated with known condition / drug outcome effects.  Running the optional outcome module will apply the rules, and either re</w:t>
      </w:r>
      <w:r w:rsidR="00B12D7A">
        <w:t>move or insert condition eras in proportion to the</w:t>
      </w:r>
      <w:r>
        <w:t xml:space="preserve"> specified relative risk.</w:t>
      </w:r>
    </w:p>
    <w:p w:rsidR="007913AF" w:rsidRDefault="007913AF" w:rsidP="00701A9F">
      <w:r>
        <w:t>Four outcome types will be added or removed from the time at risk for the person’s exposure to the drug.</w:t>
      </w:r>
    </w:p>
    <w:p w:rsidR="00B12D7A" w:rsidRDefault="00B12D7A" w:rsidP="00701A9F"/>
    <w:p w:rsidR="00B12D7A" w:rsidRDefault="00B12D7A" w:rsidP="00B12D7A">
      <w:pPr>
        <w:rPr>
          <w:b/>
          <w:bCs/>
          <w:i/>
          <w:iCs/>
          <w:sz w:val="24"/>
          <w:szCs w:val="24"/>
        </w:rPr>
      </w:pPr>
      <w:r>
        <w:rPr>
          <w:b/>
          <w:bCs/>
          <w:i/>
          <w:iCs/>
          <w:sz w:val="24"/>
          <w:szCs w:val="24"/>
        </w:rPr>
        <w:t>OUTCOME TYPES</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28"/>
        <w:gridCol w:w="7920"/>
      </w:tblGrid>
      <w:tr w:rsidR="00B12D7A" w:rsidRPr="00F22F6D" w:rsidTr="0095426B">
        <w:tc>
          <w:tcPr>
            <w:tcW w:w="1728" w:type="dxa"/>
            <w:vAlign w:val="center"/>
          </w:tcPr>
          <w:p w:rsidR="00B12D7A" w:rsidRPr="00F22F6D" w:rsidRDefault="00B12D7A" w:rsidP="0095426B">
            <w:pPr>
              <w:jc w:val="center"/>
              <w:rPr>
                <w:b/>
              </w:rPr>
            </w:pPr>
            <w:r>
              <w:rPr>
                <w:b/>
              </w:rPr>
              <w:t>Outcome Type</w:t>
            </w:r>
          </w:p>
        </w:tc>
        <w:tc>
          <w:tcPr>
            <w:tcW w:w="7920" w:type="dxa"/>
            <w:vAlign w:val="center"/>
          </w:tcPr>
          <w:p w:rsidR="00B12D7A" w:rsidRPr="00F22F6D" w:rsidRDefault="00472845" w:rsidP="0095426B">
            <w:pPr>
              <w:jc w:val="center"/>
              <w:rPr>
                <w:b/>
              </w:rPr>
            </w:pPr>
            <w:r>
              <w:rPr>
                <w:b/>
              </w:rPr>
              <w:t>General Description</w:t>
            </w:r>
          </w:p>
        </w:tc>
      </w:tr>
      <w:tr w:rsidR="00B12D7A" w:rsidRPr="00EE5DDA" w:rsidTr="0095426B">
        <w:tc>
          <w:tcPr>
            <w:tcW w:w="1728" w:type="dxa"/>
            <w:vAlign w:val="center"/>
          </w:tcPr>
          <w:p w:rsidR="00B12D7A" w:rsidRDefault="00B12D7A" w:rsidP="0095426B">
            <w:pPr>
              <w:jc w:val="left"/>
            </w:pPr>
            <w:r>
              <w:t>First exposure</w:t>
            </w:r>
          </w:p>
        </w:tc>
        <w:tc>
          <w:tcPr>
            <w:tcW w:w="7920" w:type="dxa"/>
            <w:vAlign w:val="center"/>
          </w:tcPr>
          <w:p w:rsidR="00B12D7A" w:rsidRDefault="00B12D7A" w:rsidP="00472845">
            <w:pPr>
              <w:jc w:val="left"/>
            </w:pPr>
            <w:r>
              <w:t xml:space="preserve">Only first drug exposures are evaluated.  The probability factor is constant (1) for any person with an initial drug exposure of at least the </w:t>
            </w:r>
            <w:r w:rsidRPr="00B12D7A">
              <w:rPr>
                <w:b/>
              </w:rPr>
              <w:t>minimum onset</w:t>
            </w:r>
            <w:r>
              <w:t xml:space="preserve"> duration.</w:t>
            </w:r>
          </w:p>
          <w:p w:rsidR="00B12D7A" w:rsidRDefault="00B12D7A" w:rsidP="00472845">
            <w:pPr>
              <w:jc w:val="left"/>
            </w:pPr>
            <w:r>
              <w:t xml:space="preserve">Outcomes are </w:t>
            </w:r>
            <w:proofErr w:type="gramStart"/>
            <w:r>
              <w:t>injected/removed</w:t>
            </w:r>
            <w:proofErr w:type="gramEnd"/>
            <w:r>
              <w:t xml:space="preserve"> from the risk window defined by the </w:t>
            </w:r>
            <w:r w:rsidRPr="00B12D7A">
              <w:rPr>
                <w:b/>
              </w:rPr>
              <w:t>minimum</w:t>
            </w:r>
            <w:r>
              <w:t xml:space="preserve"> </w:t>
            </w:r>
            <w:r w:rsidRPr="00B12D7A">
              <w:rPr>
                <w:b/>
              </w:rPr>
              <w:t>onset</w:t>
            </w:r>
            <w:r>
              <w:t xml:space="preserve"> and </w:t>
            </w:r>
            <w:r w:rsidRPr="00B12D7A">
              <w:rPr>
                <w:b/>
              </w:rPr>
              <w:t>maximum</w:t>
            </w:r>
            <w:r>
              <w:t xml:space="preserve"> </w:t>
            </w:r>
            <w:r w:rsidRPr="00B12D7A">
              <w:rPr>
                <w:b/>
              </w:rPr>
              <w:t>onset</w:t>
            </w:r>
            <w:r>
              <w:t xml:space="preserve"> parameters</w:t>
            </w:r>
            <w:r w:rsidR="00472845">
              <w:t xml:space="preserve"> applied to the first exposure.</w:t>
            </w:r>
          </w:p>
        </w:tc>
      </w:tr>
      <w:tr w:rsidR="00B12D7A" w:rsidRPr="00EE5DDA" w:rsidTr="0095426B">
        <w:tc>
          <w:tcPr>
            <w:tcW w:w="1728" w:type="dxa"/>
            <w:vAlign w:val="center"/>
          </w:tcPr>
          <w:p w:rsidR="00B12D7A" w:rsidRDefault="00B12D7A" w:rsidP="0095426B">
            <w:pPr>
              <w:jc w:val="left"/>
            </w:pPr>
            <w:r>
              <w:t>Any exposure</w:t>
            </w:r>
          </w:p>
        </w:tc>
        <w:tc>
          <w:tcPr>
            <w:tcW w:w="7920" w:type="dxa"/>
            <w:vAlign w:val="center"/>
          </w:tcPr>
          <w:p w:rsidR="00B12D7A" w:rsidRDefault="00B12D7A" w:rsidP="00472845">
            <w:pPr>
              <w:jc w:val="left"/>
            </w:pPr>
            <w:r>
              <w:t>All drug exposures are evaluated.  The probability factor is constant (1) for any person with at least</w:t>
            </w:r>
            <w:r w:rsidR="00472845">
              <w:t xml:space="preserve"> one drug exposure of </w:t>
            </w:r>
            <w:r>
              <w:t xml:space="preserve">the </w:t>
            </w:r>
            <w:r w:rsidRPr="00B12D7A">
              <w:rPr>
                <w:b/>
              </w:rPr>
              <w:t>minimum onset</w:t>
            </w:r>
            <w:r>
              <w:t xml:space="preserve"> duration</w:t>
            </w:r>
            <w:r w:rsidR="00472845">
              <w:t>.</w:t>
            </w:r>
          </w:p>
          <w:p w:rsidR="00B12D7A" w:rsidRDefault="00B12D7A" w:rsidP="00472845">
            <w:pPr>
              <w:jc w:val="left"/>
            </w:pPr>
            <w:r>
              <w:t xml:space="preserve">Outcomes are </w:t>
            </w:r>
            <w:proofErr w:type="gramStart"/>
            <w:r>
              <w:t>injected/removed</w:t>
            </w:r>
            <w:proofErr w:type="gramEnd"/>
            <w:r>
              <w:t xml:space="preserve"> from the risk window defined by the </w:t>
            </w:r>
            <w:r w:rsidRPr="00B12D7A">
              <w:rPr>
                <w:b/>
              </w:rPr>
              <w:t>minimum</w:t>
            </w:r>
            <w:r>
              <w:t xml:space="preserve"> </w:t>
            </w:r>
            <w:r w:rsidRPr="00B12D7A">
              <w:rPr>
                <w:b/>
              </w:rPr>
              <w:t>onset</w:t>
            </w:r>
            <w:r>
              <w:t xml:space="preserve"> and </w:t>
            </w:r>
            <w:r w:rsidRPr="00B12D7A">
              <w:rPr>
                <w:b/>
              </w:rPr>
              <w:t>maximum</w:t>
            </w:r>
            <w:r>
              <w:t xml:space="preserve"> </w:t>
            </w:r>
            <w:r w:rsidRPr="00B12D7A">
              <w:rPr>
                <w:b/>
              </w:rPr>
              <w:t>onset</w:t>
            </w:r>
            <w:r>
              <w:t xml:space="preserve"> parameters</w:t>
            </w:r>
            <w:r w:rsidR="00472845">
              <w:t xml:space="preserve"> applied to each drug exposure.</w:t>
            </w:r>
          </w:p>
        </w:tc>
      </w:tr>
      <w:tr w:rsidR="00B12D7A" w:rsidTr="0095426B">
        <w:tc>
          <w:tcPr>
            <w:tcW w:w="1728" w:type="dxa"/>
            <w:vAlign w:val="center"/>
          </w:tcPr>
          <w:p w:rsidR="00B12D7A" w:rsidRDefault="00B12D7A" w:rsidP="0095426B">
            <w:pPr>
              <w:jc w:val="left"/>
            </w:pPr>
            <w:r>
              <w:t xml:space="preserve">Insidious </w:t>
            </w:r>
          </w:p>
          <w:p w:rsidR="00B12D7A" w:rsidRDefault="00B12D7A" w:rsidP="0095426B">
            <w:pPr>
              <w:jc w:val="left"/>
            </w:pPr>
          </w:p>
        </w:tc>
        <w:tc>
          <w:tcPr>
            <w:tcW w:w="7920" w:type="dxa"/>
            <w:vAlign w:val="center"/>
          </w:tcPr>
          <w:p w:rsidR="00472845" w:rsidRDefault="00472845" w:rsidP="00472845">
            <w:pPr>
              <w:jc w:val="left"/>
            </w:pPr>
            <w:r>
              <w:t xml:space="preserve">All drug exposures are evaluated.  The probability factor is the total drug exposure for any person with at least the </w:t>
            </w:r>
            <w:r w:rsidRPr="00B12D7A">
              <w:rPr>
                <w:b/>
              </w:rPr>
              <w:t>minimum onset</w:t>
            </w:r>
            <w:r>
              <w:t xml:space="preserve"> duration of total drug exposure.</w:t>
            </w:r>
          </w:p>
          <w:p w:rsidR="00B12D7A" w:rsidRDefault="00472845" w:rsidP="00F2344F">
            <w:pPr>
              <w:jc w:val="left"/>
            </w:pPr>
            <w:r>
              <w:t xml:space="preserve">Outcomes are </w:t>
            </w:r>
            <w:proofErr w:type="gramStart"/>
            <w:r>
              <w:t>injected/removed</w:t>
            </w:r>
            <w:proofErr w:type="gramEnd"/>
            <w:r>
              <w:t xml:space="preserve"> from the risk window defined by the </w:t>
            </w:r>
            <w:r w:rsidRPr="00B12D7A">
              <w:rPr>
                <w:b/>
              </w:rPr>
              <w:t>minimum</w:t>
            </w:r>
            <w:r>
              <w:t xml:space="preserve"> </w:t>
            </w:r>
            <w:r w:rsidRPr="00B12D7A">
              <w:rPr>
                <w:b/>
              </w:rPr>
              <w:t>onset</w:t>
            </w:r>
            <w:r>
              <w:t xml:space="preserve"> and </w:t>
            </w:r>
            <w:r w:rsidRPr="00B12D7A">
              <w:rPr>
                <w:b/>
              </w:rPr>
              <w:t>maximum</w:t>
            </w:r>
            <w:r>
              <w:t xml:space="preserve"> </w:t>
            </w:r>
            <w:r w:rsidRPr="00B12D7A">
              <w:rPr>
                <w:b/>
              </w:rPr>
              <w:t>onset</w:t>
            </w:r>
            <w:r>
              <w:t xml:space="preserve"> parameters applied to the </w:t>
            </w:r>
            <w:r w:rsidR="00F2344F">
              <w:t>each</w:t>
            </w:r>
            <w:r>
              <w:t xml:space="preserve"> drug exposure.</w:t>
            </w:r>
          </w:p>
        </w:tc>
      </w:tr>
      <w:tr w:rsidR="00B12D7A" w:rsidTr="0095426B">
        <w:tc>
          <w:tcPr>
            <w:tcW w:w="1728" w:type="dxa"/>
            <w:vAlign w:val="center"/>
          </w:tcPr>
          <w:p w:rsidR="00B12D7A" w:rsidRDefault="00B12D7A" w:rsidP="0095426B">
            <w:pPr>
              <w:jc w:val="left"/>
            </w:pPr>
            <w:r>
              <w:t>accumulative</w:t>
            </w:r>
          </w:p>
        </w:tc>
        <w:tc>
          <w:tcPr>
            <w:tcW w:w="7920" w:type="dxa"/>
            <w:vAlign w:val="center"/>
          </w:tcPr>
          <w:p w:rsidR="00472845" w:rsidRDefault="00472845" w:rsidP="00472845">
            <w:pPr>
              <w:jc w:val="left"/>
            </w:pPr>
            <w:r>
              <w:t xml:space="preserve">All drug exposures are evaluated.  The probability factor is the </w:t>
            </w:r>
            <w:r w:rsidR="006E2CA1">
              <w:t xml:space="preserve">power function applied to the </w:t>
            </w:r>
            <w:r>
              <w:t xml:space="preserve">accumulative total drug exposure for any person with at least the </w:t>
            </w:r>
            <w:r w:rsidRPr="00B12D7A">
              <w:rPr>
                <w:b/>
              </w:rPr>
              <w:t>minimum onset</w:t>
            </w:r>
            <w:r>
              <w:t xml:space="preserve"> duration of total drug exposure.</w:t>
            </w:r>
          </w:p>
          <w:p w:rsidR="00B12D7A" w:rsidRPr="00A01038" w:rsidRDefault="00472845" w:rsidP="006E2CA1">
            <w:pPr>
              <w:jc w:val="left"/>
            </w:pPr>
            <w:r>
              <w:t xml:space="preserve">Outcomes are injected/removed </w:t>
            </w:r>
            <w:r w:rsidRPr="00472845">
              <w:rPr>
                <w:b/>
              </w:rPr>
              <w:t>any</w:t>
            </w:r>
            <w:r>
              <w:t xml:space="preserve"> time after </w:t>
            </w:r>
            <w:r w:rsidRPr="00B12D7A">
              <w:rPr>
                <w:b/>
              </w:rPr>
              <w:t>minimum onset</w:t>
            </w:r>
            <w:r>
              <w:t xml:space="preserve"> duration of total drug exposure </w:t>
            </w:r>
            <w:r w:rsidR="007472BD">
              <w:t xml:space="preserve">and before the </w:t>
            </w:r>
            <w:r w:rsidR="007472BD" w:rsidRPr="00B12D7A">
              <w:rPr>
                <w:b/>
              </w:rPr>
              <w:t>maximum</w:t>
            </w:r>
            <w:r w:rsidR="007472BD">
              <w:t xml:space="preserve"> </w:t>
            </w:r>
            <w:r w:rsidR="007472BD" w:rsidRPr="00B12D7A">
              <w:rPr>
                <w:b/>
              </w:rPr>
              <w:t>onset</w:t>
            </w:r>
            <w:r w:rsidR="007472BD">
              <w:t xml:space="preserve"> from </w:t>
            </w:r>
            <w:r w:rsidR="007472BD" w:rsidRPr="007472BD">
              <w:rPr>
                <w:b/>
              </w:rPr>
              <w:t>start</w:t>
            </w:r>
            <w:r w:rsidR="007472BD">
              <w:t xml:space="preserve"> (if </w:t>
            </w:r>
            <w:proofErr w:type="spellStart"/>
            <w:r w:rsidR="007472BD">
              <w:t>pr</w:t>
            </w:r>
            <w:r w:rsidR="0095426B">
              <w:t>o</w:t>
            </w:r>
            <w:r w:rsidR="007472BD">
              <w:t>vidied</w:t>
            </w:r>
            <w:proofErr w:type="spellEnd"/>
            <w:r w:rsidR="007472BD">
              <w:t xml:space="preserve">) </w:t>
            </w:r>
            <w:r>
              <w:t>has occurred</w:t>
            </w:r>
            <w:r w:rsidR="00A01038">
              <w:t xml:space="preserve"> according to the probability curve </w:t>
            </w:r>
            <w:proofErr w:type="spellStart"/>
            <w:r w:rsidR="00A01038">
              <w:t>years_of</w:t>
            </w:r>
            <w:proofErr w:type="spellEnd"/>
            <w:r w:rsidR="00A01038">
              <w:t xml:space="preserve"> </w:t>
            </w:r>
            <w:proofErr w:type="spellStart"/>
            <w:r w:rsidR="00A01038">
              <w:t>exposure</w:t>
            </w:r>
            <w:r w:rsidR="00A01038" w:rsidRPr="00A01038">
              <w:rPr>
                <w:b/>
                <w:vertAlign w:val="superscript"/>
              </w:rPr>
              <w:t>accumulative</w:t>
            </w:r>
            <w:proofErr w:type="spellEnd"/>
            <w:r w:rsidR="00A01038" w:rsidRPr="00A01038">
              <w:rPr>
                <w:b/>
                <w:vertAlign w:val="superscript"/>
              </w:rPr>
              <w:t xml:space="preserve"> </w:t>
            </w:r>
            <w:proofErr w:type="gramStart"/>
            <w:r w:rsidR="00A01038" w:rsidRPr="00A01038">
              <w:rPr>
                <w:b/>
                <w:vertAlign w:val="superscript"/>
              </w:rPr>
              <w:t>alpha</w:t>
            </w:r>
            <w:r w:rsidR="00A01038">
              <w:rPr>
                <w:b/>
                <w:vertAlign w:val="superscript"/>
              </w:rPr>
              <w:t xml:space="preserve"> </w:t>
            </w:r>
            <w:r w:rsidR="00A01038" w:rsidRPr="00A01038">
              <w:t>.</w:t>
            </w:r>
            <w:proofErr w:type="gramEnd"/>
            <w:r w:rsidR="006E2CA1">
              <w:t xml:space="preserve">   If </w:t>
            </w:r>
            <w:r w:rsidR="006E2CA1" w:rsidRPr="006E2CA1">
              <w:rPr>
                <w:b/>
              </w:rPr>
              <w:t>minimum delay</w:t>
            </w:r>
            <w:r w:rsidR="006E2CA1">
              <w:t xml:space="preserve"> and </w:t>
            </w:r>
            <w:r w:rsidR="006E2CA1" w:rsidRPr="006E2CA1">
              <w:rPr>
                <w:b/>
              </w:rPr>
              <w:t>maximum delay</w:t>
            </w:r>
            <w:r w:rsidR="006E2CA1">
              <w:t xml:space="preserve"> parameters are provided, the outcome will have an additional random delay added from the uniform distribution of minimum to maximum delay.</w:t>
            </w:r>
          </w:p>
        </w:tc>
      </w:tr>
    </w:tbl>
    <w:p w:rsidR="00B12D7A" w:rsidRDefault="00B12D7A" w:rsidP="00701A9F"/>
    <w:p w:rsidR="009C7D6E" w:rsidRDefault="009C7D6E" w:rsidP="009C7D6E">
      <w:pPr>
        <w:rPr>
          <w:b/>
          <w:bCs/>
          <w:i/>
          <w:iCs/>
          <w:sz w:val="24"/>
          <w:szCs w:val="24"/>
        </w:rPr>
      </w:pPr>
    </w:p>
    <w:p w:rsidR="00DC5CA2" w:rsidRDefault="00DC5CA2">
      <w:pPr>
        <w:spacing w:before="0" w:after="200" w:line="276" w:lineRule="auto"/>
        <w:jc w:val="left"/>
        <w:rPr>
          <w:b/>
          <w:bCs/>
          <w:i/>
          <w:iCs/>
          <w:sz w:val="24"/>
          <w:szCs w:val="24"/>
        </w:rPr>
      </w:pPr>
      <w:r>
        <w:rPr>
          <w:b/>
          <w:bCs/>
          <w:i/>
          <w:iCs/>
          <w:sz w:val="24"/>
          <w:szCs w:val="24"/>
        </w:rPr>
        <w:br w:type="page"/>
      </w:r>
    </w:p>
    <w:p w:rsidR="009C7D6E" w:rsidRDefault="009C7D6E" w:rsidP="009C7D6E">
      <w:pPr>
        <w:rPr>
          <w:b/>
          <w:bCs/>
          <w:i/>
          <w:iCs/>
          <w:sz w:val="24"/>
          <w:szCs w:val="24"/>
        </w:rPr>
      </w:pPr>
      <w:r>
        <w:rPr>
          <w:b/>
          <w:bCs/>
          <w:i/>
          <w:iCs/>
          <w:sz w:val="24"/>
          <w:szCs w:val="24"/>
        </w:rPr>
        <w:lastRenderedPageBreak/>
        <w:t>OUTCOME RISK WINDOW</w:t>
      </w:r>
    </w:p>
    <w:p w:rsidR="009C7D6E" w:rsidRPr="00DC5CA2" w:rsidRDefault="009C7D6E" w:rsidP="009C7D6E">
      <w:r w:rsidRPr="00DC5CA2">
        <w:rPr>
          <w:bCs/>
          <w:iCs/>
          <w:sz w:val="24"/>
          <w:szCs w:val="24"/>
        </w:rPr>
        <w:t>The outcome risk window as defined by the additional outcome parameters establishes the time range for which a condition is considered an outcome of a drug exposure.  The risk window is used for both counting existing outcomes in the data, and bounding the time in which an outcome will be inserted.</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38"/>
        <w:gridCol w:w="3510"/>
        <w:gridCol w:w="4500"/>
      </w:tblGrid>
      <w:tr w:rsidR="009C7D6E" w:rsidRPr="00F22F6D" w:rsidTr="00C572BC">
        <w:tc>
          <w:tcPr>
            <w:tcW w:w="1638" w:type="dxa"/>
            <w:vAlign w:val="center"/>
          </w:tcPr>
          <w:p w:rsidR="009C7D6E" w:rsidRPr="00F22F6D" w:rsidRDefault="009C7D6E" w:rsidP="0095426B">
            <w:pPr>
              <w:jc w:val="center"/>
              <w:rPr>
                <w:b/>
              </w:rPr>
            </w:pPr>
            <w:r>
              <w:rPr>
                <w:b/>
              </w:rPr>
              <w:t>Outcome Type</w:t>
            </w:r>
          </w:p>
        </w:tc>
        <w:tc>
          <w:tcPr>
            <w:tcW w:w="3510" w:type="dxa"/>
            <w:vAlign w:val="center"/>
          </w:tcPr>
          <w:p w:rsidR="009C7D6E" w:rsidRPr="00F22F6D" w:rsidRDefault="009C7D6E" w:rsidP="0095426B">
            <w:pPr>
              <w:jc w:val="center"/>
              <w:rPr>
                <w:b/>
              </w:rPr>
            </w:pPr>
            <w:r>
              <w:rPr>
                <w:b/>
              </w:rPr>
              <w:t>Risk Window</w:t>
            </w:r>
            <w:r w:rsidR="00103C45">
              <w:rPr>
                <w:b/>
              </w:rPr>
              <w:t xml:space="preserve"> Start</w:t>
            </w:r>
          </w:p>
        </w:tc>
        <w:tc>
          <w:tcPr>
            <w:tcW w:w="4500" w:type="dxa"/>
          </w:tcPr>
          <w:p w:rsidR="009C7D6E" w:rsidRDefault="00103C45" w:rsidP="0095426B">
            <w:pPr>
              <w:jc w:val="center"/>
              <w:rPr>
                <w:b/>
              </w:rPr>
            </w:pPr>
            <w:r>
              <w:rPr>
                <w:b/>
              </w:rPr>
              <w:t>Risk Window End</w:t>
            </w:r>
          </w:p>
        </w:tc>
      </w:tr>
      <w:tr w:rsidR="009C7D6E" w:rsidRPr="00EE5DDA" w:rsidTr="00C572BC">
        <w:tc>
          <w:tcPr>
            <w:tcW w:w="1638" w:type="dxa"/>
            <w:vAlign w:val="center"/>
          </w:tcPr>
          <w:p w:rsidR="009C7D6E" w:rsidRDefault="009C7D6E" w:rsidP="0095426B">
            <w:pPr>
              <w:jc w:val="left"/>
            </w:pPr>
            <w:r>
              <w:t>First exposure</w:t>
            </w:r>
          </w:p>
        </w:tc>
        <w:tc>
          <w:tcPr>
            <w:tcW w:w="3510" w:type="dxa"/>
            <w:vAlign w:val="center"/>
          </w:tcPr>
          <w:p w:rsidR="009C7D6E" w:rsidRDefault="00103C45" w:rsidP="0095426B">
            <w:pPr>
              <w:jc w:val="left"/>
              <w:rPr>
                <w:b/>
              </w:rPr>
            </w:pPr>
            <w:r>
              <w:t>Start of the first drug exposure</w:t>
            </w:r>
            <w:r w:rsidR="009C7D6E">
              <w:t xml:space="preserve"> </w:t>
            </w:r>
            <w:r>
              <w:t xml:space="preserve">+ optional parameter </w:t>
            </w:r>
            <w:r w:rsidRPr="00103C45">
              <w:rPr>
                <w:b/>
              </w:rPr>
              <w:t>OUTCOME_ONSET_DAYS_MIN</w:t>
            </w:r>
          </w:p>
          <w:p w:rsidR="00103C45" w:rsidRPr="00103C45" w:rsidRDefault="00103C45" w:rsidP="0095426B">
            <w:pPr>
              <w:jc w:val="left"/>
              <w:rPr>
                <w:b/>
              </w:rPr>
            </w:pPr>
            <w:r w:rsidRPr="00103C45">
              <w:t>First exposures</w:t>
            </w:r>
            <w:r>
              <w:t xml:space="preserve"> shorter than the </w:t>
            </w:r>
            <w:r w:rsidRPr="00103C45">
              <w:rPr>
                <w:b/>
              </w:rPr>
              <w:t>OUTCOME_ONSET_DAYS_MIN</w:t>
            </w:r>
            <w:r w:rsidRPr="00103C45">
              <w:t xml:space="preserve"> have no risk window</w:t>
            </w:r>
          </w:p>
        </w:tc>
        <w:tc>
          <w:tcPr>
            <w:tcW w:w="4500" w:type="dxa"/>
          </w:tcPr>
          <w:p w:rsidR="00103C45" w:rsidRDefault="00103C45" w:rsidP="00644064">
            <w:pPr>
              <w:spacing w:before="60"/>
              <w:jc w:val="left"/>
            </w:pPr>
            <w:r>
              <w:t xml:space="preserve">If </w:t>
            </w:r>
            <w:r w:rsidRPr="00103C45">
              <w:rPr>
                <w:b/>
              </w:rPr>
              <w:t>OUTCOME_ONSET_DAYS_MAX</w:t>
            </w:r>
            <w:r>
              <w:rPr>
                <w:b/>
              </w:rPr>
              <w:t xml:space="preserve"> </w:t>
            </w:r>
            <w:r>
              <w:t>= 0</w:t>
            </w:r>
          </w:p>
          <w:p w:rsidR="00103C45" w:rsidRDefault="00103C45" w:rsidP="00644064">
            <w:pPr>
              <w:spacing w:before="60"/>
              <w:jc w:val="left"/>
            </w:pPr>
            <w:r>
              <w:t xml:space="preserve">  Then end of first drug exposure</w:t>
            </w:r>
          </w:p>
          <w:p w:rsidR="00103C45" w:rsidRPr="00103C45" w:rsidRDefault="00103C45" w:rsidP="00644064">
            <w:pPr>
              <w:spacing w:before="60"/>
              <w:jc w:val="left"/>
            </w:pPr>
            <w:r>
              <w:t>Else</w:t>
            </w:r>
          </w:p>
          <w:p w:rsidR="009C7D6E" w:rsidRDefault="00103C45" w:rsidP="00644064">
            <w:pPr>
              <w:spacing w:before="60"/>
              <w:jc w:val="left"/>
            </w:pPr>
            <w:r>
              <w:t xml:space="preserve">If </w:t>
            </w:r>
            <w:r w:rsidRPr="00103C45">
              <w:rPr>
                <w:b/>
              </w:rPr>
              <w:t>OUTCOME_ONSET_DAYS_MAX_TYPE</w:t>
            </w:r>
            <w:r>
              <w:rPr>
                <w:b/>
              </w:rPr>
              <w:t xml:space="preserve"> </w:t>
            </w:r>
            <w:r w:rsidRPr="00103C45">
              <w:t>= ‘start’</w:t>
            </w:r>
          </w:p>
          <w:p w:rsidR="00103C45" w:rsidRDefault="00103C45" w:rsidP="00644064">
            <w:pPr>
              <w:spacing w:before="60"/>
              <w:jc w:val="left"/>
            </w:pPr>
            <w:r>
              <w:t xml:space="preserve">   Then Start of the first drug exposure </w:t>
            </w:r>
          </w:p>
          <w:p w:rsidR="00103C45" w:rsidRDefault="00103C45" w:rsidP="00644064">
            <w:pPr>
              <w:spacing w:before="60"/>
              <w:jc w:val="left"/>
              <w:rPr>
                <w:b/>
              </w:rPr>
            </w:pPr>
            <w:r>
              <w:t xml:space="preserve">         +</w:t>
            </w:r>
            <w:r w:rsidRPr="00103C45">
              <w:rPr>
                <w:b/>
              </w:rPr>
              <w:t>OUTCOME_ONSET_DAYS_MAX</w:t>
            </w:r>
          </w:p>
          <w:p w:rsidR="00103C45" w:rsidRDefault="00103C45" w:rsidP="00644064">
            <w:pPr>
              <w:spacing w:before="60"/>
              <w:jc w:val="left"/>
            </w:pPr>
            <w:r w:rsidRPr="00103C45">
              <w:t xml:space="preserve">   Else</w:t>
            </w:r>
            <w:r>
              <w:t xml:space="preserve"> End of the first drug exposure </w:t>
            </w:r>
          </w:p>
          <w:p w:rsidR="00103C45" w:rsidRPr="00103C45" w:rsidRDefault="00103C45" w:rsidP="00644064">
            <w:pPr>
              <w:spacing w:before="60"/>
              <w:jc w:val="left"/>
              <w:rPr>
                <w:b/>
              </w:rPr>
            </w:pPr>
            <w:r>
              <w:t xml:space="preserve">         +</w:t>
            </w:r>
            <w:r w:rsidRPr="00103C45">
              <w:rPr>
                <w:b/>
              </w:rPr>
              <w:t>OUTCOME_ONSET_DAYS_MAX</w:t>
            </w:r>
          </w:p>
        </w:tc>
      </w:tr>
      <w:tr w:rsidR="00103C45" w:rsidRPr="00EE5DDA" w:rsidTr="00C572BC">
        <w:tc>
          <w:tcPr>
            <w:tcW w:w="1638" w:type="dxa"/>
            <w:vAlign w:val="center"/>
          </w:tcPr>
          <w:p w:rsidR="00103C45" w:rsidRDefault="00103C45" w:rsidP="0095426B">
            <w:pPr>
              <w:jc w:val="left"/>
            </w:pPr>
            <w:r>
              <w:t>Any exposure</w:t>
            </w:r>
          </w:p>
        </w:tc>
        <w:tc>
          <w:tcPr>
            <w:tcW w:w="3510" w:type="dxa"/>
            <w:vAlign w:val="center"/>
          </w:tcPr>
          <w:p w:rsidR="00103C45" w:rsidRDefault="00103C45" w:rsidP="0095426B">
            <w:pPr>
              <w:jc w:val="left"/>
            </w:pPr>
            <w:r>
              <w:t>Each drug exposure is assigned a risk window:</w:t>
            </w:r>
          </w:p>
          <w:p w:rsidR="00103C45" w:rsidRDefault="00103C45" w:rsidP="0095426B">
            <w:pPr>
              <w:jc w:val="left"/>
              <w:rPr>
                <w:b/>
              </w:rPr>
            </w:pPr>
            <w:r>
              <w:t xml:space="preserve">Start of drug exposure + optional parameter </w:t>
            </w:r>
            <w:r w:rsidRPr="00103C45">
              <w:rPr>
                <w:b/>
              </w:rPr>
              <w:t>OUTCOME_ONSET_DAYS_MIN</w:t>
            </w:r>
          </w:p>
          <w:p w:rsidR="00103C45" w:rsidRPr="00103C45" w:rsidRDefault="00103C45" w:rsidP="0095426B">
            <w:pPr>
              <w:jc w:val="left"/>
              <w:rPr>
                <w:b/>
              </w:rPr>
            </w:pPr>
            <w:r>
              <w:t>Drug</w:t>
            </w:r>
            <w:r w:rsidRPr="00103C45">
              <w:t xml:space="preserve"> exposures</w:t>
            </w:r>
            <w:r>
              <w:t xml:space="preserve"> shorter than the </w:t>
            </w:r>
            <w:r w:rsidRPr="00103C45">
              <w:rPr>
                <w:b/>
              </w:rPr>
              <w:t>OUTCOME_ONSET_DAYS_MIN</w:t>
            </w:r>
            <w:r w:rsidRPr="00103C45">
              <w:t xml:space="preserve"> have no risk window</w:t>
            </w:r>
          </w:p>
        </w:tc>
        <w:tc>
          <w:tcPr>
            <w:tcW w:w="4500" w:type="dxa"/>
          </w:tcPr>
          <w:p w:rsidR="00103C45" w:rsidRDefault="00103C45" w:rsidP="00644064">
            <w:pPr>
              <w:spacing w:before="60"/>
              <w:jc w:val="left"/>
            </w:pPr>
            <w:r>
              <w:t xml:space="preserve">If </w:t>
            </w:r>
            <w:r w:rsidRPr="00103C45">
              <w:rPr>
                <w:b/>
              </w:rPr>
              <w:t>OUTCOME_ONSET_DAYS_MAX</w:t>
            </w:r>
            <w:r>
              <w:rPr>
                <w:b/>
              </w:rPr>
              <w:t xml:space="preserve"> </w:t>
            </w:r>
            <w:r>
              <w:t>= 0</w:t>
            </w:r>
          </w:p>
          <w:p w:rsidR="00103C45" w:rsidRDefault="00103C45" w:rsidP="00644064">
            <w:pPr>
              <w:spacing w:before="60"/>
              <w:jc w:val="left"/>
            </w:pPr>
            <w:r>
              <w:t xml:space="preserve">  Then end of the drug exposure</w:t>
            </w:r>
          </w:p>
          <w:p w:rsidR="00103C45" w:rsidRPr="00103C45" w:rsidRDefault="00103C45" w:rsidP="00644064">
            <w:pPr>
              <w:spacing w:before="60"/>
              <w:jc w:val="left"/>
            </w:pPr>
            <w:r>
              <w:t>Else</w:t>
            </w:r>
          </w:p>
          <w:p w:rsidR="00103C45" w:rsidRDefault="00103C45" w:rsidP="00644064">
            <w:pPr>
              <w:spacing w:before="60"/>
              <w:jc w:val="left"/>
            </w:pPr>
            <w:r>
              <w:t xml:space="preserve">If </w:t>
            </w:r>
            <w:r w:rsidRPr="00103C45">
              <w:rPr>
                <w:b/>
              </w:rPr>
              <w:t>OUTCOME_ONSET_DAYS_MAX_TYPE</w:t>
            </w:r>
            <w:r>
              <w:rPr>
                <w:b/>
              </w:rPr>
              <w:t xml:space="preserve"> </w:t>
            </w:r>
            <w:r w:rsidRPr="00103C45">
              <w:t>= ‘start’</w:t>
            </w:r>
          </w:p>
          <w:p w:rsidR="00103C45" w:rsidRDefault="00103C45" w:rsidP="00644064">
            <w:pPr>
              <w:spacing w:before="60"/>
              <w:jc w:val="left"/>
            </w:pPr>
            <w:r>
              <w:t xml:space="preserve">   Then Start of the drug exposure </w:t>
            </w:r>
          </w:p>
          <w:p w:rsidR="00103C45" w:rsidRDefault="00103C45" w:rsidP="00644064">
            <w:pPr>
              <w:spacing w:before="60"/>
              <w:jc w:val="left"/>
              <w:rPr>
                <w:b/>
              </w:rPr>
            </w:pPr>
            <w:r>
              <w:t xml:space="preserve">         +</w:t>
            </w:r>
            <w:r w:rsidRPr="00103C45">
              <w:rPr>
                <w:b/>
              </w:rPr>
              <w:t>OUTCOME_ONSET_DAYS_MAX</w:t>
            </w:r>
          </w:p>
          <w:p w:rsidR="00103C45" w:rsidRDefault="00103C45" w:rsidP="00644064">
            <w:pPr>
              <w:spacing w:before="60"/>
              <w:jc w:val="left"/>
            </w:pPr>
            <w:r w:rsidRPr="00103C45">
              <w:t xml:space="preserve">   Else</w:t>
            </w:r>
            <w:r>
              <w:t xml:space="preserve"> End of the drug exposure </w:t>
            </w:r>
          </w:p>
          <w:p w:rsidR="00103C45" w:rsidRPr="00103C45" w:rsidRDefault="00103C45" w:rsidP="00644064">
            <w:pPr>
              <w:spacing w:before="60"/>
              <w:jc w:val="left"/>
              <w:rPr>
                <w:b/>
              </w:rPr>
            </w:pPr>
            <w:r>
              <w:t xml:space="preserve">         +</w:t>
            </w:r>
            <w:r w:rsidRPr="00103C45">
              <w:rPr>
                <w:b/>
              </w:rPr>
              <w:t>OUTCOME_ONSET_DAYS_MAX</w:t>
            </w:r>
          </w:p>
        </w:tc>
      </w:tr>
      <w:tr w:rsidR="009C7D6E" w:rsidTr="00C572BC">
        <w:tc>
          <w:tcPr>
            <w:tcW w:w="1638" w:type="dxa"/>
            <w:vAlign w:val="center"/>
          </w:tcPr>
          <w:p w:rsidR="009C7D6E" w:rsidRDefault="009C7D6E" w:rsidP="0095426B">
            <w:pPr>
              <w:jc w:val="left"/>
            </w:pPr>
            <w:r>
              <w:t xml:space="preserve">Insidious </w:t>
            </w:r>
          </w:p>
          <w:p w:rsidR="009C7D6E" w:rsidRDefault="009C7D6E" w:rsidP="0095426B">
            <w:pPr>
              <w:jc w:val="left"/>
            </w:pPr>
          </w:p>
        </w:tc>
        <w:tc>
          <w:tcPr>
            <w:tcW w:w="3510" w:type="dxa"/>
            <w:vAlign w:val="center"/>
          </w:tcPr>
          <w:p w:rsidR="00F2344F" w:rsidRDefault="00F2344F" w:rsidP="00F2344F">
            <w:pPr>
              <w:jc w:val="left"/>
            </w:pPr>
            <w:r>
              <w:t>Each drug exposure is assigned a risk window:</w:t>
            </w:r>
          </w:p>
          <w:p w:rsidR="00F2344F" w:rsidRDefault="00F2344F" w:rsidP="00F2344F">
            <w:pPr>
              <w:jc w:val="left"/>
              <w:rPr>
                <w:b/>
              </w:rPr>
            </w:pPr>
            <w:r>
              <w:t xml:space="preserve">Start of drug exposure + optional parameter </w:t>
            </w:r>
            <w:r w:rsidRPr="00103C45">
              <w:rPr>
                <w:b/>
              </w:rPr>
              <w:t>OUTCOME_ONSET_DAYS_MIN</w:t>
            </w:r>
          </w:p>
          <w:p w:rsidR="00F2344F" w:rsidRDefault="00F2344F" w:rsidP="00F2344F">
            <w:pPr>
              <w:jc w:val="left"/>
            </w:pPr>
            <w:r>
              <w:t>Drug</w:t>
            </w:r>
            <w:r w:rsidRPr="00103C45">
              <w:t xml:space="preserve"> exposures</w:t>
            </w:r>
            <w:r>
              <w:t xml:space="preserve"> shorter than the </w:t>
            </w:r>
            <w:r w:rsidRPr="00103C45">
              <w:rPr>
                <w:b/>
              </w:rPr>
              <w:t>OUTCOME_ONSET_DAYS_MIN</w:t>
            </w:r>
            <w:r w:rsidRPr="00103C45">
              <w:t xml:space="preserve"> have no risk window</w:t>
            </w:r>
          </w:p>
        </w:tc>
        <w:tc>
          <w:tcPr>
            <w:tcW w:w="4500" w:type="dxa"/>
          </w:tcPr>
          <w:p w:rsidR="00F2344F" w:rsidRDefault="00F2344F" w:rsidP="00F2344F">
            <w:pPr>
              <w:spacing w:before="60"/>
              <w:jc w:val="left"/>
            </w:pPr>
            <w:r>
              <w:t xml:space="preserve">If </w:t>
            </w:r>
            <w:r w:rsidRPr="00103C45">
              <w:rPr>
                <w:b/>
              </w:rPr>
              <w:t>OUTCOME_ONSET_DAYS_MAX</w:t>
            </w:r>
            <w:r>
              <w:rPr>
                <w:b/>
              </w:rPr>
              <w:t xml:space="preserve"> </w:t>
            </w:r>
            <w:r>
              <w:t>= 0</w:t>
            </w:r>
          </w:p>
          <w:p w:rsidR="00F2344F" w:rsidRDefault="00F2344F" w:rsidP="00F2344F">
            <w:pPr>
              <w:spacing w:before="60"/>
              <w:jc w:val="left"/>
            </w:pPr>
            <w:r>
              <w:t xml:space="preserve">  Then end of the drug exposure</w:t>
            </w:r>
          </w:p>
          <w:p w:rsidR="00F2344F" w:rsidRPr="00103C45" w:rsidRDefault="00F2344F" w:rsidP="00F2344F">
            <w:pPr>
              <w:spacing w:before="60"/>
              <w:jc w:val="left"/>
            </w:pPr>
            <w:r>
              <w:t>Else</w:t>
            </w:r>
          </w:p>
          <w:p w:rsidR="00F2344F" w:rsidRDefault="00F2344F" w:rsidP="00F2344F">
            <w:pPr>
              <w:spacing w:before="60"/>
              <w:jc w:val="left"/>
            </w:pPr>
            <w:r>
              <w:t xml:space="preserve">If </w:t>
            </w:r>
            <w:r w:rsidRPr="00103C45">
              <w:rPr>
                <w:b/>
              </w:rPr>
              <w:t>OUTCOME_ONSET_DAYS_MAX_TYPE</w:t>
            </w:r>
            <w:r>
              <w:rPr>
                <w:b/>
              </w:rPr>
              <w:t xml:space="preserve"> </w:t>
            </w:r>
            <w:r w:rsidRPr="00103C45">
              <w:t>= ‘start’</w:t>
            </w:r>
          </w:p>
          <w:p w:rsidR="00F2344F" w:rsidRDefault="00F2344F" w:rsidP="00F2344F">
            <w:pPr>
              <w:spacing w:before="60"/>
              <w:jc w:val="left"/>
            </w:pPr>
            <w:r>
              <w:t xml:space="preserve">   Then Start of the drug exposure </w:t>
            </w:r>
          </w:p>
          <w:p w:rsidR="00F2344F" w:rsidRDefault="00F2344F" w:rsidP="00F2344F">
            <w:pPr>
              <w:spacing w:before="60"/>
              <w:jc w:val="left"/>
              <w:rPr>
                <w:b/>
              </w:rPr>
            </w:pPr>
            <w:r>
              <w:t xml:space="preserve">         +</w:t>
            </w:r>
            <w:r w:rsidRPr="00103C45">
              <w:rPr>
                <w:b/>
              </w:rPr>
              <w:t>OUTCOME_ONSET_DAYS_MAX</w:t>
            </w:r>
          </w:p>
          <w:p w:rsidR="00F2344F" w:rsidRDefault="00F2344F" w:rsidP="00F2344F">
            <w:pPr>
              <w:spacing w:before="60"/>
              <w:jc w:val="left"/>
            </w:pPr>
            <w:r w:rsidRPr="00103C45">
              <w:t xml:space="preserve">   Else</w:t>
            </w:r>
            <w:r>
              <w:t xml:space="preserve"> End of the drug exposure </w:t>
            </w:r>
          </w:p>
          <w:p w:rsidR="00C572BC" w:rsidRPr="00644064" w:rsidRDefault="00F2344F" w:rsidP="00F2344F">
            <w:pPr>
              <w:spacing w:before="60"/>
              <w:jc w:val="left"/>
              <w:rPr>
                <w:b/>
              </w:rPr>
            </w:pPr>
            <w:r>
              <w:t xml:space="preserve">         +</w:t>
            </w:r>
            <w:r w:rsidRPr="00103C45">
              <w:rPr>
                <w:b/>
              </w:rPr>
              <w:t>OUTCOME_ONSET_DAYS_MAX</w:t>
            </w:r>
          </w:p>
        </w:tc>
      </w:tr>
      <w:tr w:rsidR="009C7D6E" w:rsidTr="00C572BC">
        <w:trPr>
          <w:trHeight w:val="800"/>
        </w:trPr>
        <w:tc>
          <w:tcPr>
            <w:tcW w:w="1638" w:type="dxa"/>
            <w:vAlign w:val="center"/>
          </w:tcPr>
          <w:p w:rsidR="009C7D6E" w:rsidRDefault="00DC5CA2" w:rsidP="0095426B">
            <w:pPr>
              <w:jc w:val="left"/>
            </w:pPr>
            <w:r>
              <w:t>A</w:t>
            </w:r>
            <w:r w:rsidR="009C7D6E">
              <w:t>ccumulative</w:t>
            </w:r>
          </w:p>
        </w:tc>
        <w:tc>
          <w:tcPr>
            <w:tcW w:w="3510" w:type="dxa"/>
            <w:vAlign w:val="center"/>
          </w:tcPr>
          <w:p w:rsidR="006E2CA1" w:rsidRDefault="006E2CA1" w:rsidP="006E2CA1">
            <w:pPr>
              <w:jc w:val="left"/>
            </w:pPr>
            <w:r>
              <w:t xml:space="preserve">The date in the drug exposure in which the </w:t>
            </w:r>
            <w:r w:rsidRPr="00103C45">
              <w:rPr>
                <w:b/>
              </w:rPr>
              <w:t>OUTCOME_ONSET_DAYS_MIN</w:t>
            </w:r>
            <w:r>
              <w:rPr>
                <w:b/>
              </w:rPr>
              <w:t xml:space="preserve"> </w:t>
            </w:r>
            <w:r w:rsidRPr="00C572BC">
              <w:t>of total exposure occurs</w:t>
            </w:r>
            <w:r>
              <w:t>.</w:t>
            </w:r>
          </w:p>
          <w:p w:rsidR="009C7D6E" w:rsidRDefault="006E2CA1" w:rsidP="006E2CA1">
            <w:pPr>
              <w:jc w:val="left"/>
            </w:pPr>
            <w:r>
              <w:t>The start date of subsequent drug exposures.</w:t>
            </w:r>
          </w:p>
          <w:p w:rsidR="00F2344F" w:rsidRPr="00A01038" w:rsidRDefault="00F2344F" w:rsidP="006E2CA1">
            <w:pPr>
              <w:jc w:val="left"/>
            </w:pPr>
          </w:p>
        </w:tc>
        <w:tc>
          <w:tcPr>
            <w:tcW w:w="4500" w:type="dxa"/>
          </w:tcPr>
          <w:p w:rsidR="006E2CA1" w:rsidRDefault="006E2CA1" w:rsidP="006E2CA1">
            <w:pPr>
              <w:spacing w:before="60"/>
              <w:jc w:val="left"/>
            </w:pPr>
            <w:r>
              <w:t xml:space="preserve">The end date </w:t>
            </w:r>
            <w:proofErr w:type="gramStart"/>
            <w:r>
              <w:t>of  the</w:t>
            </w:r>
            <w:proofErr w:type="gramEnd"/>
            <w:r>
              <w:t xml:space="preserve"> drug exposure in which the </w:t>
            </w:r>
            <w:r w:rsidRPr="00103C45">
              <w:rPr>
                <w:b/>
              </w:rPr>
              <w:t>OUTCOME_ONSET_DAYS_MIN</w:t>
            </w:r>
            <w:r>
              <w:rPr>
                <w:b/>
              </w:rPr>
              <w:t xml:space="preserve"> </w:t>
            </w:r>
            <w:r w:rsidRPr="00C572BC">
              <w:t>of total exposure occurs</w:t>
            </w:r>
            <w:r>
              <w:t>.</w:t>
            </w:r>
          </w:p>
          <w:p w:rsidR="006E2CA1" w:rsidRDefault="006E2CA1" w:rsidP="006E2CA1">
            <w:pPr>
              <w:spacing w:before="60"/>
              <w:jc w:val="left"/>
            </w:pPr>
            <w:r>
              <w:t>The end date of subsequent drug exposures.</w:t>
            </w:r>
          </w:p>
          <w:p w:rsidR="00C572BC" w:rsidRPr="00C572BC" w:rsidRDefault="006E2CA1" w:rsidP="006E2CA1">
            <w:pPr>
              <w:spacing w:before="60"/>
              <w:jc w:val="left"/>
            </w:pPr>
            <w:r>
              <w:t xml:space="preserve">Until the </w:t>
            </w:r>
            <w:r w:rsidRPr="00103C45">
              <w:rPr>
                <w:b/>
              </w:rPr>
              <w:t>OUTCOME_ONSET_DAYS_MAX</w:t>
            </w:r>
            <w:r>
              <w:rPr>
                <w:b/>
              </w:rPr>
              <w:t xml:space="preserve"> </w:t>
            </w:r>
            <w:r>
              <w:t>o</w:t>
            </w:r>
            <w:r w:rsidRPr="00C572BC">
              <w:t>f total drug exposure occurs</w:t>
            </w:r>
            <w:r>
              <w:t>.</w:t>
            </w:r>
          </w:p>
        </w:tc>
      </w:tr>
    </w:tbl>
    <w:p w:rsidR="00644064" w:rsidRDefault="00644064">
      <w:pPr>
        <w:spacing w:before="0" w:after="200" w:line="276" w:lineRule="auto"/>
        <w:jc w:val="left"/>
        <w:rPr>
          <w:b/>
          <w:bCs/>
          <w:i/>
          <w:iCs/>
          <w:sz w:val="24"/>
          <w:szCs w:val="24"/>
        </w:rPr>
      </w:pPr>
      <w:bookmarkStart w:id="3" w:name="_Toc279575239"/>
      <w:r>
        <w:rPr>
          <w:b/>
          <w:bCs/>
          <w:i/>
          <w:iCs/>
          <w:sz w:val="24"/>
          <w:szCs w:val="24"/>
        </w:rPr>
        <w:br w:type="page"/>
      </w:r>
    </w:p>
    <w:p w:rsidR="00644064" w:rsidRDefault="00644064" w:rsidP="00644064">
      <w:pPr>
        <w:rPr>
          <w:b/>
          <w:bCs/>
          <w:i/>
          <w:iCs/>
          <w:sz w:val="24"/>
          <w:szCs w:val="24"/>
        </w:rPr>
      </w:pPr>
      <w:r>
        <w:rPr>
          <w:b/>
          <w:bCs/>
          <w:i/>
          <w:iCs/>
          <w:sz w:val="24"/>
          <w:szCs w:val="24"/>
        </w:rPr>
        <w:lastRenderedPageBreak/>
        <w:t>OUTCOME PROBABILITY</w:t>
      </w:r>
    </w:p>
    <w:p w:rsidR="00644064" w:rsidRPr="00DC5CA2" w:rsidRDefault="00644064" w:rsidP="00644064">
      <w:r w:rsidRPr="00DC5CA2">
        <w:rPr>
          <w:bCs/>
          <w:iCs/>
          <w:sz w:val="24"/>
          <w:szCs w:val="24"/>
        </w:rPr>
        <w:t>The outcome probability is weighted by various factors based on the outcome type and duration of drug exposure.</w:t>
      </w:r>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38"/>
        <w:gridCol w:w="7560"/>
      </w:tblGrid>
      <w:tr w:rsidR="00644064" w:rsidRPr="00F22F6D" w:rsidTr="00644064">
        <w:tc>
          <w:tcPr>
            <w:tcW w:w="1638" w:type="dxa"/>
            <w:vAlign w:val="center"/>
          </w:tcPr>
          <w:p w:rsidR="00644064" w:rsidRPr="00F22F6D" w:rsidRDefault="00644064" w:rsidP="0095426B">
            <w:pPr>
              <w:jc w:val="center"/>
              <w:rPr>
                <w:b/>
              </w:rPr>
            </w:pPr>
            <w:r>
              <w:rPr>
                <w:b/>
              </w:rPr>
              <w:t>Outcome Type</w:t>
            </w:r>
          </w:p>
        </w:tc>
        <w:tc>
          <w:tcPr>
            <w:tcW w:w="7560" w:type="dxa"/>
            <w:vAlign w:val="center"/>
          </w:tcPr>
          <w:p w:rsidR="00644064" w:rsidRPr="00F22F6D" w:rsidRDefault="00644064" w:rsidP="0095426B">
            <w:pPr>
              <w:jc w:val="center"/>
              <w:rPr>
                <w:b/>
              </w:rPr>
            </w:pPr>
            <w:r>
              <w:rPr>
                <w:b/>
              </w:rPr>
              <w:t>Risk Window Start</w:t>
            </w:r>
          </w:p>
        </w:tc>
      </w:tr>
      <w:tr w:rsidR="00644064" w:rsidRPr="00EE5DDA" w:rsidTr="00644064">
        <w:tc>
          <w:tcPr>
            <w:tcW w:w="1638" w:type="dxa"/>
            <w:vAlign w:val="center"/>
          </w:tcPr>
          <w:p w:rsidR="00644064" w:rsidRDefault="00644064" w:rsidP="0095426B">
            <w:pPr>
              <w:jc w:val="left"/>
            </w:pPr>
            <w:r>
              <w:t>First exposure</w:t>
            </w:r>
          </w:p>
        </w:tc>
        <w:tc>
          <w:tcPr>
            <w:tcW w:w="7560" w:type="dxa"/>
            <w:vAlign w:val="center"/>
          </w:tcPr>
          <w:p w:rsidR="00644064" w:rsidRPr="00103C45" w:rsidRDefault="00644064" w:rsidP="0095426B">
            <w:pPr>
              <w:jc w:val="left"/>
              <w:rPr>
                <w:b/>
              </w:rPr>
            </w:pPr>
            <w:r>
              <w:t>Every person with at least one outcome during the first drug exposure risk window has constant probability weight of 1 (constant risk).</w:t>
            </w:r>
          </w:p>
        </w:tc>
      </w:tr>
      <w:tr w:rsidR="00644064" w:rsidRPr="00EE5DDA" w:rsidTr="00644064">
        <w:tc>
          <w:tcPr>
            <w:tcW w:w="1638" w:type="dxa"/>
            <w:vAlign w:val="center"/>
          </w:tcPr>
          <w:p w:rsidR="00644064" w:rsidRDefault="00644064" w:rsidP="0095426B">
            <w:pPr>
              <w:jc w:val="left"/>
            </w:pPr>
            <w:r>
              <w:t>Any exposure</w:t>
            </w:r>
          </w:p>
        </w:tc>
        <w:tc>
          <w:tcPr>
            <w:tcW w:w="7560" w:type="dxa"/>
            <w:vAlign w:val="center"/>
          </w:tcPr>
          <w:p w:rsidR="00644064" w:rsidRPr="00103C45" w:rsidRDefault="00644064" w:rsidP="00644064">
            <w:pPr>
              <w:jc w:val="left"/>
              <w:rPr>
                <w:b/>
              </w:rPr>
            </w:pPr>
            <w:r>
              <w:t>Every person with at least one outcome during the any drug exposure risk window has constant probability weight of 1 (constant risk).</w:t>
            </w:r>
          </w:p>
        </w:tc>
      </w:tr>
      <w:tr w:rsidR="00644064" w:rsidTr="00644064">
        <w:tc>
          <w:tcPr>
            <w:tcW w:w="1638" w:type="dxa"/>
            <w:vAlign w:val="center"/>
          </w:tcPr>
          <w:p w:rsidR="00644064" w:rsidRDefault="00644064" w:rsidP="0095426B">
            <w:pPr>
              <w:jc w:val="left"/>
            </w:pPr>
            <w:r>
              <w:t xml:space="preserve">Insidious </w:t>
            </w:r>
          </w:p>
          <w:p w:rsidR="00644064" w:rsidRDefault="00644064" w:rsidP="0095426B">
            <w:pPr>
              <w:jc w:val="left"/>
            </w:pPr>
          </w:p>
        </w:tc>
        <w:tc>
          <w:tcPr>
            <w:tcW w:w="7560" w:type="dxa"/>
            <w:vAlign w:val="center"/>
          </w:tcPr>
          <w:p w:rsidR="00644064" w:rsidRDefault="00644064" w:rsidP="00644064">
            <w:pPr>
              <w:jc w:val="left"/>
            </w:pPr>
            <w:r>
              <w:t>Every person with at least one outcome during the any drug exposure risk window has probability weight of the total days of drug exposure.</w:t>
            </w:r>
          </w:p>
        </w:tc>
      </w:tr>
      <w:tr w:rsidR="00644064" w:rsidTr="00644064">
        <w:trPr>
          <w:trHeight w:val="800"/>
        </w:trPr>
        <w:tc>
          <w:tcPr>
            <w:tcW w:w="1638" w:type="dxa"/>
            <w:vAlign w:val="center"/>
          </w:tcPr>
          <w:p w:rsidR="00644064" w:rsidRDefault="00DC5CA2" w:rsidP="0095426B">
            <w:pPr>
              <w:jc w:val="left"/>
            </w:pPr>
            <w:r>
              <w:t>A</w:t>
            </w:r>
            <w:r w:rsidR="00644064">
              <w:t>ccumulative</w:t>
            </w:r>
          </w:p>
        </w:tc>
        <w:tc>
          <w:tcPr>
            <w:tcW w:w="7560" w:type="dxa"/>
            <w:vAlign w:val="center"/>
          </w:tcPr>
          <w:p w:rsidR="00DC5CA2" w:rsidRPr="00A01038" w:rsidRDefault="00644064" w:rsidP="00644064">
            <w:pPr>
              <w:jc w:val="left"/>
            </w:pPr>
            <w:r>
              <w:t xml:space="preserve">Every person with at least one outcome during the risk </w:t>
            </w:r>
            <w:r w:rsidR="006E2CA1">
              <w:t>window has probability weight of (</w:t>
            </w:r>
            <w:proofErr w:type="spellStart"/>
            <w:r w:rsidR="006E2CA1">
              <w:t>years_of</w:t>
            </w:r>
            <w:proofErr w:type="spellEnd"/>
            <w:r w:rsidR="006E2CA1">
              <w:t xml:space="preserve"> exposure+1)</w:t>
            </w:r>
            <w:r w:rsidR="006E2CA1" w:rsidRPr="00A01038">
              <w:rPr>
                <w:b/>
                <w:vertAlign w:val="superscript"/>
              </w:rPr>
              <w:t>accumulative alpha</w:t>
            </w:r>
          </w:p>
        </w:tc>
      </w:tr>
    </w:tbl>
    <w:p w:rsidR="00F2344F" w:rsidRDefault="00F2344F" w:rsidP="00F2344F">
      <w:pPr>
        <w:jc w:val="left"/>
      </w:pPr>
    </w:p>
    <w:p w:rsidR="00F2344F" w:rsidRDefault="00F2344F" w:rsidP="00F2344F">
      <w:pPr>
        <w:rPr>
          <w:b/>
          <w:bCs/>
          <w:i/>
          <w:iCs/>
          <w:sz w:val="24"/>
          <w:szCs w:val="24"/>
        </w:rPr>
      </w:pPr>
      <w:r>
        <w:rPr>
          <w:b/>
          <w:bCs/>
          <w:i/>
          <w:iCs/>
          <w:sz w:val="24"/>
          <w:szCs w:val="24"/>
        </w:rPr>
        <w:t>OUTCOME DELAY</w:t>
      </w:r>
    </w:p>
    <w:p w:rsidR="00F2344F" w:rsidRPr="00DC5CA2" w:rsidRDefault="00F2344F" w:rsidP="00F2344F">
      <w:r>
        <w:rPr>
          <w:bCs/>
          <w:iCs/>
          <w:sz w:val="24"/>
          <w:szCs w:val="24"/>
        </w:rPr>
        <w:t>Any outcome may have the delay parameters set defer the outcome start date after the outcome trigger date in the risk window</w:t>
      </w:r>
    </w:p>
    <w:p w:rsidR="007E3B06" w:rsidRDefault="007E3B06" w:rsidP="00701A9F">
      <w:pPr>
        <w:rPr>
          <w:b/>
          <w:bCs/>
          <w:i/>
          <w:iCs/>
          <w:sz w:val="24"/>
          <w:szCs w:val="24"/>
        </w:rPr>
      </w:pPr>
    </w:p>
    <w:p w:rsidR="0095426B" w:rsidRDefault="0095426B" w:rsidP="0095426B">
      <w:pPr>
        <w:rPr>
          <w:b/>
          <w:bCs/>
          <w:i/>
          <w:iCs/>
          <w:sz w:val="24"/>
          <w:szCs w:val="24"/>
        </w:rPr>
      </w:pPr>
      <w:r>
        <w:rPr>
          <w:b/>
          <w:bCs/>
          <w:i/>
          <w:iCs/>
          <w:sz w:val="24"/>
          <w:szCs w:val="24"/>
        </w:rPr>
        <w:t>OUTCOME DELETION (BENEFIT)</w:t>
      </w:r>
    </w:p>
    <w:p w:rsidR="0095426B" w:rsidRPr="00DC5CA2" w:rsidRDefault="0095426B" w:rsidP="0095426B">
      <w:r w:rsidRPr="00DC5CA2">
        <w:rPr>
          <w:bCs/>
          <w:iCs/>
          <w:sz w:val="24"/>
          <w:szCs w:val="24"/>
        </w:rPr>
        <w:t>All outcomes (conditions occurring within the defined risk window) are removed for each selected person.</w:t>
      </w:r>
    </w:p>
    <w:p w:rsidR="00DC5CA2" w:rsidRDefault="00DC5CA2">
      <w:pPr>
        <w:spacing w:before="0" w:after="200" w:line="276" w:lineRule="auto"/>
        <w:jc w:val="left"/>
        <w:rPr>
          <w:b/>
          <w:bCs/>
          <w:i/>
          <w:iCs/>
          <w:sz w:val="24"/>
          <w:szCs w:val="24"/>
        </w:rPr>
      </w:pPr>
      <w:r>
        <w:rPr>
          <w:b/>
          <w:bCs/>
          <w:i/>
          <w:iCs/>
          <w:sz w:val="24"/>
          <w:szCs w:val="24"/>
        </w:rPr>
        <w:br w:type="page"/>
      </w:r>
    </w:p>
    <w:p w:rsidR="0095426B" w:rsidRDefault="0095426B" w:rsidP="0095426B">
      <w:pPr>
        <w:rPr>
          <w:b/>
          <w:bCs/>
          <w:i/>
          <w:iCs/>
          <w:sz w:val="24"/>
          <w:szCs w:val="24"/>
        </w:rPr>
      </w:pPr>
      <w:r>
        <w:rPr>
          <w:b/>
          <w:bCs/>
          <w:i/>
          <w:iCs/>
          <w:sz w:val="24"/>
          <w:szCs w:val="24"/>
        </w:rPr>
        <w:lastRenderedPageBreak/>
        <w:t>OUTCOME INSERTION (RISK)</w:t>
      </w:r>
    </w:p>
    <w:p w:rsidR="0095426B" w:rsidRPr="00DC5CA2" w:rsidRDefault="0095426B" w:rsidP="0095426B">
      <w:r w:rsidRPr="00DC5CA2">
        <w:rPr>
          <w:bCs/>
          <w:iCs/>
          <w:sz w:val="24"/>
          <w:szCs w:val="24"/>
        </w:rPr>
        <w:t>Outcomes (conditions occurring within the defined risk window) are inserted for each selected person as follows.</w:t>
      </w:r>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38"/>
        <w:gridCol w:w="7560"/>
      </w:tblGrid>
      <w:tr w:rsidR="0095426B" w:rsidRPr="00F22F6D" w:rsidTr="0095426B">
        <w:tc>
          <w:tcPr>
            <w:tcW w:w="1638" w:type="dxa"/>
            <w:vAlign w:val="center"/>
          </w:tcPr>
          <w:p w:rsidR="0095426B" w:rsidRPr="00F22F6D" w:rsidRDefault="0095426B" w:rsidP="0095426B">
            <w:pPr>
              <w:jc w:val="center"/>
              <w:rPr>
                <w:b/>
              </w:rPr>
            </w:pPr>
            <w:r>
              <w:rPr>
                <w:b/>
              </w:rPr>
              <w:t>Outcome Type</w:t>
            </w:r>
          </w:p>
        </w:tc>
        <w:tc>
          <w:tcPr>
            <w:tcW w:w="7560" w:type="dxa"/>
            <w:vAlign w:val="center"/>
          </w:tcPr>
          <w:p w:rsidR="0095426B" w:rsidRPr="00F22F6D" w:rsidRDefault="0095426B" w:rsidP="0095426B">
            <w:pPr>
              <w:jc w:val="center"/>
              <w:rPr>
                <w:b/>
              </w:rPr>
            </w:pPr>
            <w:r>
              <w:rPr>
                <w:b/>
              </w:rPr>
              <w:t>Risk Window Start</w:t>
            </w:r>
          </w:p>
        </w:tc>
      </w:tr>
      <w:tr w:rsidR="0095426B" w:rsidRPr="00EE5DDA" w:rsidTr="0095426B">
        <w:tc>
          <w:tcPr>
            <w:tcW w:w="1638" w:type="dxa"/>
            <w:vAlign w:val="center"/>
          </w:tcPr>
          <w:p w:rsidR="0095426B" w:rsidRDefault="0095426B" w:rsidP="0095426B">
            <w:pPr>
              <w:jc w:val="left"/>
            </w:pPr>
            <w:r>
              <w:t>First exposure</w:t>
            </w:r>
          </w:p>
        </w:tc>
        <w:tc>
          <w:tcPr>
            <w:tcW w:w="7560" w:type="dxa"/>
            <w:vAlign w:val="center"/>
          </w:tcPr>
          <w:p w:rsidR="0095426B" w:rsidRDefault="0095426B" w:rsidP="0095426B">
            <w:pPr>
              <w:jc w:val="left"/>
            </w:pPr>
            <w:r>
              <w:t>Uniform Distribution</w:t>
            </w:r>
          </w:p>
          <w:p w:rsidR="0095426B" w:rsidRPr="00103C45" w:rsidRDefault="0095426B" w:rsidP="0095426B">
            <w:pPr>
              <w:jc w:val="left"/>
              <w:rPr>
                <w:b/>
              </w:rPr>
            </w:pPr>
            <w:r>
              <w:t>A single outcome is inserted into the first drug exposure risk window.</w:t>
            </w:r>
          </w:p>
        </w:tc>
      </w:tr>
      <w:tr w:rsidR="0095426B" w:rsidRPr="00EE5DDA" w:rsidTr="0095426B">
        <w:tc>
          <w:tcPr>
            <w:tcW w:w="1638" w:type="dxa"/>
            <w:vAlign w:val="center"/>
          </w:tcPr>
          <w:p w:rsidR="0095426B" w:rsidRDefault="0095426B" w:rsidP="0095426B">
            <w:pPr>
              <w:jc w:val="left"/>
            </w:pPr>
            <w:r>
              <w:t>Any exposure</w:t>
            </w:r>
          </w:p>
        </w:tc>
        <w:tc>
          <w:tcPr>
            <w:tcW w:w="7560" w:type="dxa"/>
            <w:vAlign w:val="center"/>
          </w:tcPr>
          <w:p w:rsidR="0095426B" w:rsidRDefault="0095426B" w:rsidP="0095426B">
            <w:pPr>
              <w:jc w:val="left"/>
            </w:pPr>
            <w:r>
              <w:t>Uniform Distribution</w:t>
            </w:r>
          </w:p>
          <w:p w:rsidR="0095426B" w:rsidRPr="00103C45" w:rsidRDefault="0095426B" w:rsidP="0095426B">
            <w:pPr>
              <w:jc w:val="left"/>
              <w:rPr>
                <w:b/>
              </w:rPr>
            </w:pPr>
            <w:r>
              <w:t>A single outcome is inserted into the one of the drug exposure risk windows.</w:t>
            </w:r>
          </w:p>
        </w:tc>
      </w:tr>
      <w:tr w:rsidR="0095426B" w:rsidTr="0095426B">
        <w:tc>
          <w:tcPr>
            <w:tcW w:w="1638" w:type="dxa"/>
            <w:vAlign w:val="center"/>
          </w:tcPr>
          <w:p w:rsidR="0095426B" w:rsidRDefault="0095426B" w:rsidP="0095426B">
            <w:pPr>
              <w:jc w:val="left"/>
            </w:pPr>
            <w:r>
              <w:t xml:space="preserve">Insidious </w:t>
            </w:r>
          </w:p>
          <w:p w:rsidR="0095426B" w:rsidRDefault="0095426B" w:rsidP="0095426B">
            <w:pPr>
              <w:jc w:val="left"/>
            </w:pPr>
          </w:p>
        </w:tc>
        <w:tc>
          <w:tcPr>
            <w:tcW w:w="7560" w:type="dxa"/>
            <w:vAlign w:val="center"/>
          </w:tcPr>
          <w:p w:rsidR="0095426B" w:rsidRDefault="0095426B" w:rsidP="0095426B">
            <w:pPr>
              <w:jc w:val="left"/>
            </w:pPr>
            <w:r>
              <w:t>Uniform Distribution</w:t>
            </w:r>
          </w:p>
          <w:p w:rsidR="0095426B" w:rsidRDefault="00F2344F" w:rsidP="0095426B">
            <w:pPr>
              <w:jc w:val="left"/>
            </w:pPr>
            <w:r>
              <w:t>A single outcome is inserted into the one of the drug exposure risk windows.</w:t>
            </w:r>
          </w:p>
        </w:tc>
      </w:tr>
      <w:tr w:rsidR="0095426B" w:rsidTr="0095426B">
        <w:trPr>
          <w:trHeight w:val="800"/>
        </w:trPr>
        <w:tc>
          <w:tcPr>
            <w:tcW w:w="1638" w:type="dxa"/>
            <w:vAlign w:val="center"/>
          </w:tcPr>
          <w:p w:rsidR="0095426B" w:rsidRDefault="00DC5CA2" w:rsidP="0095426B">
            <w:pPr>
              <w:jc w:val="left"/>
            </w:pPr>
            <w:r>
              <w:t>A</w:t>
            </w:r>
            <w:r w:rsidR="0095426B">
              <w:t>ccumulative</w:t>
            </w:r>
          </w:p>
        </w:tc>
        <w:tc>
          <w:tcPr>
            <w:tcW w:w="7560" w:type="dxa"/>
            <w:vAlign w:val="center"/>
          </w:tcPr>
          <w:p w:rsidR="0095426B" w:rsidRDefault="0095426B" w:rsidP="0095426B">
            <w:pPr>
              <w:jc w:val="left"/>
            </w:pPr>
            <w:r>
              <w:t>Accumulative probability function</w:t>
            </w:r>
          </w:p>
          <w:p w:rsidR="0095426B" w:rsidRDefault="0095426B" w:rsidP="0095426B">
            <w:pPr>
              <w:jc w:val="left"/>
            </w:pPr>
            <w:r>
              <w:t>A single outcome is inserted during the risk window.</w:t>
            </w:r>
          </w:p>
          <w:p w:rsidR="0095426B" w:rsidRDefault="0095426B" w:rsidP="0095426B">
            <w:pPr>
              <w:jc w:val="left"/>
            </w:pPr>
            <w:r>
              <w:t xml:space="preserve">The probability for the date is weighted by the function: </w:t>
            </w:r>
          </w:p>
          <w:p w:rsidR="0095426B" w:rsidRDefault="0095426B" w:rsidP="0095426B">
            <w:pPr>
              <w:jc w:val="left"/>
              <w:rPr>
                <w:b/>
                <w:vertAlign w:val="superscript"/>
              </w:rPr>
            </w:pPr>
            <w:r>
              <w:t xml:space="preserve">  </w:t>
            </w:r>
            <w:r w:rsidR="002229F7">
              <w:t>(years of exposure</w:t>
            </w:r>
            <w:r w:rsidR="00EC0A6D">
              <w:t>+1</w:t>
            </w:r>
            <w:r w:rsidR="002229F7">
              <w:t>)</w:t>
            </w:r>
            <w:r w:rsidR="002229F7" w:rsidRPr="002229F7">
              <w:rPr>
                <w:b/>
                <w:vertAlign w:val="superscript"/>
              </w:rPr>
              <w:t xml:space="preserve">ACCUMULATIVE_RISK_ALPHA </w:t>
            </w:r>
          </w:p>
          <w:p w:rsidR="002229F7" w:rsidRPr="00701A9F" w:rsidRDefault="002229F7" w:rsidP="002229F7">
            <w:pPr>
              <w:numPr>
                <w:ilvl w:val="0"/>
                <w:numId w:val="3"/>
              </w:numPr>
            </w:pPr>
            <w:r>
              <w:t>When alpha &lt; 0.0</w:t>
            </w:r>
            <w:r w:rsidRPr="00701A9F">
              <w:t xml:space="preserve"> the relative risk is increasing with exposure, but less than linear</w:t>
            </w:r>
            <w:r>
              <w:t>, making outcomes more likely earlier.</w:t>
            </w:r>
          </w:p>
          <w:p w:rsidR="002229F7" w:rsidRPr="00701A9F" w:rsidRDefault="002229F7" w:rsidP="002229F7">
            <w:pPr>
              <w:numPr>
                <w:ilvl w:val="0"/>
                <w:numId w:val="3"/>
              </w:numPr>
            </w:pPr>
            <w:r w:rsidRPr="00701A9F">
              <w:t xml:space="preserve">When alpha = </w:t>
            </w:r>
            <w:r>
              <w:t>0.0 the risk is uniform.</w:t>
            </w:r>
          </w:p>
          <w:p w:rsidR="0095426B" w:rsidRDefault="002229F7" w:rsidP="002229F7">
            <w:pPr>
              <w:numPr>
                <w:ilvl w:val="0"/>
                <w:numId w:val="3"/>
              </w:numPr>
            </w:pPr>
            <w:r w:rsidRPr="00701A9F">
              <w:t>When alpha &gt;</w:t>
            </w:r>
            <w:r>
              <w:t xml:space="preserve"> 0.0</w:t>
            </w:r>
            <w:r w:rsidRPr="00701A9F">
              <w:t xml:space="preserve"> the incidence rate ratio is actuall</w:t>
            </w:r>
            <w:r>
              <w:t>y increasing over exposure time, making outcomes more likely later.</w:t>
            </w:r>
          </w:p>
          <w:p w:rsidR="00EC0A6D" w:rsidRPr="00A01038" w:rsidRDefault="00EC0A6D" w:rsidP="00EC0A6D">
            <w:r>
              <w:t>The outcome may have an additional delay added to the randomly chosen start date.</w:t>
            </w:r>
          </w:p>
        </w:tc>
      </w:tr>
    </w:tbl>
    <w:p w:rsidR="00644064" w:rsidRDefault="00644064">
      <w:pPr>
        <w:spacing w:before="0" w:after="200" w:line="276" w:lineRule="auto"/>
        <w:jc w:val="left"/>
        <w:rPr>
          <w:b/>
          <w:bCs/>
          <w:i/>
          <w:iCs/>
          <w:sz w:val="24"/>
          <w:szCs w:val="24"/>
        </w:rPr>
      </w:pPr>
    </w:p>
    <w:p w:rsidR="0095426B" w:rsidRDefault="0095426B">
      <w:pPr>
        <w:spacing w:before="0" w:after="200" w:line="276" w:lineRule="auto"/>
        <w:jc w:val="left"/>
        <w:rPr>
          <w:b/>
          <w:bCs/>
          <w:i/>
          <w:iCs/>
          <w:sz w:val="24"/>
          <w:szCs w:val="24"/>
        </w:rPr>
      </w:pPr>
    </w:p>
    <w:p w:rsidR="00701A9F" w:rsidRDefault="00701A9F" w:rsidP="00701A9F">
      <w:r w:rsidRPr="004F72B8">
        <w:rPr>
          <w:b/>
          <w:bCs/>
          <w:i/>
          <w:iCs/>
          <w:sz w:val="24"/>
          <w:szCs w:val="24"/>
        </w:rPr>
        <w:t>TABLE OSIM_DRUG_OUTCOME</w:t>
      </w:r>
      <w:bookmarkEnd w:id="3"/>
      <w:r>
        <w:rPr>
          <w:b/>
        </w:rPr>
        <w:t xml:space="preserve"> </w:t>
      </w:r>
    </w:p>
    <w:tbl>
      <w:tblPr>
        <w:tblW w:w="9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39"/>
        <w:gridCol w:w="1022"/>
        <w:gridCol w:w="4417"/>
      </w:tblGrid>
      <w:tr w:rsidR="00701A9F" w:rsidRPr="00F22F6D" w:rsidTr="008C04E0">
        <w:tc>
          <w:tcPr>
            <w:tcW w:w="4239" w:type="dxa"/>
            <w:vAlign w:val="center"/>
          </w:tcPr>
          <w:p w:rsidR="00701A9F" w:rsidRPr="00F22F6D" w:rsidRDefault="00701A9F" w:rsidP="0095426B">
            <w:pPr>
              <w:jc w:val="left"/>
              <w:rPr>
                <w:b/>
              </w:rPr>
            </w:pPr>
            <w:r>
              <w:rPr>
                <w:b/>
              </w:rPr>
              <w:t>Field Name</w:t>
            </w:r>
          </w:p>
        </w:tc>
        <w:tc>
          <w:tcPr>
            <w:tcW w:w="1022" w:type="dxa"/>
            <w:vAlign w:val="center"/>
          </w:tcPr>
          <w:p w:rsidR="00701A9F" w:rsidRPr="00F22F6D" w:rsidRDefault="00701A9F" w:rsidP="0095426B">
            <w:pPr>
              <w:jc w:val="center"/>
              <w:rPr>
                <w:b/>
              </w:rPr>
            </w:pPr>
            <w:r>
              <w:rPr>
                <w:b/>
              </w:rPr>
              <w:t>Format</w:t>
            </w:r>
          </w:p>
        </w:tc>
        <w:tc>
          <w:tcPr>
            <w:tcW w:w="4417" w:type="dxa"/>
            <w:vAlign w:val="center"/>
          </w:tcPr>
          <w:p w:rsidR="00701A9F" w:rsidRPr="00F22F6D" w:rsidRDefault="00701A9F" w:rsidP="0095426B">
            <w:pPr>
              <w:jc w:val="center"/>
              <w:rPr>
                <w:b/>
              </w:rPr>
            </w:pPr>
            <w:r>
              <w:rPr>
                <w:b/>
              </w:rPr>
              <w:t>Description / Comment</w:t>
            </w:r>
          </w:p>
        </w:tc>
      </w:tr>
      <w:tr w:rsidR="00701A9F" w:rsidRPr="00EE5DDA" w:rsidTr="008C04E0">
        <w:tc>
          <w:tcPr>
            <w:tcW w:w="4239" w:type="dxa"/>
            <w:vAlign w:val="center"/>
          </w:tcPr>
          <w:p w:rsidR="00701A9F" w:rsidRDefault="00701A9F" w:rsidP="0095426B">
            <w:pPr>
              <w:jc w:val="left"/>
            </w:pPr>
            <w:r>
              <w:t>DRUG_CONCEPT_ID</w:t>
            </w:r>
          </w:p>
        </w:tc>
        <w:tc>
          <w:tcPr>
            <w:tcW w:w="1022" w:type="dxa"/>
            <w:vAlign w:val="center"/>
          </w:tcPr>
          <w:p w:rsidR="00701A9F" w:rsidRDefault="00701A9F" w:rsidP="0095426B">
            <w:pPr>
              <w:jc w:val="center"/>
            </w:pPr>
            <w:r>
              <w:t>Number</w:t>
            </w:r>
          </w:p>
        </w:tc>
        <w:tc>
          <w:tcPr>
            <w:tcW w:w="4417" w:type="dxa"/>
          </w:tcPr>
          <w:p w:rsidR="00701A9F" w:rsidRDefault="00701A9F" w:rsidP="00EC0A6D">
            <w:pPr>
              <w:jc w:val="left"/>
            </w:pPr>
            <w:r>
              <w:t>Outcome Drug concept ID</w:t>
            </w:r>
          </w:p>
        </w:tc>
      </w:tr>
      <w:tr w:rsidR="00701A9F" w:rsidRPr="00EE5DDA" w:rsidTr="008C04E0">
        <w:tc>
          <w:tcPr>
            <w:tcW w:w="4239" w:type="dxa"/>
            <w:vAlign w:val="center"/>
          </w:tcPr>
          <w:p w:rsidR="00701A9F" w:rsidRDefault="00701A9F" w:rsidP="0095426B">
            <w:pPr>
              <w:jc w:val="left"/>
            </w:pPr>
            <w:r>
              <w:t>CONDITION_CONCEPT_ID</w:t>
            </w:r>
          </w:p>
        </w:tc>
        <w:tc>
          <w:tcPr>
            <w:tcW w:w="1022" w:type="dxa"/>
            <w:vAlign w:val="center"/>
          </w:tcPr>
          <w:p w:rsidR="00701A9F" w:rsidRDefault="00701A9F" w:rsidP="0095426B">
            <w:pPr>
              <w:jc w:val="center"/>
            </w:pPr>
            <w:r>
              <w:t>Number</w:t>
            </w:r>
          </w:p>
        </w:tc>
        <w:tc>
          <w:tcPr>
            <w:tcW w:w="4417" w:type="dxa"/>
          </w:tcPr>
          <w:p w:rsidR="00701A9F" w:rsidRPr="00EE5DDA" w:rsidRDefault="00701A9F" w:rsidP="00EC0A6D">
            <w:pPr>
              <w:jc w:val="left"/>
            </w:pPr>
            <w:r>
              <w:t>Outcome condition concept ID</w:t>
            </w:r>
          </w:p>
        </w:tc>
      </w:tr>
      <w:tr w:rsidR="00701A9F" w:rsidTr="008C04E0">
        <w:tc>
          <w:tcPr>
            <w:tcW w:w="4239" w:type="dxa"/>
            <w:vAlign w:val="center"/>
          </w:tcPr>
          <w:p w:rsidR="00701A9F" w:rsidRDefault="00701A9F" w:rsidP="0095426B">
            <w:pPr>
              <w:jc w:val="left"/>
            </w:pPr>
            <w:r>
              <w:t>RELATIVE_RISK</w:t>
            </w:r>
          </w:p>
        </w:tc>
        <w:tc>
          <w:tcPr>
            <w:tcW w:w="1022" w:type="dxa"/>
            <w:vAlign w:val="center"/>
          </w:tcPr>
          <w:p w:rsidR="00701A9F" w:rsidRDefault="00701A9F" w:rsidP="0095426B">
            <w:pPr>
              <w:jc w:val="center"/>
            </w:pPr>
            <w:r>
              <w:t>Float</w:t>
            </w:r>
          </w:p>
        </w:tc>
        <w:tc>
          <w:tcPr>
            <w:tcW w:w="4417" w:type="dxa"/>
          </w:tcPr>
          <w:p w:rsidR="00701A9F" w:rsidRDefault="00701A9F" w:rsidP="00EC0A6D">
            <w:pPr>
              <w:jc w:val="left"/>
            </w:pPr>
            <w:r>
              <w:t xml:space="preserve">Percentage </w:t>
            </w:r>
            <w:r w:rsidR="009B2485">
              <w:t>e</w:t>
            </w:r>
            <w:r w:rsidR="008C04E0">
              <w:t>ffect to simulated drug exposures</w:t>
            </w:r>
            <w:r w:rsidR="000C1D32">
              <w:t xml:space="preserve"> exhibiting the outcome</w:t>
            </w:r>
            <w:r w:rsidR="008C04E0">
              <w:t>.</w:t>
            </w:r>
            <w:r>
              <w:t xml:space="preserve">  </w:t>
            </w:r>
            <w:r w:rsidR="008C04E0">
              <w:t xml:space="preserve">The value will </w:t>
            </w:r>
            <w:r w:rsidR="00C6143D">
              <w:t xml:space="preserve">be </w:t>
            </w:r>
            <w:r w:rsidR="000C1D32">
              <w:t>&gt;</w:t>
            </w:r>
            <w:r w:rsidR="008C04E0">
              <w:t xml:space="preserve"> 1.0 for </w:t>
            </w:r>
            <w:r w:rsidR="008C04E0" w:rsidRPr="000C1D32">
              <w:rPr>
                <w:b/>
              </w:rPr>
              <w:t>risk</w:t>
            </w:r>
            <w:r w:rsidR="008C04E0">
              <w:t xml:space="preserve"> (additional outcomes) and </w:t>
            </w:r>
            <w:r w:rsidR="000C1D32">
              <w:t>&lt;</w:t>
            </w:r>
            <w:r w:rsidR="008C04E0">
              <w:t xml:space="preserve"> 1.0 for </w:t>
            </w:r>
            <w:r w:rsidR="008C04E0" w:rsidRPr="000C1D32">
              <w:rPr>
                <w:b/>
              </w:rPr>
              <w:t>benefit</w:t>
            </w:r>
            <w:r w:rsidR="008C04E0">
              <w:t xml:space="preserve"> (outcome removal).</w:t>
            </w:r>
          </w:p>
        </w:tc>
      </w:tr>
      <w:tr w:rsidR="00701A9F" w:rsidRPr="00BA0CE5" w:rsidTr="008C04E0">
        <w:tc>
          <w:tcPr>
            <w:tcW w:w="4239" w:type="dxa"/>
            <w:vAlign w:val="center"/>
          </w:tcPr>
          <w:p w:rsidR="00701A9F" w:rsidRDefault="00701A9F" w:rsidP="0095426B">
            <w:pPr>
              <w:jc w:val="left"/>
            </w:pPr>
            <w:r>
              <w:t>OUTCOME_RISK_TYPE</w:t>
            </w:r>
          </w:p>
        </w:tc>
        <w:tc>
          <w:tcPr>
            <w:tcW w:w="1022" w:type="dxa"/>
            <w:vAlign w:val="center"/>
          </w:tcPr>
          <w:p w:rsidR="00701A9F" w:rsidRDefault="00701A9F" w:rsidP="0095426B">
            <w:pPr>
              <w:jc w:val="center"/>
            </w:pPr>
            <w:r>
              <w:t>Text</w:t>
            </w:r>
          </w:p>
        </w:tc>
        <w:tc>
          <w:tcPr>
            <w:tcW w:w="4417" w:type="dxa"/>
          </w:tcPr>
          <w:p w:rsidR="00701A9F" w:rsidRDefault="00701A9F" w:rsidP="00EC0A6D">
            <w:pPr>
              <w:numPr>
                <w:ilvl w:val="0"/>
                <w:numId w:val="1"/>
              </w:numPr>
              <w:jc w:val="left"/>
            </w:pPr>
            <w:proofErr w:type="gramStart"/>
            <w:r w:rsidRPr="00D05498">
              <w:rPr>
                <w:b/>
              </w:rPr>
              <w:t>first</w:t>
            </w:r>
            <w:proofErr w:type="gramEnd"/>
            <w:r w:rsidRPr="00D05498">
              <w:rPr>
                <w:b/>
              </w:rPr>
              <w:t xml:space="preserve"> exposure</w:t>
            </w:r>
            <w:r>
              <w:t xml:space="preserve"> – outcomes are </w:t>
            </w:r>
            <w:r>
              <w:lastRenderedPageBreak/>
              <w:t>on</w:t>
            </w:r>
            <w:r w:rsidR="009B2485">
              <w:t>ly added</w:t>
            </w:r>
            <w:r w:rsidR="000C1D32">
              <w:t>/removed</w:t>
            </w:r>
            <w:r w:rsidR="009B2485">
              <w:t xml:space="preserve"> to first drug exposure time at risk.  The probability of an exposure being affected is proportional to the </w:t>
            </w:r>
            <w:r w:rsidR="000C1D32">
              <w:t xml:space="preserve">exposure </w:t>
            </w:r>
            <w:r w:rsidR="009B2485">
              <w:t>time at risk.</w:t>
            </w:r>
          </w:p>
          <w:p w:rsidR="00701A9F" w:rsidRDefault="00701A9F" w:rsidP="00EC0A6D">
            <w:pPr>
              <w:numPr>
                <w:ilvl w:val="0"/>
                <w:numId w:val="1"/>
              </w:numPr>
              <w:jc w:val="left"/>
            </w:pPr>
            <w:proofErr w:type="gramStart"/>
            <w:r w:rsidRPr="00D05498">
              <w:rPr>
                <w:b/>
              </w:rPr>
              <w:t>any</w:t>
            </w:r>
            <w:proofErr w:type="gramEnd"/>
            <w:r w:rsidRPr="00D05498">
              <w:rPr>
                <w:b/>
              </w:rPr>
              <w:t xml:space="preserve"> exposure</w:t>
            </w:r>
            <w:r>
              <w:t xml:space="preserve"> – outcomes may be added</w:t>
            </w:r>
            <w:r w:rsidR="000C1D32">
              <w:t>/removed</w:t>
            </w:r>
            <w:r>
              <w:t xml:space="preserve"> to any drug exposure</w:t>
            </w:r>
            <w:r w:rsidR="009B2485">
              <w:t xml:space="preserve"> time at risk</w:t>
            </w:r>
            <w:r w:rsidR="001D5404">
              <w:t>, every exposure has an equal chance of an outcome</w:t>
            </w:r>
            <w:r w:rsidR="009B2485">
              <w:t>.</w:t>
            </w:r>
          </w:p>
          <w:p w:rsidR="00701A9F" w:rsidRDefault="00701A9F" w:rsidP="00EC0A6D">
            <w:pPr>
              <w:numPr>
                <w:ilvl w:val="0"/>
                <w:numId w:val="1"/>
              </w:numPr>
              <w:jc w:val="left"/>
            </w:pPr>
            <w:r w:rsidRPr="00D05498">
              <w:rPr>
                <w:b/>
              </w:rPr>
              <w:t xml:space="preserve">insidious </w:t>
            </w:r>
            <w:r>
              <w:t>– outcomes are randomly added on a date during any exposure</w:t>
            </w:r>
            <w:r w:rsidR="001D5404">
              <w:t xml:space="preserve">, exposure </w:t>
            </w:r>
            <w:r w:rsidR="009B2485">
              <w:t>total time at risk</w:t>
            </w:r>
            <w:r w:rsidR="001D5404">
              <w:t xml:space="preserve"> is used as a probability factor</w:t>
            </w:r>
          </w:p>
          <w:p w:rsidR="00701A9F" w:rsidRPr="00847E88" w:rsidRDefault="00701A9F" w:rsidP="00EC0A6D">
            <w:pPr>
              <w:numPr>
                <w:ilvl w:val="0"/>
                <w:numId w:val="1"/>
              </w:numPr>
              <w:jc w:val="left"/>
            </w:pPr>
            <w:r w:rsidRPr="00D05498">
              <w:rPr>
                <w:b/>
              </w:rPr>
              <w:t>accumulative</w:t>
            </w:r>
            <w:r>
              <w:t xml:space="preserve"> – outcomes are added during any drug exposure, with accumulating probability over time</w:t>
            </w:r>
            <w:r w:rsidR="00A828B2">
              <w:t xml:space="preserve">, </w:t>
            </w:r>
            <w:r w:rsidR="001D5404">
              <w:t>ACCUMULATIVE</w:t>
            </w:r>
            <w:r w:rsidR="00A828B2">
              <w:t>_RISK</w:t>
            </w:r>
            <w:r w:rsidR="001D5404">
              <w:t>_ALPHA is used to proportionally shape probability</w:t>
            </w:r>
          </w:p>
        </w:tc>
      </w:tr>
      <w:tr w:rsidR="00701A9F" w:rsidRPr="00BA0CE5" w:rsidTr="008C04E0">
        <w:tc>
          <w:tcPr>
            <w:tcW w:w="4239" w:type="dxa"/>
            <w:vAlign w:val="center"/>
          </w:tcPr>
          <w:p w:rsidR="00701A9F" w:rsidRDefault="00701A9F" w:rsidP="0095426B">
            <w:pPr>
              <w:jc w:val="left"/>
            </w:pPr>
            <w:r>
              <w:lastRenderedPageBreak/>
              <w:t>OUTCOME_ONSET_DAYS_MIN</w:t>
            </w:r>
          </w:p>
        </w:tc>
        <w:tc>
          <w:tcPr>
            <w:tcW w:w="1022" w:type="dxa"/>
            <w:vAlign w:val="center"/>
          </w:tcPr>
          <w:p w:rsidR="00701A9F" w:rsidRDefault="00701A9F" w:rsidP="0095426B">
            <w:pPr>
              <w:jc w:val="center"/>
            </w:pPr>
            <w:r>
              <w:t>Number</w:t>
            </w:r>
          </w:p>
        </w:tc>
        <w:tc>
          <w:tcPr>
            <w:tcW w:w="4417" w:type="dxa"/>
          </w:tcPr>
          <w:p w:rsidR="00701A9F" w:rsidRDefault="009B2485" w:rsidP="00EC0A6D">
            <w:pPr>
              <w:jc w:val="left"/>
            </w:pPr>
            <w:r>
              <w:t>Risk</w:t>
            </w:r>
            <w:r w:rsidR="008C04E0">
              <w:t xml:space="preserve"> window</w:t>
            </w:r>
            <w:r>
              <w:t xml:space="preserve"> adjustment</w:t>
            </w:r>
            <w:r w:rsidR="008C04E0">
              <w:t xml:space="preserve">.  </w:t>
            </w:r>
            <w:r w:rsidR="00701A9F">
              <w:t xml:space="preserve">Minimum days from drug exposure start date for outcome to occur; this column can be set for any </w:t>
            </w:r>
            <w:proofErr w:type="spellStart"/>
            <w:r w:rsidR="00701A9F">
              <w:t>outcome_risk_type</w:t>
            </w:r>
            <w:proofErr w:type="spellEnd"/>
            <w:r w:rsidR="00C6143D">
              <w:t>.</w:t>
            </w:r>
          </w:p>
          <w:p w:rsidR="00C6143D" w:rsidRDefault="00C6143D" w:rsidP="00EC0A6D">
            <w:pPr>
              <w:jc w:val="left"/>
            </w:pPr>
            <w:r>
              <w:t xml:space="preserve">For </w:t>
            </w:r>
            <w:r w:rsidRPr="00C6143D">
              <w:rPr>
                <w:b/>
              </w:rPr>
              <w:t>first exposure</w:t>
            </w:r>
            <w:r>
              <w:t xml:space="preserve"> and </w:t>
            </w:r>
            <w:r w:rsidRPr="00C6143D">
              <w:rPr>
                <w:b/>
              </w:rPr>
              <w:t>any exposure</w:t>
            </w:r>
            <w:r>
              <w:t xml:space="preserve">, the days to onset is added to each drug exposure start.  For </w:t>
            </w:r>
            <w:r w:rsidRPr="00C6143D">
              <w:rPr>
                <w:b/>
              </w:rPr>
              <w:t>insidious</w:t>
            </w:r>
            <w:r>
              <w:t xml:space="preserve"> and </w:t>
            </w:r>
            <w:r w:rsidRPr="00C6143D">
              <w:rPr>
                <w:b/>
              </w:rPr>
              <w:t>accumulative</w:t>
            </w:r>
            <w:r>
              <w:t xml:space="preserve"> the days to onset is applied to the person’s </w:t>
            </w:r>
            <w:r w:rsidR="00A01038">
              <w:t>total</w:t>
            </w:r>
            <w:r>
              <w:t xml:space="preserve"> exposure to a drug and may span several of the initial exposures.</w:t>
            </w:r>
          </w:p>
        </w:tc>
      </w:tr>
      <w:tr w:rsidR="00701A9F" w:rsidRPr="00BA0CE5" w:rsidTr="008C04E0">
        <w:tc>
          <w:tcPr>
            <w:tcW w:w="4239" w:type="dxa"/>
            <w:vAlign w:val="center"/>
          </w:tcPr>
          <w:p w:rsidR="00701A9F" w:rsidRDefault="00701A9F" w:rsidP="0095426B">
            <w:pPr>
              <w:jc w:val="left"/>
            </w:pPr>
            <w:r>
              <w:t>OUTCOME_ONSET_DAYS_</w:t>
            </w:r>
            <w:r w:rsidR="008C04E0">
              <w:t>MAX</w:t>
            </w:r>
          </w:p>
        </w:tc>
        <w:tc>
          <w:tcPr>
            <w:tcW w:w="1022" w:type="dxa"/>
            <w:vAlign w:val="center"/>
          </w:tcPr>
          <w:p w:rsidR="00701A9F" w:rsidRDefault="00701A9F" w:rsidP="0095426B">
            <w:pPr>
              <w:jc w:val="center"/>
            </w:pPr>
            <w:r>
              <w:t>Number</w:t>
            </w:r>
          </w:p>
        </w:tc>
        <w:tc>
          <w:tcPr>
            <w:tcW w:w="4417" w:type="dxa"/>
          </w:tcPr>
          <w:p w:rsidR="00701A9F" w:rsidRDefault="009B2485" w:rsidP="00EC0A6D">
            <w:pPr>
              <w:jc w:val="left"/>
            </w:pPr>
            <w:r>
              <w:t xml:space="preserve">Risk window adjustment.  </w:t>
            </w:r>
            <w:r w:rsidR="00701A9F">
              <w:t xml:space="preserve">Maximum days from drug exposure start </w:t>
            </w:r>
            <w:r w:rsidR="008C04E0">
              <w:t xml:space="preserve">or end </w:t>
            </w:r>
            <w:r w:rsidR="00701A9F">
              <w:t>date for outcome to occur</w:t>
            </w:r>
            <w:r w:rsidR="00C6143D">
              <w:t>; the</w:t>
            </w:r>
            <w:r w:rsidR="00701A9F">
              <w:t xml:space="preserve"> value must be &gt;= </w:t>
            </w:r>
            <w:proofErr w:type="spellStart"/>
            <w:r w:rsidR="00701A9F">
              <w:t>outcome_onset_days_min</w:t>
            </w:r>
            <w:proofErr w:type="spellEnd"/>
            <w:r w:rsidR="008C04E0">
              <w:t xml:space="preserve"> if OUTCOME_ONSET_DAYS_MAX_TYPE = ‘start’</w:t>
            </w:r>
          </w:p>
          <w:p w:rsidR="00C6143D" w:rsidRDefault="00C6143D" w:rsidP="00EC0A6D">
            <w:pPr>
              <w:jc w:val="left"/>
            </w:pPr>
            <w:r>
              <w:t xml:space="preserve">For </w:t>
            </w:r>
            <w:r w:rsidRPr="00C6143D">
              <w:rPr>
                <w:b/>
              </w:rPr>
              <w:t>first exposure</w:t>
            </w:r>
            <w:r>
              <w:t xml:space="preserve"> and </w:t>
            </w:r>
            <w:r w:rsidRPr="00C6143D">
              <w:rPr>
                <w:b/>
              </w:rPr>
              <w:t>any exposure</w:t>
            </w:r>
            <w:r>
              <w:t>, the days to onset is ad</w:t>
            </w:r>
            <w:r w:rsidR="00A01038">
              <w:t>ded to each drug exposure start or end.</w:t>
            </w:r>
            <w:r>
              <w:t xml:space="preserve">  For </w:t>
            </w:r>
            <w:r w:rsidRPr="00C6143D">
              <w:rPr>
                <w:b/>
              </w:rPr>
              <w:t>insidious</w:t>
            </w:r>
            <w:r>
              <w:t xml:space="preserve"> and </w:t>
            </w:r>
            <w:r w:rsidRPr="00C6143D">
              <w:rPr>
                <w:b/>
              </w:rPr>
              <w:t>accumulative</w:t>
            </w:r>
            <w:r>
              <w:t xml:space="preserve"> the </w:t>
            </w:r>
            <w:r w:rsidR="00A01038">
              <w:t xml:space="preserve">maximum </w:t>
            </w:r>
            <w:r>
              <w:t>days to onset is applied to the person’s complete exposure to a drug and may span several of the initial exposures.</w:t>
            </w:r>
            <w:r w:rsidR="00A01038">
              <w:t xml:space="preserve"> </w:t>
            </w:r>
          </w:p>
        </w:tc>
      </w:tr>
      <w:tr w:rsidR="008C04E0" w:rsidRPr="00BA0CE5" w:rsidTr="008C04E0">
        <w:tc>
          <w:tcPr>
            <w:tcW w:w="4239" w:type="dxa"/>
            <w:vAlign w:val="center"/>
          </w:tcPr>
          <w:p w:rsidR="008C04E0" w:rsidRDefault="008C04E0" w:rsidP="0095426B">
            <w:pPr>
              <w:jc w:val="left"/>
            </w:pPr>
            <w:r>
              <w:t>OUTCOME_ONSET_DAYS_MAX_TYPE</w:t>
            </w:r>
          </w:p>
        </w:tc>
        <w:tc>
          <w:tcPr>
            <w:tcW w:w="1022" w:type="dxa"/>
            <w:vAlign w:val="center"/>
          </w:tcPr>
          <w:p w:rsidR="008C04E0" w:rsidRDefault="008C04E0" w:rsidP="0095426B">
            <w:pPr>
              <w:jc w:val="center"/>
            </w:pPr>
            <w:r>
              <w:t>Text</w:t>
            </w:r>
          </w:p>
        </w:tc>
        <w:tc>
          <w:tcPr>
            <w:tcW w:w="4417" w:type="dxa"/>
          </w:tcPr>
          <w:p w:rsidR="008C04E0" w:rsidRDefault="008C04E0" w:rsidP="00EC0A6D">
            <w:pPr>
              <w:jc w:val="left"/>
            </w:pPr>
            <w:r>
              <w:t xml:space="preserve">The drug era date to which the maximum </w:t>
            </w:r>
            <w:r>
              <w:lastRenderedPageBreak/>
              <w:t>offset should be applied (‘</w:t>
            </w:r>
            <w:proofErr w:type="spellStart"/>
            <w:r>
              <w:t>start,’end</w:t>
            </w:r>
            <w:proofErr w:type="spellEnd"/>
            <w:r>
              <w:t>’)</w:t>
            </w:r>
            <w:proofErr w:type="gramStart"/>
            <w:r w:rsidR="009B2485">
              <w:t>;</w:t>
            </w:r>
            <w:r>
              <w:t xml:space="preserve">  ‘end’</w:t>
            </w:r>
            <w:proofErr w:type="gramEnd"/>
            <w:r>
              <w:t xml:space="preserve"> is not valid for </w:t>
            </w:r>
            <w:r w:rsidRPr="008C04E0">
              <w:t>insidious</w:t>
            </w:r>
            <w:r>
              <w:t xml:space="preserve"> or </w:t>
            </w:r>
            <w:r w:rsidRPr="008C04E0">
              <w:t>accumulative</w:t>
            </w:r>
            <w:r>
              <w:t xml:space="preserve"> risk types.</w:t>
            </w:r>
          </w:p>
        </w:tc>
      </w:tr>
      <w:tr w:rsidR="00701A9F" w:rsidRPr="00BA0CE5" w:rsidTr="008C04E0">
        <w:tc>
          <w:tcPr>
            <w:tcW w:w="4239" w:type="dxa"/>
            <w:vAlign w:val="center"/>
          </w:tcPr>
          <w:p w:rsidR="00701A9F" w:rsidRDefault="00701A9F" w:rsidP="0095426B">
            <w:pPr>
              <w:jc w:val="left"/>
            </w:pPr>
            <w:r>
              <w:lastRenderedPageBreak/>
              <w:t>ACCUMULATIVE_</w:t>
            </w:r>
            <w:r w:rsidR="00A828B2">
              <w:t>RISK_</w:t>
            </w:r>
            <w:r>
              <w:t>ALPHA</w:t>
            </w:r>
          </w:p>
        </w:tc>
        <w:tc>
          <w:tcPr>
            <w:tcW w:w="1022" w:type="dxa"/>
            <w:vAlign w:val="center"/>
          </w:tcPr>
          <w:p w:rsidR="00701A9F" w:rsidRDefault="00701A9F" w:rsidP="0095426B">
            <w:pPr>
              <w:jc w:val="center"/>
            </w:pPr>
            <w:r>
              <w:t>Float</w:t>
            </w:r>
          </w:p>
        </w:tc>
        <w:tc>
          <w:tcPr>
            <w:tcW w:w="4417" w:type="dxa"/>
          </w:tcPr>
          <w:p w:rsidR="00701A9F" w:rsidRDefault="00701A9F" w:rsidP="00EC0A6D">
            <w:pPr>
              <w:jc w:val="left"/>
            </w:pPr>
            <w:r>
              <w:t>Alpha adjustment for accumulative risk.</w:t>
            </w:r>
          </w:p>
          <w:p w:rsidR="00701A9F" w:rsidRDefault="00701A9F" w:rsidP="00EC0A6D">
            <w:pPr>
              <w:jc w:val="left"/>
            </w:pPr>
            <w:r>
              <w:t>Risk will increase with the curve function:</w:t>
            </w:r>
          </w:p>
          <w:p w:rsidR="00A36D85" w:rsidRDefault="00A36D85" w:rsidP="00EC0A6D">
            <w:pPr>
              <w:jc w:val="left"/>
              <w:rPr>
                <w:b/>
                <w:vertAlign w:val="superscript"/>
              </w:rPr>
            </w:pPr>
            <w:r>
              <w:t>(years of exposure)</w:t>
            </w:r>
            <w:r w:rsidRPr="002229F7">
              <w:rPr>
                <w:b/>
                <w:vertAlign w:val="superscript"/>
              </w:rPr>
              <w:t xml:space="preserve">ACCUMULATIVE_RISK_ALPHA </w:t>
            </w:r>
          </w:p>
          <w:p w:rsidR="0002494F" w:rsidRPr="00701A9F" w:rsidRDefault="00A01038" w:rsidP="00EC0A6D">
            <w:pPr>
              <w:numPr>
                <w:ilvl w:val="0"/>
                <w:numId w:val="3"/>
              </w:numPr>
              <w:jc w:val="left"/>
            </w:pPr>
            <w:r>
              <w:t>When alpha &lt; 0</w:t>
            </w:r>
            <w:r w:rsidR="000C1D32">
              <w:t>.0</w:t>
            </w:r>
            <w:r w:rsidR="00F90EA9" w:rsidRPr="00701A9F">
              <w:t xml:space="preserve"> the relative risk is increasing with exposure, but less than linear</w:t>
            </w:r>
            <w:r>
              <w:t>, making outcomes more likely earlier.</w:t>
            </w:r>
          </w:p>
          <w:p w:rsidR="0002494F" w:rsidRPr="00701A9F" w:rsidRDefault="00F90EA9" w:rsidP="00EC0A6D">
            <w:pPr>
              <w:numPr>
                <w:ilvl w:val="0"/>
                <w:numId w:val="3"/>
              </w:numPr>
              <w:jc w:val="left"/>
            </w:pPr>
            <w:r w:rsidRPr="00701A9F">
              <w:t xml:space="preserve">When alpha = </w:t>
            </w:r>
            <w:r w:rsidR="00A01038">
              <w:t>0.0 the risk is uniform.</w:t>
            </w:r>
          </w:p>
          <w:p w:rsidR="0002494F" w:rsidRPr="00701A9F" w:rsidRDefault="00F90EA9" w:rsidP="00EC0A6D">
            <w:pPr>
              <w:numPr>
                <w:ilvl w:val="0"/>
                <w:numId w:val="3"/>
              </w:numPr>
              <w:jc w:val="left"/>
            </w:pPr>
            <w:r w:rsidRPr="00701A9F">
              <w:t>When alpha &gt;</w:t>
            </w:r>
            <w:r w:rsidR="00A01038">
              <w:t xml:space="preserve"> 0</w:t>
            </w:r>
            <w:r w:rsidR="000C1D32">
              <w:t>.0</w:t>
            </w:r>
            <w:r w:rsidRPr="00701A9F">
              <w:t xml:space="preserve"> the incidence rate ratio is actuall</w:t>
            </w:r>
            <w:r w:rsidR="00A01038">
              <w:t>y increasing over exposure time, making outcomes more likely later.</w:t>
            </w:r>
          </w:p>
          <w:p w:rsidR="00701A9F" w:rsidRDefault="00701A9F" w:rsidP="00EC0A6D">
            <w:pPr>
              <w:jc w:val="left"/>
            </w:pPr>
          </w:p>
        </w:tc>
      </w:tr>
      <w:tr w:rsidR="00EC0A6D" w:rsidRPr="00BA0CE5" w:rsidTr="008C04E0">
        <w:tc>
          <w:tcPr>
            <w:tcW w:w="4239" w:type="dxa"/>
            <w:vAlign w:val="center"/>
          </w:tcPr>
          <w:p w:rsidR="00EC0A6D" w:rsidRDefault="00F2344F" w:rsidP="0095426B">
            <w:pPr>
              <w:jc w:val="left"/>
            </w:pPr>
            <w:r>
              <w:t>OUTCOME</w:t>
            </w:r>
            <w:r w:rsidR="00EC0A6D" w:rsidRPr="00EC0A6D">
              <w:t>_DELAY_DAYS_MIN</w:t>
            </w:r>
          </w:p>
        </w:tc>
        <w:tc>
          <w:tcPr>
            <w:tcW w:w="1022" w:type="dxa"/>
            <w:vAlign w:val="center"/>
          </w:tcPr>
          <w:p w:rsidR="00EC0A6D" w:rsidRDefault="00EC0A6D" w:rsidP="0095426B">
            <w:pPr>
              <w:jc w:val="center"/>
            </w:pPr>
            <w:r>
              <w:t>Number</w:t>
            </w:r>
          </w:p>
        </w:tc>
        <w:tc>
          <w:tcPr>
            <w:tcW w:w="4417" w:type="dxa"/>
          </w:tcPr>
          <w:p w:rsidR="00EC0A6D" w:rsidRDefault="00EC0A6D" w:rsidP="00F2344F">
            <w:pPr>
              <w:jc w:val="left"/>
            </w:pPr>
            <w:r>
              <w:t xml:space="preserve">Then minimum days from the chosen onset date </w:t>
            </w:r>
            <w:r w:rsidR="00F2344F">
              <w:t xml:space="preserve">within the risk window </w:t>
            </w:r>
            <w:r>
              <w:t xml:space="preserve">until the actual outcome </w:t>
            </w:r>
            <w:r w:rsidR="00F2344F">
              <w:t>start date.</w:t>
            </w:r>
          </w:p>
          <w:p w:rsidR="00F2344F" w:rsidRDefault="00F2344F" w:rsidP="00F2344F">
            <w:pPr>
              <w:jc w:val="left"/>
            </w:pPr>
            <w:r>
              <w:t>Optional, default is no delay.</w:t>
            </w:r>
          </w:p>
        </w:tc>
      </w:tr>
      <w:tr w:rsidR="00EC0A6D" w:rsidRPr="00BA0CE5" w:rsidTr="008C04E0">
        <w:tc>
          <w:tcPr>
            <w:tcW w:w="4239" w:type="dxa"/>
            <w:vAlign w:val="center"/>
          </w:tcPr>
          <w:p w:rsidR="00EC0A6D" w:rsidRPr="00EC0A6D" w:rsidRDefault="00F2344F" w:rsidP="0095426B">
            <w:pPr>
              <w:jc w:val="left"/>
            </w:pPr>
            <w:r>
              <w:t>OUTCOME</w:t>
            </w:r>
            <w:r w:rsidR="00EC0A6D" w:rsidRPr="00EC0A6D">
              <w:t>_DELAY_DAYS_MAX</w:t>
            </w:r>
          </w:p>
        </w:tc>
        <w:tc>
          <w:tcPr>
            <w:tcW w:w="1022" w:type="dxa"/>
            <w:vAlign w:val="center"/>
          </w:tcPr>
          <w:p w:rsidR="00EC0A6D" w:rsidRDefault="00EC0A6D" w:rsidP="0095426B">
            <w:pPr>
              <w:jc w:val="center"/>
            </w:pPr>
            <w:r>
              <w:t>Number</w:t>
            </w:r>
          </w:p>
        </w:tc>
        <w:tc>
          <w:tcPr>
            <w:tcW w:w="4417" w:type="dxa"/>
          </w:tcPr>
          <w:p w:rsidR="00F2344F" w:rsidRDefault="00F2344F" w:rsidP="00F2344F">
            <w:pPr>
              <w:jc w:val="left"/>
            </w:pPr>
            <w:r>
              <w:t>Then maximum days from the chosen onset date within the risk window until the actual outcome start date.</w:t>
            </w:r>
          </w:p>
          <w:p w:rsidR="00F2344F" w:rsidRDefault="00F2344F" w:rsidP="00F2344F">
            <w:pPr>
              <w:jc w:val="left"/>
            </w:pPr>
            <w:r>
              <w:t>Optional, must be greater than or equal to the minimum delay, if it is set.</w:t>
            </w:r>
          </w:p>
        </w:tc>
      </w:tr>
    </w:tbl>
    <w:p w:rsidR="00DC5CA2" w:rsidRDefault="00DC5CA2" w:rsidP="00701A9F">
      <w:pPr>
        <w:pStyle w:val="Heading3"/>
        <w:rPr>
          <w:rFonts w:ascii="Arial" w:hAnsi="Arial" w:cs="Arial"/>
        </w:rPr>
      </w:pPr>
      <w:bookmarkStart w:id="4" w:name="_Toc281297408"/>
      <w:bookmarkStart w:id="5" w:name="_Toc281297465"/>
      <w:bookmarkStart w:id="6" w:name="_Toc281472980"/>
    </w:p>
    <w:p w:rsidR="00DC5CA2" w:rsidRDefault="00DC5CA2" w:rsidP="00DC5CA2">
      <w:pPr>
        <w:rPr>
          <w:rFonts w:eastAsia="Times New Roman"/>
          <w:sz w:val="26"/>
          <w:szCs w:val="26"/>
        </w:rPr>
      </w:pPr>
      <w:r>
        <w:br w:type="page"/>
      </w:r>
    </w:p>
    <w:p w:rsidR="00701A9F" w:rsidRPr="0067694E" w:rsidRDefault="00701A9F" w:rsidP="00701A9F">
      <w:pPr>
        <w:pStyle w:val="Heading3"/>
      </w:pPr>
      <w:r w:rsidRPr="0067694E">
        <w:rPr>
          <w:rFonts w:ascii="Arial" w:hAnsi="Arial" w:cs="Arial"/>
        </w:rPr>
        <w:lastRenderedPageBreak/>
        <w:t>Process Function</w:t>
      </w:r>
      <w:r w:rsidRPr="0067694E">
        <w:t xml:space="preserve"> </w:t>
      </w:r>
      <w:r w:rsidRPr="001E5F30">
        <w:rPr>
          <w:rFonts w:ascii="Arial" w:hAnsi="Arial" w:cs="Arial"/>
        </w:rPr>
        <w:t>3a: Apply Outcomes</w:t>
      </w:r>
      <w:bookmarkEnd w:id="4"/>
      <w:bookmarkEnd w:id="5"/>
      <w:bookmarkEnd w:id="6"/>
    </w:p>
    <w:p w:rsidR="00701A9F" w:rsidRPr="00D65FD6" w:rsidRDefault="00FD1EDB" w:rsidP="00701A9F">
      <w:r>
        <w:rPr>
          <w:noProof/>
        </w:rPr>
        <w:pict>
          <v:rect id="_x0000_s1026" style="position:absolute;left:0;text-align:left;margin-left:211.05pt;margin-top:16.1pt;width:177.25pt;height:70.95pt;z-index:251660288">
            <v:textbox style="mso-next-textbox:#_x0000_s1026">
              <w:txbxContent>
                <w:p w:rsidR="0095426B" w:rsidRDefault="0095426B" w:rsidP="00701A9F">
                  <w:pPr>
                    <w:jc w:val="left"/>
                  </w:pPr>
                  <w:r>
                    <w:rPr>
                      <w:b/>
                    </w:rPr>
                    <w:t>Process Function 3a:</w:t>
                  </w:r>
                  <w:r w:rsidRPr="006125F9">
                    <w:t xml:space="preserve">  </w:t>
                  </w:r>
                </w:p>
                <w:p w:rsidR="0095426B" w:rsidRPr="00BD0EF1" w:rsidRDefault="0095426B" w:rsidP="00701A9F">
                  <w:pPr>
                    <w:jc w:val="left"/>
                    <w:rPr>
                      <w:szCs w:val="18"/>
                    </w:rPr>
                  </w:pPr>
                  <w:r>
                    <w:t>Apply Outcomes</w:t>
                  </w:r>
                </w:p>
                <w:p w:rsidR="0095426B" w:rsidRPr="00AC20AB" w:rsidRDefault="0095426B" w:rsidP="00701A9F">
                  <w:proofErr w:type="spellStart"/>
                  <w:r w:rsidRPr="0085179B">
                    <w:t>ins_</w:t>
                  </w:r>
                  <w:proofErr w:type="gramStart"/>
                  <w:r w:rsidRPr="0085179B">
                    <w:t>outcomes</w:t>
                  </w:r>
                  <w:proofErr w:type="spellEnd"/>
                  <w:r>
                    <w:t>()</w:t>
                  </w:r>
                  <w:proofErr w:type="gramEnd"/>
                </w:p>
              </w:txbxContent>
            </v:textbox>
          </v:rect>
        </w:pict>
      </w: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5" type="#_x0000_t132" style="position:absolute;left:0;text-align:left;margin-left:66.7pt;margin-top:7.95pt;width:84.5pt;height:90.35pt;z-index:251669504">
            <v:textbox style="mso-next-textbox:#_x0000_s1035">
              <w:txbxContent>
                <w:p w:rsidR="0095426B" w:rsidRDefault="0095426B" w:rsidP="00701A9F">
                  <w:pPr>
                    <w:jc w:val="center"/>
                  </w:pPr>
                  <w:r>
                    <w:t>OSIM 2</w:t>
                  </w:r>
                </w:p>
                <w:p w:rsidR="0095426B" w:rsidRDefault="0095426B" w:rsidP="00701A9F">
                  <w:pPr>
                    <w:jc w:val="center"/>
                  </w:pPr>
                  <w:r>
                    <w:t>Outcomes</w:t>
                  </w:r>
                </w:p>
                <w:p w:rsidR="0095426B" w:rsidRDefault="0095426B" w:rsidP="00701A9F"/>
                <w:p w:rsidR="0095426B" w:rsidRDefault="0095426B" w:rsidP="00701A9F">
                  <w:pPr>
                    <w:jc w:val="center"/>
                  </w:pPr>
                  <w:r>
                    <w:t>F</w:t>
                  </w:r>
                </w:p>
              </w:txbxContent>
            </v:textbox>
          </v:shape>
        </w:pict>
      </w:r>
      <w:r>
        <w:rPr>
          <w:noProof/>
        </w:rPr>
        <w:pict>
          <v:shapetype id="_x0000_t202" coordsize="21600,21600" o:spt="202" path="m,l,21600r21600,l21600,xe">
            <v:stroke joinstyle="miter"/>
            <v:path gradientshapeok="t" o:connecttype="rect"/>
          </v:shapetype>
          <v:shape id="_x0000_s1036" type="#_x0000_t202" style="position:absolute;left:0;text-align:left;margin-left:46.55pt;margin-top:91pt;width:123.3pt;height:47.5pt;z-index:251670528;mso-height-percent:200;mso-height-percent:200;mso-width-relative:margin;mso-height-relative:margin" filled="f" stroked="f">
            <v:textbox style="mso-next-textbox:#_x0000_s1036;mso-fit-shape-to-text:t">
              <w:txbxContent>
                <w:p w:rsidR="0095426B" w:rsidRPr="00AC20AB" w:rsidRDefault="0095426B" w:rsidP="00701A9F">
                  <w:pPr>
                    <w:rPr>
                      <w:b/>
                    </w:rPr>
                  </w:pPr>
                  <w:proofErr w:type="spellStart"/>
                  <w:r>
                    <w:rPr>
                      <w:b/>
                    </w:rPr>
                    <w:t>osim_drug_outcome</w:t>
                  </w:r>
                  <w:proofErr w:type="spellEnd"/>
                </w:p>
                <w:p w:rsidR="0095426B" w:rsidRDefault="0095426B" w:rsidP="00701A9F"/>
              </w:txbxContent>
            </v:textbox>
          </v:shape>
        </w:pict>
      </w:r>
    </w:p>
    <w:p w:rsidR="00701A9F" w:rsidRDefault="00701A9F" w:rsidP="00701A9F"/>
    <w:p w:rsidR="00701A9F" w:rsidRDefault="00FD1EDB" w:rsidP="00701A9F">
      <w:r>
        <w:rPr>
          <w:noProof/>
        </w:rPr>
        <w:pict>
          <v:shapetype id="_x0000_t32" coordsize="21600,21600" o:spt="32" o:oned="t" path="m,l21600,21600e" filled="f">
            <v:path arrowok="t" fillok="f" o:connecttype="none"/>
            <o:lock v:ext="edit" shapetype="t"/>
          </v:shapetype>
          <v:shape id="_x0000_s1027" type="#_x0000_t32" style="position:absolute;left:0;text-align:left;margin-left:151.2pt;margin-top:17.35pt;width:59.85pt;height:3.55pt;z-index:251661312" o:connectortype="straight">
            <v:stroke endarrow="block"/>
          </v:shape>
        </w:pict>
      </w:r>
    </w:p>
    <w:p w:rsidR="00701A9F" w:rsidRDefault="00701A9F" w:rsidP="00701A9F"/>
    <w:p w:rsidR="00701A9F" w:rsidRDefault="00FD1EDB" w:rsidP="00701A9F">
      <w:r w:rsidRPr="00FD1EDB">
        <w:rPr>
          <w:b/>
          <w:noProof/>
        </w:rPr>
        <w:pict>
          <v:shape id="_x0000_s1030" type="#_x0000_t32" style="position:absolute;left:0;text-align:left;margin-left:369.05pt;margin-top:12.75pt;width:.05pt;height:39.1pt;z-index:251664384" o:connectortype="straight" strokeweight="1pt">
            <v:stroke endarrow="block"/>
            <v:shadow type="perspective" color="#7f7f7f" opacity=".5" offset="1pt" offset2="-1pt"/>
          </v:shape>
        </w:pict>
      </w:r>
      <w:r w:rsidRPr="00FD1EDB">
        <w:rPr>
          <w:b/>
          <w:noProof/>
        </w:rPr>
        <w:pict>
          <v:shape id="_x0000_s1029" type="#_x0000_t132" style="position:absolute;left:0;text-align:left;margin-left:333.25pt;margin-top:51.85pt;width:79.7pt;height:89.35pt;z-index:251663360">
            <v:textbox style="mso-next-textbox:#_x0000_s1029">
              <w:txbxContent>
                <w:p w:rsidR="0095426B" w:rsidRDefault="0095426B" w:rsidP="00701A9F">
                  <w:pPr>
                    <w:jc w:val="center"/>
                  </w:pPr>
                  <w:r>
                    <w:t>OSIM 2 Process Log</w:t>
                  </w:r>
                </w:p>
                <w:p w:rsidR="0095426B" w:rsidRDefault="0095426B" w:rsidP="00701A9F"/>
                <w:p w:rsidR="0095426B" w:rsidRDefault="0095426B" w:rsidP="00701A9F">
                  <w:pPr>
                    <w:jc w:val="center"/>
                  </w:pPr>
                  <w:r>
                    <w:t>F</w:t>
                  </w:r>
                </w:p>
              </w:txbxContent>
            </v:textbox>
          </v:shape>
        </w:pict>
      </w:r>
      <w:r w:rsidRPr="00FD1EDB">
        <w:rPr>
          <w:b/>
          <w:noProof/>
        </w:rPr>
        <w:pict>
          <v:shape id="_x0000_s1028" type="#_x0000_t32" style="position:absolute;left:0;text-align:left;margin-left:267.4pt;margin-top:12.75pt;width:0;height:29.3pt;z-index:251662336" o:connectortype="straight">
            <v:stroke startarrow="block" endarrow="block"/>
          </v:shape>
        </w:pict>
      </w:r>
    </w:p>
    <w:p w:rsidR="00701A9F" w:rsidRDefault="00701A9F" w:rsidP="00701A9F"/>
    <w:p w:rsidR="00701A9F" w:rsidRPr="00D65FD6" w:rsidRDefault="00FD1EDB" w:rsidP="00701A9F">
      <w:r w:rsidRPr="00FD1EDB">
        <w:rPr>
          <w:b/>
          <w:noProof/>
        </w:rPr>
        <w:pict>
          <v:shape id="_x0000_s1031" type="#_x0000_t132" style="position:absolute;left:0;text-align:left;margin-left:217.15pt;margin-top:3.45pt;width:79.7pt;height:89.35pt;z-index:251665408">
            <v:textbox style="mso-next-textbox:#_x0000_s1031">
              <w:txbxContent>
                <w:p w:rsidR="0095426B" w:rsidRDefault="0095426B" w:rsidP="00701A9F">
                  <w:pPr>
                    <w:jc w:val="center"/>
                  </w:pPr>
                </w:p>
                <w:p w:rsidR="0095426B" w:rsidRDefault="0095426B" w:rsidP="00701A9F"/>
                <w:p w:rsidR="0095426B" w:rsidRDefault="0095426B" w:rsidP="00701A9F">
                  <w:pPr>
                    <w:jc w:val="center"/>
                  </w:pPr>
                  <w:r>
                    <w:t>F</w:t>
                  </w:r>
                </w:p>
              </w:txbxContent>
            </v:textbox>
          </v:shape>
        </w:pict>
      </w:r>
      <w:r w:rsidRPr="00FD1EDB">
        <w:rPr>
          <w:b/>
          <w:noProof/>
        </w:rPr>
        <w:pict>
          <v:shape id="_x0000_s1032" type="#_x0000_t132" style="position:absolute;left:0;text-align:left;margin-left:229pt;margin-top:13.25pt;width:79.7pt;height:89.35pt;z-index:251666432">
            <v:textbox style="mso-next-textbox:#_x0000_s1032">
              <w:txbxContent>
                <w:p w:rsidR="0095426B" w:rsidRDefault="0095426B" w:rsidP="00701A9F">
                  <w:pPr>
                    <w:jc w:val="center"/>
                  </w:pPr>
                  <w:r>
                    <w:t>OSIM 2 Simulated CDM Tables</w:t>
                  </w:r>
                </w:p>
                <w:p w:rsidR="0095426B" w:rsidRDefault="0095426B" w:rsidP="00701A9F"/>
                <w:p w:rsidR="0095426B" w:rsidRDefault="0095426B" w:rsidP="00701A9F">
                  <w:pPr>
                    <w:jc w:val="center"/>
                  </w:pPr>
                  <w:r>
                    <w:t>F</w:t>
                  </w:r>
                </w:p>
              </w:txbxContent>
            </v:textbox>
          </v:shape>
        </w:pict>
      </w:r>
    </w:p>
    <w:p w:rsidR="00701A9F" w:rsidRDefault="00701A9F" w:rsidP="00701A9F">
      <w:pPr>
        <w:rPr>
          <w:b/>
        </w:rPr>
      </w:pPr>
    </w:p>
    <w:p w:rsidR="00701A9F" w:rsidRDefault="00701A9F" w:rsidP="00701A9F">
      <w:pPr>
        <w:rPr>
          <w:b/>
        </w:rPr>
      </w:pPr>
    </w:p>
    <w:p w:rsidR="00701A9F" w:rsidRDefault="00701A9F" w:rsidP="00701A9F">
      <w:pPr>
        <w:rPr>
          <w:b/>
        </w:rPr>
      </w:pPr>
    </w:p>
    <w:p w:rsidR="00701A9F" w:rsidRDefault="00701A9F" w:rsidP="00701A9F">
      <w:pPr>
        <w:rPr>
          <w:b/>
        </w:rPr>
      </w:pPr>
    </w:p>
    <w:p w:rsidR="00701A9F" w:rsidRDefault="00FD1EDB" w:rsidP="00701A9F">
      <w:pPr>
        <w:rPr>
          <w:b/>
        </w:rPr>
      </w:pPr>
      <w:r>
        <w:rPr>
          <w:b/>
          <w:noProof/>
        </w:rPr>
        <w:pict>
          <v:shape id="_x0000_s1033" type="#_x0000_t202" style="position:absolute;left:0;text-align:left;margin-left:196.9pt;margin-top:8.2pt;width:162.5pt;height:28.85pt;z-index:251667456;mso-height-percent:200;mso-height-percent:200;mso-width-relative:margin;mso-height-relative:margin" filled="f" stroked="f">
            <v:textbox style="mso-next-textbox:#_x0000_s1033;mso-fit-shape-to-text:t">
              <w:txbxContent>
                <w:p w:rsidR="0095426B" w:rsidRPr="00AC20AB" w:rsidRDefault="0095426B" w:rsidP="00701A9F">
                  <w:pPr>
                    <w:rPr>
                      <w:b/>
                    </w:rPr>
                  </w:pPr>
                  <w:r>
                    <w:rPr>
                      <w:b/>
                    </w:rPr>
                    <w:t>OSIM_ Prefix Tables</w:t>
                  </w:r>
                </w:p>
              </w:txbxContent>
            </v:textbox>
          </v:shape>
        </w:pict>
      </w:r>
    </w:p>
    <w:p w:rsidR="00701A9F" w:rsidRDefault="00FD1EDB" w:rsidP="00701A9F">
      <w:pPr>
        <w:rPr>
          <w:b/>
        </w:rPr>
      </w:pPr>
      <w:r>
        <w:rPr>
          <w:b/>
          <w:noProof/>
        </w:rPr>
        <w:pict>
          <v:shape id="_x0000_s1034" type="#_x0000_t202" style="position:absolute;left:0;text-align:left;margin-left:201.6pt;margin-top:10.8pt;width:163.9pt;height:40.2pt;z-index:251668480;mso-width-relative:margin;mso-height-relative:margin" filled="f" stroked="f">
            <v:textbox style="mso-next-textbox:#_x0000_s1034">
              <w:txbxContent>
                <w:p w:rsidR="0095426B" w:rsidRDefault="0095426B" w:rsidP="00701A9F">
                  <w:pPr>
                    <w:spacing w:before="0" w:after="0"/>
                  </w:pPr>
                  <w:proofErr w:type="spellStart"/>
                  <w:r>
                    <w:t>osim_drug_era</w:t>
                  </w:r>
                  <w:proofErr w:type="spellEnd"/>
                </w:p>
                <w:p w:rsidR="0095426B" w:rsidRDefault="0095426B" w:rsidP="00701A9F">
                  <w:pPr>
                    <w:spacing w:before="0" w:after="0"/>
                  </w:pPr>
                  <w:proofErr w:type="spellStart"/>
                  <w:r>
                    <w:t>osim_condition_era</w:t>
                  </w:r>
                  <w:proofErr w:type="spellEnd"/>
                </w:p>
                <w:p w:rsidR="0095426B" w:rsidRDefault="0095426B" w:rsidP="00701A9F"/>
              </w:txbxContent>
            </v:textbox>
          </v:shape>
        </w:pict>
      </w:r>
    </w:p>
    <w:p w:rsidR="00701A9F" w:rsidRDefault="00701A9F" w:rsidP="00701A9F">
      <w:pPr>
        <w:rPr>
          <w:b/>
        </w:rPr>
      </w:pPr>
    </w:p>
    <w:p w:rsidR="00701A9F" w:rsidRDefault="00701A9F" w:rsidP="00701A9F">
      <w:pPr>
        <w:rPr>
          <w:b/>
        </w:rPr>
      </w:pPr>
      <w:r w:rsidRPr="00D65FD6">
        <w:rPr>
          <w:b/>
        </w:rPr>
        <w:t>Process Description:</w:t>
      </w:r>
    </w:p>
    <w:p w:rsidR="00701A9F" w:rsidRPr="00C34F7E" w:rsidRDefault="00701A9F" w:rsidP="00701A9F">
      <w:pPr>
        <w:numPr>
          <w:ilvl w:val="0"/>
          <w:numId w:val="2"/>
        </w:numPr>
        <w:jc w:val="left"/>
      </w:pPr>
      <w:r w:rsidRPr="00C34F7E">
        <w:rPr>
          <w:b/>
        </w:rPr>
        <w:t>Log</w:t>
      </w:r>
      <w:r>
        <w:t xml:space="preserve"> starting message</w:t>
      </w:r>
    </w:p>
    <w:p w:rsidR="00701A9F" w:rsidRPr="000B328D" w:rsidRDefault="00701A9F" w:rsidP="00701A9F">
      <w:pPr>
        <w:numPr>
          <w:ilvl w:val="0"/>
          <w:numId w:val="2"/>
        </w:numPr>
        <w:jc w:val="left"/>
      </w:pPr>
      <w:r>
        <w:rPr>
          <w:b/>
        </w:rPr>
        <w:t xml:space="preserve">For Each Outcome </w:t>
      </w:r>
      <w:r w:rsidRPr="00EB7616">
        <w:t>in</w:t>
      </w:r>
      <w:r>
        <w:rPr>
          <w:b/>
        </w:rPr>
        <w:t xml:space="preserve"> </w:t>
      </w:r>
      <w:proofErr w:type="spellStart"/>
      <w:r w:rsidRPr="00EB7616">
        <w:rPr>
          <w:b/>
        </w:rPr>
        <w:t>osim_drug_outcome</w:t>
      </w:r>
      <w:proofErr w:type="spellEnd"/>
      <w:r>
        <w:rPr>
          <w:b/>
        </w:rPr>
        <w:t xml:space="preserve"> </w:t>
      </w:r>
      <w:r w:rsidRPr="00EB7616">
        <w:t>table</w:t>
      </w:r>
    </w:p>
    <w:p w:rsidR="00701A9F" w:rsidRPr="00C34F7E" w:rsidRDefault="00701A9F" w:rsidP="00701A9F">
      <w:pPr>
        <w:numPr>
          <w:ilvl w:val="1"/>
          <w:numId w:val="2"/>
        </w:numPr>
        <w:jc w:val="left"/>
      </w:pPr>
      <w:r>
        <w:rPr>
          <w:b/>
        </w:rPr>
        <w:t xml:space="preserve">Count </w:t>
      </w:r>
      <w:r w:rsidR="00CB687B">
        <w:rPr>
          <w:b/>
        </w:rPr>
        <w:t>Persons</w:t>
      </w:r>
      <w:r>
        <w:rPr>
          <w:b/>
        </w:rPr>
        <w:t xml:space="preserve"> </w:t>
      </w:r>
      <w:r w:rsidRPr="00C34F7E">
        <w:t>with</w:t>
      </w:r>
      <w:r>
        <w:rPr>
          <w:b/>
        </w:rPr>
        <w:t xml:space="preserve"> Outcome</w:t>
      </w:r>
      <w:r w:rsidR="00CB687B">
        <w:rPr>
          <w:b/>
        </w:rPr>
        <w:t xml:space="preserve"> </w:t>
      </w:r>
      <w:r w:rsidR="00CB687B" w:rsidRPr="00CB687B">
        <w:t>as defined by the outcome parameters</w:t>
      </w:r>
    </w:p>
    <w:p w:rsidR="00701A9F" w:rsidRDefault="00701A9F" w:rsidP="00701A9F">
      <w:pPr>
        <w:numPr>
          <w:ilvl w:val="1"/>
          <w:numId w:val="2"/>
        </w:numPr>
        <w:jc w:val="left"/>
      </w:pPr>
      <w:r w:rsidRPr="00C34F7E">
        <w:rPr>
          <w:b/>
        </w:rPr>
        <w:t>Log</w:t>
      </w:r>
      <w:r>
        <w:t xml:space="preserve"> outcome rules</w:t>
      </w:r>
    </w:p>
    <w:p w:rsidR="00701A9F" w:rsidRDefault="00701A9F" w:rsidP="00701A9F">
      <w:pPr>
        <w:numPr>
          <w:ilvl w:val="1"/>
          <w:numId w:val="2"/>
        </w:numPr>
        <w:jc w:val="left"/>
      </w:pPr>
      <w:r w:rsidRPr="00C34F7E">
        <w:rPr>
          <w:b/>
        </w:rPr>
        <w:t>Log</w:t>
      </w:r>
      <w:r>
        <w:t xml:space="preserve"> outcome counts</w:t>
      </w:r>
    </w:p>
    <w:p w:rsidR="00701A9F" w:rsidRPr="0027535D" w:rsidRDefault="00701A9F" w:rsidP="00701A9F">
      <w:pPr>
        <w:numPr>
          <w:ilvl w:val="1"/>
          <w:numId w:val="2"/>
        </w:numPr>
        <w:jc w:val="left"/>
      </w:pPr>
      <w:r>
        <w:rPr>
          <w:b/>
        </w:rPr>
        <w:t xml:space="preserve">Calculate Affected Count </w:t>
      </w:r>
      <w:r w:rsidRPr="0027535D">
        <w:t xml:space="preserve">of </w:t>
      </w:r>
      <w:r w:rsidR="00CB687B">
        <w:t xml:space="preserve">persons by multiplying the actual count by </w:t>
      </w:r>
      <w:r w:rsidR="00CB687B" w:rsidRPr="00CB687B">
        <w:rPr>
          <w:b/>
        </w:rPr>
        <w:t>Relative Risk</w:t>
      </w:r>
    </w:p>
    <w:p w:rsidR="00A36D85" w:rsidRDefault="00701A9F" w:rsidP="00A36D85">
      <w:pPr>
        <w:numPr>
          <w:ilvl w:val="1"/>
          <w:numId w:val="2"/>
        </w:numPr>
        <w:jc w:val="left"/>
      </w:pPr>
      <w:r>
        <w:rPr>
          <w:b/>
        </w:rPr>
        <w:t xml:space="preserve">If Affected Count </w:t>
      </w:r>
      <w:r w:rsidRPr="0027535D">
        <w:t>&lt; 0</w:t>
      </w:r>
      <w:r>
        <w:rPr>
          <w:b/>
        </w:rPr>
        <w:t xml:space="preserve"> </w:t>
      </w:r>
      <w:r>
        <w:t xml:space="preserve">and </w:t>
      </w:r>
      <w:proofErr w:type="spellStart"/>
      <w:r w:rsidR="00A446AF">
        <w:rPr>
          <w:b/>
        </w:rPr>
        <w:t>relative_risk</w:t>
      </w:r>
      <w:proofErr w:type="spellEnd"/>
      <w:r w:rsidR="00A446AF">
        <w:rPr>
          <w:b/>
        </w:rPr>
        <w:t xml:space="preserve"> </w:t>
      </w:r>
      <w:r w:rsidR="00A446AF" w:rsidRPr="00A446AF">
        <w:t xml:space="preserve">&lt; </w:t>
      </w:r>
      <w:r w:rsidR="00A36D85">
        <w:t>1.</w:t>
      </w:r>
      <w:r w:rsidR="00A446AF" w:rsidRPr="00A446AF">
        <w:t>0</w:t>
      </w:r>
    </w:p>
    <w:p w:rsidR="00A446AF" w:rsidRDefault="00CB687B" w:rsidP="002B69B9">
      <w:pPr>
        <w:numPr>
          <w:ilvl w:val="2"/>
          <w:numId w:val="2"/>
        </w:numPr>
        <w:jc w:val="left"/>
      </w:pPr>
      <w:r>
        <w:t>Delete all outcomes for -</w:t>
      </w:r>
      <w:r>
        <w:rPr>
          <w:b/>
        </w:rPr>
        <w:t xml:space="preserve">Affected Count </w:t>
      </w:r>
      <w:r>
        <w:t>randomly selected persons with at least one outcome</w:t>
      </w:r>
    </w:p>
    <w:p w:rsidR="002B69B9" w:rsidRDefault="002B69B9" w:rsidP="00CB687B">
      <w:pPr>
        <w:numPr>
          <w:ilvl w:val="3"/>
          <w:numId w:val="2"/>
        </w:numPr>
        <w:jc w:val="left"/>
      </w:pPr>
      <w:r>
        <w:t xml:space="preserve">If </w:t>
      </w:r>
      <w:proofErr w:type="spellStart"/>
      <w:r w:rsidRPr="0027535D">
        <w:rPr>
          <w:b/>
        </w:rPr>
        <w:t>outcome_risk_type</w:t>
      </w:r>
      <w:proofErr w:type="spellEnd"/>
      <w:r>
        <w:t xml:space="preserve"> = ‘first exposure’</w:t>
      </w:r>
      <w:r w:rsidR="00CB687B">
        <w:t xml:space="preserve"> every person with at least one outcome in their first exposure has an equal chance of being selected</w:t>
      </w:r>
    </w:p>
    <w:p w:rsidR="00CB687B" w:rsidRDefault="00CB687B" w:rsidP="00CB687B">
      <w:pPr>
        <w:numPr>
          <w:ilvl w:val="3"/>
          <w:numId w:val="2"/>
        </w:numPr>
        <w:jc w:val="left"/>
      </w:pPr>
      <w:r>
        <w:t xml:space="preserve">If </w:t>
      </w:r>
      <w:proofErr w:type="spellStart"/>
      <w:r w:rsidRPr="0027535D">
        <w:rPr>
          <w:b/>
        </w:rPr>
        <w:t>outcome_risk_type</w:t>
      </w:r>
      <w:proofErr w:type="spellEnd"/>
      <w:r>
        <w:t xml:space="preserve"> = ‘any exposure’ every person with at least one outcome in any exposure has an equal chance of being selected</w:t>
      </w:r>
    </w:p>
    <w:p w:rsidR="009C7D6E" w:rsidRDefault="009C7D6E" w:rsidP="009C7D6E">
      <w:pPr>
        <w:numPr>
          <w:ilvl w:val="3"/>
          <w:numId w:val="2"/>
        </w:numPr>
        <w:jc w:val="left"/>
      </w:pPr>
      <w:r>
        <w:t xml:space="preserve">If </w:t>
      </w:r>
      <w:proofErr w:type="spellStart"/>
      <w:r w:rsidRPr="0027535D">
        <w:rPr>
          <w:b/>
        </w:rPr>
        <w:t>outcome_risk_type</w:t>
      </w:r>
      <w:proofErr w:type="spellEnd"/>
      <w:r>
        <w:t xml:space="preserve"> = ‘insidious’ every person with at least one outcome during full drug exposure has their probability weighted by the duration of their full drug exposure.</w:t>
      </w:r>
    </w:p>
    <w:p w:rsidR="009C7D6E" w:rsidRDefault="009C7D6E" w:rsidP="009C7D6E">
      <w:pPr>
        <w:numPr>
          <w:ilvl w:val="3"/>
          <w:numId w:val="2"/>
        </w:numPr>
        <w:jc w:val="left"/>
      </w:pPr>
      <w:r>
        <w:t xml:space="preserve">If </w:t>
      </w:r>
      <w:proofErr w:type="spellStart"/>
      <w:r w:rsidRPr="0027535D">
        <w:rPr>
          <w:b/>
        </w:rPr>
        <w:t>outcome_risk_type</w:t>
      </w:r>
      <w:proofErr w:type="spellEnd"/>
      <w:r>
        <w:t xml:space="preserve"> = ‘accumulative’ every person with at least one outcome has their probability weighted by the accumulating years of drug duration. </w:t>
      </w:r>
    </w:p>
    <w:p w:rsidR="00A36D85" w:rsidRDefault="00A36D85" w:rsidP="00A36D85">
      <w:pPr>
        <w:pStyle w:val="ListParagraph"/>
        <w:numPr>
          <w:ilvl w:val="2"/>
          <w:numId w:val="2"/>
        </w:numPr>
        <w:jc w:val="left"/>
      </w:pPr>
      <w:r>
        <w:t xml:space="preserve">Set </w:t>
      </w:r>
      <w:proofErr w:type="spellStart"/>
      <w:r w:rsidRPr="00A36D85">
        <w:rPr>
          <w:b/>
        </w:rPr>
        <w:t>outcomes_insert_count</w:t>
      </w:r>
      <w:proofErr w:type="spellEnd"/>
      <w:r>
        <w:t xml:space="preserve"> = - Deleted Row Count</w:t>
      </w:r>
    </w:p>
    <w:p w:rsidR="00A36D85" w:rsidRPr="00A36D85" w:rsidRDefault="00A36D85" w:rsidP="00A36D85">
      <w:pPr>
        <w:pStyle w:val="ListParagraph"/>
        <w:numPr>
          <w:ilvl w:val="2"/>
          <w:numId w:val="2"/>
        </w:numPr>
        <w:jc w:val="left"/>
        <w:rPr>
          <w:b/>
        </w:rPr>
      </w:pPr>
      <w:r w:rsidRPr="00A36D85">
        <w:rPr>
          <w:b/>
        </w:rPr>
        <w:t xml:space="preserve">Log </w:t>
      </w:r>
      <w:r w:rsidRPr="002F08C7">
        <w:t>affected row count message</w:t>
      </w:r>
    </w:p>
    <w:p w:rsidR="00A36D85" w:rsidRDefault="00A36D85" w:rsidP="00A36D85">
      <w:pPr>
        <w:numPr>
          <w:ilvl w:val="1"/>
          <w:numId w:val="2"/>
        </w:numPr>
        <w:jc w:val="left"/>
      </w:pPr>
      <w:r>
        <w:rPr>
          <w:b/>
        </w:rPr>
        <w:t xml:space="preserve">If Affected Count </w:t>
      </w:r>
      <w:r>
        <w:t>&gt;=</w:t>
      </w:r>
      <w:r w:rsidRPr="0027535D">
        <w:t xml:space="preserve"> 0</w:t>
      </w:r>
      <w:r>
        <w:rPr>
          <w:b/>
        </w:rPr>
        <w:t xml:space="preserve"> </w:t>
      </w:r>
      <w:r>
        <w:t xml:space="preserve">and </w:t>
      </w:r>
      <w:proofErr w:type="spellStart"/>
      <w:r>
        <w:rPr>
          <w:b/>
        </w:rPr>
        <w:t>relative_risk</w:t>
      </w:r>
      <w:proofErr w:type="spellEnd"/>
      <w:r>
        <w:rPr>
          <w:b/>
        </w:rPr>
        <w:t xml:space="preserve"> </w:t>
      </w:r>
      <w:r>
        <w:t>&gt;</w:t>
      </w:r>
      <w:r w:rsidRPr="00A446AF">
        <w:t xml:space="preserve"> </w:t>
      </w:r>
      <w:r>
        <w:t>1.</w:t>
      </w:r>
      <w:r w:rsidRPr="00A446AF">
        <w:t>0</w:t>
      </w:r>
    </w:p>
    <w:p w:rsidR="00A36D85" w:rsidRDefault="00A36D85" w:rsidP="00A36D85">
      <w:pPr>
        <w:numPr>
          <w:ilvl w:val="2"/>
          <w:numId w:val="2"/>
        </w:numPr>
        <w:jc w:val="left"/>
      </w:pPr>
      <w:r>
        <w:lastRenderedPageBreak/>
        <w:t xml:space="preserve">Insert </w:t>
      </w:r>
      <w:proofErr w:type="gramStart"/>
      <w:r>
        <w:t>an outcomes</w:t>
      </w:r>
      <w:proofErr w:type="gramEnd"/>
      <w:r>
        <w:t xml:space="preserve"> for </w:t>
      </w:r>
      <w:r>
        <w:rPr>
          <w:b/>
        </w:rPr>
        <w:t xml:space="preserve">Affected Count </w:t>
      </w:r>
      <w:r>
        <w:t>randomly selected persons with no current outcomes.</w:t>
      </w:r>
    </w:p>
    <w:p w:rsidR="00A36D85" w:rsidRDefault="00A36D85" w:rsidP="00A36D85">
      <w:pPr>
        <w:numPr>
          <w:ilvl w:val="3"/>
          <w:numId w:val="2"/>
        </w:numPr>
        <w:jc w:val="left"/>
      </w:pPr>
      <w:r>
        <w:t xml:space="preserve">If </w:t>
      </w:r>
      <w:proofErr w:type="spellStart"/>
      <w:r w:rsidRPr="0027535D">
        <w:rPr>
          <w:b/>
        </w:rPr>
        <w:t>outcome_risk_type</w:t>
      </w:r>
      <w:proofErr w:type="spellEnd"/>
      <w:r>
        <w:t xml:space="preserve"> = ‘first exposure’ randomly insert a condition during the first drug exposure risk window</w:t>
      </w:r>
    </w:p>
    <w:p w:rsidR="00A36D85" w:rsidRDefault="00A36D85" w:rsidP="00A36D85">
      <w:pPr>
        <w:numPr>
          <w:ilvl w:val="3"/>
          <w:numId w:val="2"/>
        </w:numPr>
        <w:jc w:val="left"/>
      </w:pPr>
      <w:r>
        <w:t xml:space="preserve">If </w:t>
      </w:r>
      <w:proofErr w:type="spellStart"/>
      <w:r w:rsidRPr="0027535D">
        <w:rPr>
          <w:b/>
        </w:rPr>
        <w:t>outcome_risk_type</w:t>
      </w:r>
      <w:proofErr w:type="spellEnd"/>
      <w:r>
        <w:t xml:space="preserve"> = ‘any exposure’ randomly insert a condition during any drug exposure risk window</w:t>
      </w:r>
    </w:p>
    <w:p w:rsidR="00A36D85" w:rsidRDefault="00A36D85" w:rsidP="00A36D85">
      <w:pPr>
        <w:numPr>
          <w:ilvl w:val="3"/>
          <w:numId w:val="2"/>
        </w:numPr>
        <w:jc w:val="left"/>
      </w:pPr>
      <w:r>
        <w:t xml:space="preserve">If </w:t>
      </w:r>
      <w:proofErr w:type="spellStart"/>
      <w:r w:rsidRPr="0027535D">
        <w:rPr>
          <w:b/>
        </w:rPr>
        <w:t>outcome_risk_type</w:t>
      </w:r>
      <w:proofErr w:type="spellEnd"/>
      <w:r>
        <w:t xml:space="preserve"> = ‘insidious’ randomly insert a condition during any drug exposure risk window</w:t>
      </w:r>
    </w:p>
    <w:p w:rsidR="00A36D85" w:rsidRDefault="00A36D85" w:rsidP="00A36D85">
      <w:pPr>
        <w:numPr>
          <w:ilvl w:val="3"/>
          <w:numId w:val="2"/>
        </w:numPr>
        <w:jc w:val="left"/>
      </w:pPr>
      <w:r>
        <w:t xml:space="preserve">If </w:t>
      </w:r>
      <w:proofErr w:type="spellStart"/>
      <w:r w:rsidRPr="0027535D">
        <w:rPr>
          <w:b/>
        </w:rPr>
        <w:t>outcome_risk_type</w:t>
      </w:r>
      <w:proofErr w:type="spellEnd"/>
      <w:r>
        <w:t xml:space="preserve"> = ‘accumulative’ insert a condition with the start date probability weighted by the function </w:t>
      </w:r>
      <w:r w:rsidRPr="00A36D85">
        <w:t>(years of exposure)</w:t>
      </w:r>
      <w:r w:rsidRPr="00A36D85">
        <w:rPr>
          <w:b/>
          <w:vertAlign w:val="superscript"/>
        </w:rPr>
        <w:t>ACCUMULATIVE_RISK_ALPHA</w:t>
      </w:r>
    </w:p>
    <w:p w:rsidR="00A36D85" w:rsidRDefault="00A36D85" w:rsidP="00A36D85">
      <w:pPr>
        <w:pStyle w:val="ListParagraph"/>
        <w:numPr>
          <w:ilvl w:val="2"/>
          <w:numId w:val="2"/>
        </w:numPr>
        <w:jc w:val="left"/>
      </w:pPr>
      <w:r>
        <w:t xml:space="preserve">Set </w:t>
      </w:r>
      <w:proofErr w:type="spellStart"/>
      <w:r w:rsidRPr="00A36D85">
        <w:rPr>
          <w:b/>
        </w:rPr>
        <w:t>outcomes_insert_count</w:t>
      </w:r>
      <w:proofErr w:type="spellEnd"/>
      <w:r>
        <w:t xml:space="preserve"> = Inserted Row Count</w:t>
      </w:r>
    </w:p>
    <w:p w:rsidR="002B69B9" w:rsidRPr="00A36D85" w:rsidRDefault="00A36D85" w:rsidP="00A36D85">
      <w:pPr>
        <w:pStyle w:val="ListParagraph"/>
        <w:numPr>
          <w:ilvl w:val="2"/>
          <w:numId w:val="2"/>
        </w:numPr>
        <w:jc w:val="left"/>
        <w:rPr>
          <w:b/>
        </w:rPr>
      </w:pPr>
      <w:r w:rsidRPr="00A36D85">
        <w:rPr>
          <w:b/>
        </w:rPr>
        <w:t xml:space="preserve">Log </w:t>
      </w:r>
      <w:r w:rsidRPr="002F08C7">
        <w:t>affected row count message</w:t>
      </w:r>
    </w:p>
    <w:p w:rsidR="00701A9F" w:rsidRDefault="00701A9F" w:rsidP="00701A9F">
      <w:pPr>
        <w:numPr>
          <w:ilvl w:val="1"/>
          <w:numId w:val="2"/>
        </w:numPr>
        <w:jc w:val="left"/>
        <w:rPr>
          <w:b/>
        </w:rPr>
      </w:pPr>
      <w:r w:rsidRPr="000B328D">
        <w:rPr>
          <w:b/>
        </w:rPr>
        <w:t>Commit</w:t>
      </w:r>
    </w:p>
    <w:p w:rsidR="00701A9F" w:rsidRDefault="00701A9F" w:rsidP="00701A9F">
      <w:pPr>
        <w:numPr>
          <w:ilvl w:val="0"/>
          <w:numId w:val="2"/>
        </w:numPr>
        <w:jc w:val="left"/>
      </w:pPr>
      <w:r>
        <w:rPr>
          <w:b/>
        </w:rPr>
        <w:t xml:space="preserve">Log </w:t>
      </w:r>
      <w:r>
        <w:t>complete message</w:t>
      </w:r>
    </w:p>
    <w:p w:rsidR="00291FE5" w:rsidRPr="00701A9F" w:rsidRDefault="00291FE5" w:rsidP="00701A9F"/>
    <w:sectPr w:rsidR="00291FE5" w:rsidRPr="00701A9F" w:rsidSect="00C572BC">
      <w:pgSz w:w="12240" w:h="15840"/>
      <w:pgMar w:top="144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6CB8"/>
    <w:multiLevelType w:val="multilevel"/>
    <w:tmpl w:val="A056B34E"/>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b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545A435D"/>
    <w:multiLevelType w:val="hybridMultilevel"/>
    <w:tmpl w:val="265E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9F3F20"/>
    <w:multiLevelType w:val="hybridMultilevel"/>
    <w:tmpl w:val="F5AC7EA6"/>
    <w:lvl w:ilvl="0" w:tplc="074071D2">
      <w:start w:val="1"/>
      <w:numFmt w:val="bullet"/>
      <w:lvlText w:val="•"/>
      <w:lvlJc w:val="left"/>
      <w:pPr>
        <w:tabs>
          <w:tab w:val="num" w:pos="720"/>
        </w:tabs>
        <w:ind w:left="720" w:hanging="360"/>
      </w:pPr>
      <w:rPr>
        <w:rFonts w:ascii="Arial" w:hAnsi="Arial" w:hint="default"/>
      </w:rPr>
    </w:lvl>
    <w:lvl w:ilvl="1" w:tplc="EFAC349E" w:tentative="1">
      <w:start w:val="1"/>
      <w:numFmt w:val="bullet"/>
      <w:lvlText w:val="•"/>
      <w:lvlJc w:val="left"/>
      <w:pPr>
        <w:tabs>
          <w:tab w:val="num" w:pos="1440"/>
        </w:tabs>
        <w:ind w:left="1440" w:hanging="360"/>
      </w:pPr>
      <w:rPr>
        <w:rFonts w:ascii="Arial" w:hAnsi="Arial" w:hint="default"/>
      </w:rPr>
    </w:lvl>
    <w:lvl w:ilvl="2" w:tplc="FF74940C" w:tentative="1">
      <w:start w:val="1"/>
      <w:numFmt w:val="bullet"/>
      <w:lvlText w:val="•"/>
      <w:lvlJc w:val="left"/>
      <w:pPr>
        <w:tabs>
          <w:tab w:val="num" w:pos="2160"/>
        </w:tabs>
        <w:ind w:left="2160" w:hanging="360"/>
      </w:pPr>
      <w:rPr>
        <w:rFonts w:ascii="Arial" w:hAnsi="Arial" w:hint="default"/>
      </w:rPr>
    </w:lvl>
    <w:lvl w:ilvl="3" w:tplc="3C58679A" w:tentative="1">
      <w:start w:val="1"/>
      <w:numFmt w:val="bullet"/>
      <w:lvlText w:val="•"/>
      <w:lvlJc w:val="left"/>
      <w:pPr>
        <w:tabs>
          <w:tab w:val="num" w:pos="2880"/>
        </w:tabs>
        <w:ind w:left="2880" w:hanging="360"/>
      </w:pPr>
      <w:rPr>
        <w:rFonts w:ascii="Arial" w:hAnsi="Arial" w:hint="default"/>
      </w:rPr>
    </w:lvl>
    <w:lvl w:ilvl="4" w:tplc="F76C7E4A" w:tentative="1">
      <w:start w:val="1"/>
      <w:numFmt w:val="bullet"/>
      <w:lvlText w:val="•"/>
      <w:lvlJc w:val="left"/>
      <w:pPr>
        <w:tabs>
          <w:tab w:val="num" w:pos="3600"/>
        </w:tabs>
        <w:ind w:left="3600" w:hanging="360"/>
      </w:pPr>
      <w:rPr>
        <w:rFonts w:ascii="Arial" w:hAnsi="Arial" w:hint="default"/>
      </w:rPr>
    </w:lvl>
    <w:lvl w:ilvl="5" w:tplc="6E82FC6C" w:tentative="1">
      <w:start w:val="1"/>
      <w:numFmt w:val="bullet"/>
      <w:lvlText w:val="•"/>
      <w:lvlJc w:val="left"/>
      <w:pPr>
        <w:tabs>
          <w:tab w:val="num" w:pos="4320"/>
        </w:tabs>
        <w:ind w:left="4320" w:hanging="360"/>
      </w:pPr>
      <w:rPr>
        <w:rFonts w:ascii="Arial" w:hAnsi="Arial" w:hint="default"/>
      </w:rPr>
    </w:lvl>
    <w:lvl w:ilvl="6" w:tplc="4A96EDD0" w:tentative="1">
      <w:start w:val="1"/>
      <w:numFmt w:val="bullet"/>
      <w:lvlText w:val="•"/>
      <w:lvlJc w:val="left"/>
      <w:pPr>
        <w:tabs>
          <w:tab w:val="num" w:pos="5040"/>
        </w:tabs>
        <w:ind w:left="5040" w:hanging="360"/>
      </w:pPr>
      <w:rPr>
        <w:rFonts w:ascii="Arial" w:hAnsi="Arial" w:hint="default"/>
      </w:rPr>
    </w:lvl>
    <w:lvl w:ilvl="7" w:tplc="CA7EBAC0" w:tentative="1">
      <w:start w:val="1"/>
      <w:numFmt w:val="bullet"/>
      <w:lvlText w:val="•"/>
      <w:lvlJc w:val="left"/>
      <w:pPr>
        <w:tabs>
          <w:tab w:val="num" w:pos="5760"/>
        </w:tabs>
        <w:ind w:left="5760" w:hanging="360"/>
      </w:pPr>
      <w:rPr>
        <w:rFonts w:ascii="Arial" w:hAnsi="Arial" w:hint="default"/>
      </w:rPr>
    </w:lvl>
    <w:lvl w:ilvl="8" w:tplc="F236930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1A9F"/>
    <w:rsid w:val="0002494F"/>
    <w:rsid w:val="000C1D32"/>
    <w:rsid w:val="00103C45"/>
    <w:rsid w:val="001B6452"/>
    <w:rsid w:val="001D44FD"/>
    <w:rsid w:val="001D5404"/>
    <w:rsid w:val="002229F7"/>
    <w:rsid w:val="00291FE5"/>
    <w:rsid w:val="002B69B9"/>
    <w:rsid w:val="00472845"/>
    <w:rsid w:val="00644064"/>
    <w:rsid w:val="006E2CA1"/>
    <w:rsid w:val="00701A9F"/>
    <w:rsid w:val="00730F05"/>
    <w:rsid w:val="007472BD"/>
    <w:rsid w:val="007913AF"/>
    <w:rsid w:val="007E3B06"/>
    <w:rsid w:val="00847041"/>
    <w:rsid w:val="008C04E0"/>
    <w:rsid w:val="0095426B"/>
    <w:rsid w:val="009B2485"/>
    <w:rsid w:val="009C7D6E"/>
    <w:rsid w:val="009D55AF"/>
    <w:rsid w:val="00A01038"/>
    <w:rsid w:val="00A36D85"/>
    <w:rsid w:val="00A446AF"/>
    <w:rsid w:val="00A828B2"/>
    <w:rsid w:val="00B12D7A"/>
    <w:rsid w:val="00C15ABA"/>
    <w:rsid w:val="00C572BC"/>
    <w:rsid w:val="00C6143D"/>
    <w:rsid w:val="00CB687B"/>
    <w:rsid w:val="00DC5CA2"/>
    <w:rsid w:val="00E23D6C"/>
    <w:rsid w:val="00EC0A6D"/>
    <w:rsid w:val="00F17070"/>
    <w:rsid w:val="00F2344F"/>
    <w:rsid w:val="00F90EA9"/>
    <w:rsid w:val="00FD1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4" type="connector" idref="#_x0000_s1030"/>
        <o:r id="V:Rule5" type="connector" idref="#_x0000_s1027"/>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A9F"/>
    <w:pPr>
      <w:spacing w:before="120" w:after="60" w:line="240" w:lineRule="auto"/>
      <w:jc w:val="both"/>
    </w:pPr>
    <w:rPr>
      <w:rFonts w:ascii="Arial" w:eastAsia="Calibri" w:hAnsi="Arial" w:cs="Arial"/>
    </w:rPr>
  </w:style>
  <w:style w:type="paragraph" w:styleId="Heading2">
    <w:name w:val="heading 2"/>
    <w:basedOn w:val="Normal"/>
    <w:next w:val="Normal"/>
    <w:link w:val="Heading2Char"/>
    <w:uiPriority w:val="9"/>
    <w:qFormat/>
    <w:rsid w:val="00701A9F"/>
    <w:pPr>
      <w:keepNext/>
      <w:spacing w:before="240"/>
      <w:outlineLvl w:val="1"/>
    </w:pPr>
    <w:rPr>
      <w:rFonts w:eastAsia="Times New Roman"/>
      <w:b/>
      <w:bCs/>
      <w:i/>
      <w:iCs/>
      <w:sz w:val="24"/>
      <w:szCs w:val="28"/>
    </w:rPr>
  </w:style>
  <w:style w:type="paragraph" w:styleId="Heading3">
    <w:name w:val="heading 3"/>
    <w:basedOn w:val="Normal"/>
    <w:next w:val="Normal"/>
    <w:link w:val="Heading3Char"/>
    <w:uiPriority w:val="9"/>
    <w:qFormat/>
    <w:rsid w:val="00701A9F"/>
    <w:pPr>
      <w:keepNext/>
      <w:spacing w:before="24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A9F"/>
    <w:rPr>
      <w:rFonts w:ascii="Arial" w:eastAsia="Times New Roman" w:hAnsi="Arial" w:cs="Arial"/>
      <w:b/>
      <w:bCs/>
      <w:i/>
      <w:iCs/>
      <w:sz w:val="24"/>
      <w:szCs w:val="28"/>
    </w:rPr>
  </w:style>
  <w:style w:type="character" w:customStyle="1" w:styleId="Heading3Char">
    <w:name w:val="Heading 3 Char"/>
    <w:basedOn w:val="DefaultParagraphFont"/>
    <w:link w:val="Heading3"/>
    <w:uiPriority w:val="9"/>
    <w:rsid w:val="00701A9F"/>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64406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064"/>
    <w:rPr>
      <w:rFonts w:ascii="Tahoma" w:eastAsia="Calibri" w:hAnsi="Tahoma" w:cs="Tahoma"/>
      <w:sz w:val="16"/>
      <w:szCs w:val="16"/>
    </w:rPr>
  </w:style>
  <w:style w:type="paragraph" w:styleId="ListParagraph">
    <w:name w:val="List Paragraph"/>
    <w:basedOn w:val="Normal"/>
    <w:uiPriority w:val="34"/>
    <w:qFormat/>
    <w:rsid w:val="00A36D85"/>
    <w:pPr>
      <w:ind w:left="720"/>
      <w:contextualSpacing/>
    </w:pPr>
  </w:style>
</w:styles>
</file>

<file path=word/webSettings.xml><?xml version="1.0" encoding="utf-8"?>
<w:webSettings xmlns:r="http://schemas.openxmlformats.org/officeDocument/2006/relationships" xmlns:w="http://schemas.openxmlformats.org/wordprocessingml/2006/main">
  <w:divs>
    <w:div w:id="1465079242">
      <w:bodyDiv w:val="1"/>
      <w:marLeft w:val="0"/>
      <w:marRight w:val="0"/>
      <w:marTop w:val="0"/>
      <w:marBottom w:val="0"/>
      <w:divBdr>
        <w:top w:val="none" w:sz="0" w:space="0" w:color="auto"/>
        <w:left w:val="none" w:sz="0" w:space="0" w:color="auto"/>
        <w:bottom w:val="none" w:sz="0" w:space="0" w:color="auto"/>
        <w:right w:val="none" w:sz="0" w:space="0" w:color="auto"/>
      </w:divBdr>
      <w:divsChild>
        <w:div w:id="810442568">
          <w:marLeft w:val="547"/>
          <w:marRight w:val="0"/>
          <w:marTop w:val="96"/>
          <w:marBottom w:val="0"/>
          <w:divBdr>
            <w:top w:val="none" w:sz="0" w:space="0" w:color="auto"/>
            <w:left w:val="none" w:sz="0" w:space="0" w:color="auto"/>
            <w:bottom w:val="none" w:sz="0" w:space="0" w:color="auto"/>
            <w:right w:val="none" w:sz="0" w:space="0" w:color="auto"/>
          </w:divBdr>
        </w:div>
        <w:div w:id="61027743">
          <w:marLeft w:val="547"/>
          <w:marRight w:val="0"/>
          <w:marTop w:val="96"/>
          <w:marBottom w:val="0"/>
          <w:divBdr>
            <w:top w:val="none" w:sz="0" w:space="0" w:color="auto"/>
            <w:left w:val="none" w:sz="0" w:space="0" w:color="auto"/>
            <w:bottom w:val="none" w:sz="0" w:space="0" w:color="auto"/>
            <w:right w:val="none" w:sz="0" w:space="0" w:color="auto"/>
          </w:divBdr>
        </w:div>
        <w:div w:id="91023277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ProSanos Corporation</Company>
  <LinksUpToDate>false</LinksUpToDate>
  <CharactersWithSpaces>11287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hbgal013</dc:creator>
  <cp:keywords/>
  <dc:description/>
  <cp:lastModifiedBy>hbgal013</cp:lastModifiedBy>
  <cp:revision>2</cp:revision>
  <dcterms:created xsi:type="dcterms:W3CDTF">2011-07-01T16:58:00Z</dcterms:created>
  <dcterms:modified xsi:type="dcterms:W3CDTF">2011-07-01T16:58:00Z</dcterms:modified>
</cp:coreProperties>
</file>