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5270141</wp:posOffset>
                </wp:positionH>
                <wp:positionV relativeFrom="paragraph">
                  <wp:posOffset>-195442</wp:posOffset>
                </wp:positionV>
                <wp:extent cx="995792" cy="848360"/>
                <wp:effectExtent l="0" t="0" r="0" b="8890"/>
                <wp:wrapNone/>
                <wp:docPr id="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95792" cy="848360"/>
                          <a:chOff x="0" y="0"/>
                          <a:chExt cx="995792" cy="84836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6"/>
                          <a:srcRect l="0" t="0" r="0" b="24521"/>
                          <a:stretch/>
                        </pic:blipFill>
                        <pic:spPr bwMode="auto">
                          <a:xfrm>
                            <a:off x="34505" y="0"/>
                            <a:ext cx="883285" cy="84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  <wps:wsp>
                        <wps:cNvPr id="9" name=""/>
                        <wps:cNvSpPr/>
                        <wps:spPr bwMode="auto">
                          <a:xfrm>
                            <a:off x="0" y="767750"/>
                            <a:ext cx="435075" cy="47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560717" y="759123"/>
                            <a:ext cx="435075" cy="47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667456;o:allowoverlap:true;o:allowincell:true;mso-position-horizontal-relative:text;margin-left:414.97pt;mso-position-horizontal:absolute;mso-position-vertical-relative:text;margin-top:-15.39pt;mso-position-vertical:absolute;width:78.41pt;height:66.80pt;mso-wrap-distance-left:9.00pt;mso-wrap-distance-top:0.00pt;mso-wrap-distance-right:9.00pt;mso-wrap-distance-bottom:0.00pt;" coordorigin="0,0" coordsize="9957,84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position:absolute;left:345;top:0;width:8832;height:8483;z-index:1;" stroked="f">
                  <v:imagedata r:id="rId16" o:title=""/>
                  <o:lock v:ext="edit" rotation="t"/>
                </v:shape>
                <v:shape id="shape 2" o:spid="_x0000_s2" o:spt="1" type="#_x0000_t1" style="position:absolute;left:0;top:7677;width:4350;height:474;visibility:visible;" fillcolor="#FFFFFF" stroked="f" strokeweight="1.00pt">
                  <v:stroke dashstyle="solid"/>
                </v:shape>
                <v:shape id="shape 3" o:spid="_x0000_s3" o:spt="1" type="#_x0000_t1" style="position:absolute;left:5607;top:7591;width:4350;height:474;visibility:visible;" fillcolor="#FFFFFF" stroked="f" strokeweight="1.00pt">
                  <v:stroke dashstyle="solid"/>
                </v:shape>
              </v:group>
            </w:pict>
          </mc:Fallback>
        </mc:AlternateContent>
      </w:r>
      <w:r>
        <w:rPr>
          <w:b/>
          <w:sz w:val="36"/>
          <w:szCs w:val="36"/>
          <w:lang w:val="en-US"/>
        </w:rPr>
        <w:t xml:space="preserve">The </w:t>
      </w:r>
      <w:r>
        <w:rPr>
          <w:b/>
          <w:sz w:val="36"/>
          <w:szCs w:val="36"/>
          <w:lang w:val="en-US"/>
        </w:rPr>
        <w:t xml:space="preserve">Data</w:t>
      </w:r>
      <w:r>
        <w:rPr>
          <w:b/>
          <w:sz w:val="36"/>
          <w:szCs w:val="36"/>
          <w:lang w:val="en-US"/>
        </w:rPr>
        <w:t xml:space="preserve"> A</w:t>
      </w:r>
      <w:r>
        <w:rPr>
          <w:b/>
          <w:sz w:val="36"/>
          <w:szCs w:val="36"/>
          <w:lang w:val="en-US"/>
        </w:rPr>
        <w:t xml:space="preserve">nalytics</w:t>
      </w:r>
      <w:bookmarkStart w:id="0" w:name="_GoBack"/>
      <w:r/>
      <w:bookmarkEnd w:id="0"/>
      <w:r>
        <w:rPr>
          <w:b/>
          <w:sz w:val="36"/>
          <w:szCs w:val="36"/>
          <w:lang w:val="en-US"/>
        </w:rPr>
        <w:t xml:space="preserve"> Platform</w:t>
      </w:r>
      <w:r>
        <w:rPr>
          <w:b/>
          <w:sz w:val="36"/>
          <w:szCs w:val="36"/>
          <w:lang w:val="en-US"/>
        </w:rPr>
      </w:r>
      <w:r>
        <w:rPr>
          <w:b/>
          <w:sz w:val="36"/>
          <w:szCs w:val="36"/>
          <w:lang w:val="en-US"/>
        </w:rPr>
      </w:r>
    </w:p>
    <w:p>
      <w:pPr>
        <w:pBdr/>
        <w:spacing/>
        <w:ind/>
        <w:rPr>
          <w:b/>
          <w:lang w:val="en-US"/>
        </w:rPr>
      </w:pPr>
      <w:r>
        <w:rPr>
          <w:b/>
          <w:lang w:val="en-US"/>
        </w:rPr>
        <w:t xml:space="preserve">Novo Nordisk Foundation Center for Basic Metabolic Research</w:t>
      </w:r>
      <w:r>
        <w:rPr>
          <w:b/>
          <w:lang w:val="en-US"/>
        </w:rPr>
      </w:r>
      <w:r>
        <w:rPr>
          <w:b/>
          <w:lang w:val="en-US"/>
        </w:rPr>
      </w:r>
    </w:p>
    <w:p>
      <w:pPr>
        <w:pBdr>
          <w:bottom w:val="single" w:color="000000" w:sz="6" w:space="1"/>
        </w:pBdr>
        <w:spacing/>
        <w:ind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pBdr>
          <w:bottom w:val="single" w:color="000000" w:sz="6" w:space="1"/>
        </w:pBdr>
        <w:spacing/>
        <w:ind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 access form</w: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pBdr/>
        <w:spacing/>
        <w:ind/>
        <w:rPr>
          <w:bCs/>
          <w:i/>
          <w:color w:val="ff0000"/>
        </w:rPr>
      </w:pPr>
      <w:r>
        <w:rPr>
          <w:bCs/>
          <w:i/>
          <w:color w:val="ff0000"/>
        </w:rPr>
      </w:r>
      <w:r>
        <w:rPr>
          <w:bCs/>
          <w:i/>
          <w:color w:val="ff0000"/>
        </w:rPr>
      </w:r>
      <w:r>
        <w:rPr>
          <w:bCs/>
          <w:i/>
          <w:color w:val="ff0000"/>
        </w:rPr>
      </w:r>
    </w:p>
    <w:p>
      <w:pPr>
        <w:pBdr/>
        <w:tabs>
          <w:tab w:val="left" w:leader="none" w:pos="1658"/>
        </w:tabs>
        <w:spacing/>
        <w:ind w:firstLine="0" w:left="0"/>
        <w:rPr>
          <w14:ligatures w14:val="none"/>
        </w:rPr>
      </w:pPr>
      <w:r>
        <w:rPr>
          <w:b/>
          <w:bCs/>
        </w:rPr>
        <w:t xml:space="preserve">Instructions:</w:t>
      </w:r>
      <w:r>
        <w:t xml:space="preserve"> Fill out the form below and send it to </w:t>
      </w:r>
      <w:hyperlink r:id="rId17" w:tooltip="mailto:cbmr-esrum@sund.ku.dk" w:history="1">
        <w:r>
          <w:rPr>
            <w:rStyle w:val="899"/>
          </w:rPr>
          <w:t xml:space="preserve">SUND-CBMR-Esrum</w:t>
        </w:r>
      </w:hyperlink>
      <w:r>
        <w:t xml:space="preserve">. See the </w:t>
      </w:r>
      <w:hyperlink r:id="rId18" w:tooltip="https://cbmr-data.github.io/esrum/resources/cohorts.html" w:history="1">
        <w:r>
          <w:rPr>
            <w:rStyle w:val="899"/>
          </w:rPr>
          <w:t xml:space="preserve">cohort documentation</w:t>
        </w:r>
      </w:hyperlink>
      <w:r>
        <w:t xml:space="preserve"> for more information, and do </w:t>
      </w:r>
      <w:r>
        <w:t xml:space="preserve">not hesitate to </w:t>
      </w:r>
      <w:hyperlink r:id="rId19" w:tooltip="https://cbmr-data.github.io/esrum/contact.html" w:history="1">
        <w:r>
          <w:rPr>
            <w:rStyle w:val="899"/>
          </w:rPr>
          <w:t xml:space="preserve">contact us</w:t>
        </w:r>
      </w:hyperlink>
      <w:r>
        <w:t xml:space="preserve"> if you have any questions.</w:t>
      </w:r>
      <w:r/>
      <w:r>
        <w:rPr>
          <w14:ligatures w14:val="none"/>
        </w:rPr>
      </w:r>
    </w:p>
    <w:p>
      <w:pPr>
        <w:pBdr/>
        <w:spacing/>
        <w:ind/>
        <w:rPr>
          <w:bCs/>
          <w:i/>
          <w:color w:val="ff0000"/>
        </w:rPr>
      </w:pPr>
      <w:r>
        <w:rPr>
          <w:i/>
          <w:color w:val="ff0000"/>
        </w:rPr>
      </w:r>
      <w:r>
        <w:rPr>
          <w:bCs/>
          <w:i/>
          <w:color w:val="ff0000"/>
        </w:rPr>
      </w:r>
      <w:r>
        <w:rPr>
          <w:bCs/>
          <w:i/>
          <w:color w:val="ff0000"/>
        </w:rPr>
      </w:r>
    </w:p>
    <w:tbl>
      <w:tblPr>
        <w:tblStyle w:val="898"/>
        <w:tblW w:w="9666" w:type="dxa"/>
        <w:tblBorders/>
        <w:tblLook w:val="04A0" w:firstRow="1" w:lastRow="0" w:firstColumn="1" w:lastColumn="0" w:noHBand="0" w:noVBand="1"/>
      </w:tblPr>
      <w:tblGrid>
        <w:gridCol w:w="1933"/>
        <w:gridCol w:w="1933"/>
        <w:gridCol w:w="1933"/>
        <w:gridCol w:w="1933"/>
        <w:gridCol w:w="1933"/>
      </w:tblGrid>
      <w:tr>
        <w:trPr>
          <w:trHeight w:val="317"/>
        </w:trPr>
        <w:tc>
          <w:tcPr>
            <w:gridSpan w:val="5"/>
            <w:shd w:val="clear" w:color="auto" w:fill="ffffff" w:themeFill="background1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sz w:val="20"/>
                <w:szCs w:val="20"/>
                <w:shd w:val="clear" w:color="auto" w:fill="ffffff" w:themeFill="background1"/>
              </w:rPr>
              <w:t xml:space="preserve">Project PI</w:t>
            </w:r>
            <w:r/>
          </w:p>
        </w:tc>
      </w:tr>
      <w:tr>
        <w:trPr>
          <w:trHeight w:val="242"/>
        </w:trPr>
        <w:tc>
          <w:tcPr>
            <w:shd w:val="clear" w:color="auto" w:fill="e7e6e6" w:themeFill="background2"/>
            <w:tcBorders>
              <w:top w:val="single" w:color="auto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Full name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KU ID (abc123)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Affiliation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Email address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Phone number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130"/>
        </w:trPr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trHeight w:val="836"/>
        </w:trPr>
        <w:tc>
          <w:tcPr>
            <w:gridSpan w:val="5"/>
            <w:shd w:val="clear" w:color="auto" w:fill="ffffff" w:themeFill="background1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6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  <w:p>
            <w:pPr>
              <w:pBdr/>
              <w:spacing/>
              <w:ind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Applicants requesting access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Only researchers who need access to the data on Esrum should be listed here.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39"/>
        </w:trPr>
        <w:tc>
          <w:tcPr>
            <w:shd w:val="clear" w:color="auto" w:fill="e7e6e6" w:themeFill="background2"/>
            <w:tcBorders>
              <w:top w:val="single" w:color="auto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Full name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KU ID (abc123)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Affiliation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Email address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Phone number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273"/>
        </w:trPr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trHeight w:val="0"/>
        </w:trPr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trHeight w:val="0"/>
        </w:trPr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trHeight w:val="0"/>
        </w:trPr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trHeight w:val="0"/>
        </w:trPr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shd w:val="clear" w:color="ffffff" w:fill="e7e6e6" w:themeFill="background2"/>
            <w:tcBorders>
              <w:top w:val="single" w:color="000000" w:sz="4" w:space="0"/>
            </w:tcBorders>
            <w:tcW w:w="19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tbl>
      <w:tblPr>
        <w:tblStyle w:val="898"/>
        <w:tblW w:w="9681" w:type="dxa"/>
        <w:tblBorders/>
        <w:tblLook w:val="04A0" w:firstRow="1" w:lastRow="0" w:firstColumn="1" w:lastColumn="0" w:noHBand="0" w:noVBand="1"/>
      </w:tblPr>
      <w:tblGrid>
        <w:gridCol w:w="9681"/>
      </w:tblGrid>
      <w:tr>
        <w:trPr>
          <w:trHeight w:val="225"/>
        </w:trPr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81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b/>
                <w:bCs/>
                <w:sz w:val="20"/>
                <w:szCs w:val="20"/>
              </w:rPr>
              <w:t xml:space="preserve">Specific aims of the project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</w:t>
            </w:r>
            <w:r>
              <w:rPr>
                <w:sz w:val="20"/>
                <w:szCs w:val="20"/>
              </w:rPr>
              <w:t xml:space="preserve">max </w:t>
            </w:r>
            <w:r>
              <w:rPr>
                <w:sz w:val="20"/>
                <w:szCs w:val="20"/>
              </w:rPr>
              <w:t xml:space="preserve">~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50</w:t>
            </w:r>
            <w:r>
              <w:rPr>
                <w:sz w:val="20"/>
                <w:szCs w:val="20"/>
              </w:rPr>
              <w:t xml:space="preserve"> words</w:t>
            </w:r>
            <w:r>
              <w:rPr>
                <w:sz w:val="20"/>
                <w:szCs w:val="20"/>
              </w:rPr>
              <w:t xml:space="preserve">)</w:t>
            </w:r>
            <w:r/>
          </w:p>
        </w:tc>
      </w:tr>
      <w:tr>
        <w:trPr>
          <w:trHeight w:val="2342"/>
        </w:trPr>
        <w:tc>
          <w:tcPr>
            <w:shd w:val="clear" w:color="auto" w:fill="ededed" w:themeFill="accent3" w:themeFillTint="33"/>
            <w:tcBorders>
              <w:top w:val="single" w:color="auto" w:sz="4" w:space="0"/>
            </w:tcBorders>
            <w:tcW w:w="9681" w:type="dxa"/>
            <w:textDirection w:val="lrTb"/>
            <w:noWrap w:val="false"/>
          </w:tcPr>
          <w:p>
            <w:pPr>
              <w:pStyle w:val="910"/>
              <w:pBdr/>
              <w:spacing/>
              <w:ind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</w:r>
            <w:r>
              <w:rPr>
                <w:sz w:val="18"/>
                <w:szCs w:val="18"/>
                <w:lang w:val="en-US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898"/>
        <w:tblW w:w="9671" w:type="dxa"/>
        <w:tblBorders/>
        <w:tblLayout w:type="fixed"/>
        <w:tblLook w:val="04A0" w:firstRow="1" w:lastRow="0" w:firstColumn="1" w:lastColumn="0" w:noHBand="0" w:noVBand="1"/>
      </w:tblPr>
      <w:tblGrid>
        <w:gridCol w:w="2976"/>
        <w:gridCol w:w="6695"/>
      </w:tblGrid>
      <w:tr>
        <w:trPr>
          <w:trHeight w:val="322"/>
        </w:trPr>
        <w:tc>
          <w:tcPr>
            <w:gridSpan w:val="2"/>
            <w:shd w:val="clear" w:color="ffffff" w:themeColor="background1" w:fill="ffffff" w:themeFill="background1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14:ligatures w14:val="none"/>
              </w:rPr>
            </w:pPr>
            <w:r>
              <w:rPr>
                <w:b/>
                <w:bCs/>
                <w:sz w:val="20"/>
                <w:szCs w:val="20"/>
                <w:highlight w:val="none"/>
              </w:rPr>
              <w:t xml:space="preserve">Cohorts</w:t>
            </w:r>
            <w:r>
              <w:rPr>
                <w:sz w:val="20"/>
                <w:szCs w:val="20"/>
                <w14:ligatures w14:val="none"/>
              </w:rPr>
            </w:r>
            <w:r>
              <w:rPr>
                <w:sz w:val="20"/>
                <w:szCs w:val="20"/>
                <w14:ligatures w14:val="none"/>
              </w:rPr>
            </w:r>
          </w:p>
          <w:p>
            <w:pPr>
              <w:pBdr/>
              <w:spacing/>
              <w:ind/>
              <w:rPr>
                <w:i/>
                <w:iCs/>
                <w:sz w:val="20"/>
                <w:szCs w:val="20"/>
                <w:highlight w:val="none"/>
                <w14:ligatures w14:val="none"/>
              </w:rPr>
            </w:pPr>
            <w:r>
              <w:rPr>
                <w:i/>
                <w:iCs/>
                <w:sz w:val="20"/>
                <w:szCs w:val="20"/>
                <w:highlight w:val="none"/>
              </w:rPr>
              <w:t xml:space="preserve">Enter each cohort that</w:t>
            </w:r>
            <w:r>
              <w:rPr>
                <w:i/>
                <w:iCs/>
                <w:sz w:val="20"/>
                <w:szCs w:val="20"/>
                <w:highlight w:val="none"/>
              </w:rPr>
              <w:t xml:space="preserve"> you wish to request access to </w:t>
            </w:r>
            <w:r>
              <w:rPr>
                <w:i/>
                <w:iCs/>
                <w:sz w:val="20"/>
                <w:szCs w:val="20"/>
                <w:highlight w:val="none"/>
              </w:rPr>
              <w:t xml:space="preserve">and describe the types of data you anticipate needing (impu</w:t>
            </w:r>
            <w:r>
              <w:rPr>
                <w:i/>
                <w:iCs/>
                <w:sz w:val="20"/>
                <w:szCs w:val="20"/>
                <w:highlight w:val="none"/>
              </w:rPr>
              <w:t xml:space="preserve">ted genotypes, metagenomics, NGS, IDs, or positions of selected genetic variants, etc.). The list of available cohorts can be found </w:t>
            </w:r>
            <w:hyperlink r:id="rId20" w:tooltip="https://cbmrcat.unicph.domain/cohorts/" w:history="1">
              <w:r>
                <w:rPr>
                  <w:rStyle w:val="899"/>
                  <w:i/>
                  <w:iCs/>
                  <w:sz w:val="20"/>
                  <w:szCs w:val="20"/>
                  <w:highlight w:val="none"/>
                </w:rPr>
                <w:t xml:space="preserve">here</w:t>
              </w:r>
            </w:hyperlink>
            <w:r>
              <w:rPr>
                <w:i/>
                <w:iCs/>
                <w:sz w:val="20"/>
                <w:szCs w:val="20"/>
                <w:highlight w:val="none"/>
              </w:rPr>
              <w:t xml:space="preserve">.</w:t>
            </w:r>
            <w:r>
              <w:rPr>
                <w:i/>
                <w:iCs/>
                <w:sz w:val="20"/>
                <w:szCs w:val="20"/>
                <w:highlight w:val="none"/>
                <w14:ligatures w14:val="none"/>
              </w:rPr>
            </w:r>
            <w:r>
              <w:rPr>
                <w:i/>
                <w:iCs/>
                <w:sz w:val="20"/>
                <w:szCs w:val="20"/>
                <w:highlight w:val="none"/>
                <w14:ligatures w14:val="none"/>
              </w:rPr>
            </w:r>
          </w:p>
        </w:tc>
      </w:tr>
      <w:tr>
        <w:trPr>
          <w:trHeight w:val="322"/>
        </w:trPr>
        <w:tc>
          <w:tcPr>
            <w:shd w:val="clear" w:color="auto" w:fill="ededed" w:themeFill="accent3" w:themeFillTint="33"/>
            <w:tcBorders>
              <w:top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Style w:val="905"/>
              <w:numPr>
                <w:ilvl w:val="0"/>
                <w:numId w:val="0"/>
              </w:numPr>
              <w:pBdr/>
              <w:spacing/>
              <w:ind w:firstLine="0" w:left="0"/>
              <w:rPr>
                <w:b/>
                <w:bCs/>
              </w:rPr>
            </w:pPr>
            <w:r>
              <w:rPr>
                <w:b/>
                <w:bCs/>
              </w:rPr>
              <w:t xml:space="preserve">Cohort name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6695" w:type="dxa"/>
            <w:textDirection w:val="lrTb"/>
            <w:noWrap w:val="false"/>
          </w:tcPr>
          <w:p>
            <w:pPr>
              <w:pStyle w:val="905"/>
              <w:numPr>
                <w:ilvl w:val="0"/>
                <w:numId w:val="0"/>
              </w:numPr>
              <w:pBdr/>
              <w:spacing/>
              <w:ind w:firstLine="0" w:left="0"/>
              <w:rPr>
                <w:b/>
                <w:bCs/>
              </w:rPr>
            </w:pPr>
            <w:r>
              <w:rPr>
                <w:b/>
                <w:bCs/>
              </w:rPr>
              <w:t xml:space="preserve">Data types needed / comments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361"/>
        </w:trPr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Style w:val="905"/>
              <w:numPr>
                <w:ilvl w:val="0"/>
                <w:numId w:val="0"/>
              </w:numPr>
              <w:pBdr/>
              <w:spacing/>
              <w:ind w:firstLine="0" w:left="0"/>
              <w:rPr/>
            </w:pPr>
            <w:r/>
            <w:r/>
          </w:p>
        </w:tc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6695" w:type="dxa"/>
            <w:textDirection w:val="lrTb"/>
            <w:noWrap w:val="false"/>
          </w:tcPr>
          <w:p>
            <w:pPr>
              <w:pStyle w:val="905"/>
              <w:numPr>
                <w:ilvl w:val="0"/>
                <w:numId w:val="0"/>
              </w:numPr>
              <w:pBdr/>
              <w:spacing/>
              <w:ind w:firstLine="0" w:left="0"/>
              <w:rPr/>
            </w:pPr>
            <w:r/>
            <w:r/>
          </w:p>
        </w:tc>
      </w:tr>
      <w:tr>
        <w:trPr>
          <w:trHeight w:val="132"/>
        </w:trPr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6695" w:type="dxa"/>
            <w:textDirection w:val="lrTb"/>
            <w:noWrap w:val="false"/>
          </w:tcPr>
          <w:p>
            <w:pPr>
              <w:pStyle w:val="905"/>
              <w:numPr>
                <w:ilvl w:val="0"/>
                <w:numId w:val="0"/>
              </w:numPr>
              <w:pBdr/>
              <w:spacing/>
              <w:ind w:firstLine="0" w:left="0"/>
              <w:rPr/>
            </w:pPr>
            <w:r/>
            <w:r/>
          </w:p>
        </w:tc>
      </w:tr>
      <w:tr>
        <w:trPr>
          <w:trHeight w:val="376"/>
        </w:trPr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6695" w:type="dxa"/>
            <w:textDirection w:val="lrTb"/>
            <w:noWrap w:val="false"/>
          </w:tcPr>
          <w:p>
            <w:pPr>
              <w:pStyle w:val="905"/>
              <w:numPr>
                <w:ilvl w:val="0"/>
                <w:numId w:val="0"/>
              </w:numPr>
              <w:pBdr/>
              <w:spacing/>
              <w:ind w:firstLine="0" w:left="0"/>
              <w:rPr/>
            </w:pPr>
            <w:r/>
            <w:r/>
          </w:p>
        </w:tc>
      </w:tr>
      <w:tr>
        <w:trPr>
          <w:trHeight w:val="93"/>
        </w:trPr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6695" w:type="dxa"/>
            <w:textDirection w:val="lrTb"/>
            <w:noWrap w:val="false"/>
          </w:tcPr>
          <w:p>
            <w:pPr>
              <w:pStyle w:val="905"/>
              <w:numPr>
                <w:ilvl w:val="0"/>
                <w:numId w:val="0"/>
              </w:numPr>
              <w:pBdr/>
              <w:spacing/>
              <w:ind w:firstLine="0" w:left="0"/>
              <w:rPr/>
            </w:pPr>
            <w:r/>
            <w:r/>
          </w:p>
        </w:tc>
      </w:tr>
      <w:tr>
        <w:trPr>
          <w:trHeight w:val="93"/>
        </w:trPr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6695" w:type="dxa"/>
            <w:vMerge w:val="restart"/>
            <w:textDirection w:val="lrTb"/>
            <w:noWrap w:val="false"/>
          </w:tcPr>
          <w:p>
            <w:pPr>
              <w:pStyle w:val="905"/>
              <w:numPr>
                <w:ilvl w:val="0"/>
                <w:numId w:val="0"/>
              </w:numPr>
              <w:pBdr/>
              <w:spacing/>
              <w:ind w:firstLine="0" w:left="0"/>
              <w:rPr/>
            </w:pPr>
            <w:r/>
            <w:r/>
          </w:p>
        </w:tc>
      </w:tr>
      <w:tr>
        <w:trPr>
          <w:trHeight w:val="93"/>
        </w:trPr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6695" w:type="dxa"/>
            <w:vMerge w:val="restart"/>
            <w:textDirection w:val="lrTb"/>
            <w:noWrap w:val="false"/>
          </w:tcPr>
          <w:p>
            <w:pPr>
              <w:pStyle w:val="905"/>
              <w:numPr>
                <w:ilvl w:val="0"/>
                <w:numId w:val="0"/>
              </w:numPr>
              <w:pBdr/>
              <w:spacing/>
              <w:ind w:firstLine="0" w:left="0"/>
              <w:rPr/>
            </w:pPr>
            <w:r/>
            <w:r/>
          </w:p>
        </w:tc>
      </w:tr>
      <w:tr>
        <w:trPr>
          <w:trHeight w:val="93"/>
        </w:trPr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6695" w:type="dxa"/>
            <w:vMerge w:val="restart"/>
            <w:textDirection w:val="lrTb"/>
            <w:noWrap w:val="false"/>
          </w:tcPr>
          <w:p>
            <w:pPr>
              <w:pStyle w:val="905"/>
              <w:numPr>
                <w:ilvl w:val="0"/>
                <w:numId w:val="0"/>
              </w:numPr>
              <w:pBdr/>
              <w:spacing/>
              <w:ind w:firstLine="0" w:left="0"/>
              <w:rPr/>
            </w:pPr>
            <w:r/>
            <w:r/>
          </w:p>
        </w:tc>
      </w:tr>
      <w:tr>
        <w:trPr>
          <w:trHeight w:val="93"/>
        </w:trPr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6695" w:type="dxa"/>
            <w:vMerge w:val="restart"/>
            <w:textDirection w:val="lrTb"/>
            <w:noWrap w:val="false"/>
          </w:tcPr>
          <w:p>
            <w:pPr>
              <w:pStyle w:val="905"/>
              <w:numPr>
                <w:ilvl w:val="0"/>
                <w:numId w:val="0"/>
              </w:numPr>
              <w:pBdr/>
              <w:spacing/>
              <w:ind w:firstLine="0" w:left="0"/>
              <w:rPr/>
            </w:pPr>
            <w:r/>
            <w:r/>
          </w:p>
        </w:tc>
      </w:tr>
      <w:tr>
        <w:trPr>
          <w:trHeight w:val="93"/>
        </w:trPr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6695" w:type="dxa"/>
            <w:vMerge w:val="restart"/>
            <w:textDirection w:val="lrTb"/>
            <w:noWrap w:val="false"/>
          </w:tcPr>
          <w:p>
            <w:pPr>
              <w:pStyle w:val="905"/>
              <w:numPr>
                <w:ilvl w:val="0"/>
                <w:numId w:val="0"/>
              </w:numPr>
              <w:pBdr/>
              <w:spacing/>
              <w:ind w:firstLine="0" w:left="0"/>
              <w:rPr/>
            </w:pPr>
            <w:r/>
            <w:r/>
          </w:p>
        </w:tc>
      </w:tr>
      <w:tr>
        <w:trPr>
          <w:trHeight w:val="93"/>
        </w:trPr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6695" w:type="dxa"/>
            <w:vMerge w:val="restart"/>
            <w:textDirection w:val="lrTb"/>
            <w:noWrap w:val="false"/>
          </w:tcPr>
          <w:p>
            <w:pPr>
              <w:pStyle w:val="905"/>
              <w:numPr>
                <w:ilvl w:val="0"/>
                <w:numId w:val="0"/>
              </w:numPr>
              <w:pBdr/>
              <w:spacing/>
              <w:ind w:firstLine="0" w:left="0"/>
              <w:rPr/>
            </w:pPr>
            <w:r/>
            <w:r/>
          </w:p>
        </w:tc>
      </w:tr>
      <w:tr>
        <w:trPr>
          <w:trHeight w:val="93"/>
        </w:trPr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6695" w:type="dxa"/>
            <w:vMerge w:val="restart"/>
            <w:textDirection w:val="lrTb"/>
            <w:noWrap w:val="false"/>
          </w:tcPr>
          <w:p>
            <w:pPr>
              <w:pStyle w:val="905"/>
              <w:numPr>
                <w:ilvl w:val="0"/>
                <w:numId w:val="0"/>
              </w:numPr>
              <w:pBdr/>
              <w:spacing/>
              <w:ind w:firstLine="0" w:left="0"/>
              <w:rPr/>
            </w:pPr>
            <w:r/>
            <w:r/>
          </w:p>
        </w:tc>
      </w:tr>
      <w:tr>
        <w:trPr>
          <w:trHeight w:val="93"/>
        </w:trPr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ededed" w:themeFill="accent3" w:themeFillTint="33"/>
            <w:tcBorders>
              <w:top w:val="single" w:color="000000" w:sz="4" w:space="0"/>
            </w:tcBorders>
            <w:tcW w:w="6695" w:type="dxa"/>
            <w:vMerge w:val="restart"/>
            <w:textDirection w:val="lrTb"/>
            <w:noWrap w:val="false"/>
          </w:tcPr>
          <w:p>
            <w:pPr>
              <w:pStyle w:val="905"/>
              <w:numPr>
                <w:ilvl w:val="0"/>
                <w:numId w:val="0"/>
              </w:numPr>
              <w:pBdr/>
              <w:spacing/>
              <w:ind w:firstLine="0" w:left="0"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40" w:orient="portrait" w:w="11900"/>
      <w:pgMar w:top="889" w:right="1134" w:bottom="1107" w:left="1134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Segoe UI">
    <w:panose1 w:val="020B050302020402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3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3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1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1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1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05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2">
    <w:name w:val="Heading 1"/>
    <w:basedOn w:val="893"/>
    <w:next w:val="893"/>
    <w:link w:val="72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3">
    <w:name w:val="Heading 1 Char"/>
    <w:basedOn w:val="894"/>
    <w:link w:val="72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4">
    <w:name w:val="Heading 2"/>
    <w:basedOn w:val="893"/>
    <w:next w:val="893"/>
    <w:link w:val="72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25">
    <w:name w:val="Heading 2 Char"/>
    <w:basedOn w:val="894"/>
    <w:link w:val="72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6">
    <w:name w:val="Heading 3"/>
    <w:basedOn w:val="893"/>
    <w:next w:val="893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7">
    <w:name w:val="Heading 3 Char"/>
    <w:basedOn w:val="894"/>
    <w:link w:val="72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8">
    <w:name w:val="Heading 4"/>
    <w:basedOn w:val="893"/>
    <w:next w:val="893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9">
    <w:name w:val="Heading 4 Char"/>
    <w:basedOn w:val="894"/>
    <w:link w:val="72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0">
    <w:name w:val="Heading 5"/>
    <w:basedOn w:val="893"/>
    <w:next w:val="893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1">
    <w:name w:val="Heading 5 Char"/>
    <w:basedOn w:val="894"/>
    <w:link w:val="73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2">
    <w:name w:val="Heading 6"/>
    <w:basedOn w:val="893"/>
    <w:next w:val="893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3">
    <w:name w:val="Heading 6 Char"/>
    <w:basedOn w:val="894"/>
    <w:link w:val="73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4">
    <w:name w:val="Heading 7"/>
    <w:basedOn w:val="893"/>
    <w:next w:val="893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5">
    <w:name w:val="Heading 7 Char"/>
    <w:basedOn w:val="894"/>
    <w:link w:val="73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6">
    <w:name w:val="Heading 8"/>
    <w:basedOn w:val="893"/>
    <w:next w:val="893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7">
    <w:name w:val="Heading 8 Char"/>
    <w:basedOn w:val="894"/>
    <w:link w:val="73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8">
    <w:name w:val="Heading 9"/>
    <w:basedOn w:val="893"/>
    <w:next w:val="893"/>
    <w:link w:val="73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9">
    <w:name w:val="Heading 9 Char"/>
    <w:basedOn w:val="894"/>
    <w:link w:val="73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0">
    <w:name w:val="No Spacing"/>
    <w:uiPriority w:val="1"/>
    <w:qFormat/>
    <w:pPr>
      <w:pBdr/>
      <w:spacing w:after="0" w:before="0" w:line="240" w:lineRule="auto"/>
      <w:ind/>
    </w:pPr>
  </w:style>
  <w:style w:type="paragraph" w:styleId="741">
    <w:name w:val="Title"/>
    <w:basedOn w:val="893"/>
    <w:next w:val="893"/>
    <w:link w:val="74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2">
    <w:name w:val="Title Char"/>
    <w:basedOn w:val="894"/>
    <w:link w:val="741"/>
    <w:uiPriority w:val="10"/>
    <w:pPr>
      <w:pBdr/>
      <w:spacing/>
      <w:ind/>
    </w:pPr>
    <w:rPr>
      <w:sz w:val="48"/>
      <w:szCs w:val="48"/>
    </w:rPr>
  </w:style>
  <w:style w:type="paragraph" w:styleId="743">
    <w:name w:val="Subtitle"/>
    <w:basedOn w:val="893"/>
    <w:next w:val="893"/>
    <w:link w:val="74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4">
    <w:name w:val="Subtitle Char"/>
    <w:basedOn w:val="894"/>
    <w:link w:val="743"/>
    <w:uiPriority w:val="11"/>
    <w:pPr>
      <w:pBdr/>
      <w:spacing/>
      <w:ind/>
    </w:pPr>
    <w:rPr>
      <w:sz w:val="24"/>
      <w:szCs w:val="24"/>
    </w:rPr>
  </w:style>
  <w:style w:type="paragraph" w:styleId="745">
    <w:name w:val="Quote"/>
    <w:basedOn w:val="893"/>
    <w:next w:val="893"/>
    <w:link w:val="746"/>
    <w:uiPriority w:val="29"/>
    <w:qFormat/>
    <w:pPr>
      <w:pBdr/>
      <w:spacing/>
      <w:ind w:right="720" w:left="720"/>
    </w:pPr>
    <w:rPr>
      <w:i/>
    </w:rPr>
  </w:style>
  <w:style w:type="character" w:styleId="746">
    <w:name w:val="Quote Char"/>
    <w:link w:val="745"/>
    <w:uiPriority w:val="29"/>
    <w:pPr>
      <w:pBdr/>
      <w:spacing/>
      <w:ind/>
    </w:pPr>
    <w:rPr>
      <w:i/>
    </w:rPr>
  </w:style>
  <w:style w:type="paragraph" w:styleId="747">
    <w:name w:val="Intense Quote"/>
    <w:basedOn w:val="893"/>
    <w:next w:val="893"/>
    <w:link w:val="74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8">
    <w:name w:val="Intense Quote Char"/>
    <w:link w:val="747"/>
    <w:uiPriority w:val="30"/>
    <w:pPr>
      <w:pBdr/>
      <w:spacing/>
      <w:ind/>
    </w:pPr>
    <w:rPr>
      <w:i/>
    </w:rPr>
  </w:style>
  <w:style w:type="paragraph" w:styleId="749">
    <w:name w:val="Caption"/>
    <w:basedOn w:val="893"/>
    <w:next w:val="89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50">
    <w:name w:val="Caption Char"/>
    <w:basedOn w:val="749"/>
    <w:link w:val="903"/>
    <w:uiPriority w:val="99"/>
    <w:pPr>
      <w:pBdr/>
      <w:spacing/>
      <w:ind/>
    </w:pPr>
  </w:style>
  <w:style w:type="table" w:styleId="751">
    <w:name w:val="Table Grid Light"/>
    <w:basedOn w:val="89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1"/>
    <w:basedOn w:val="89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2"/>
    <w:basedOn w:val="89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1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2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3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5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6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6">
    <w:name w:val="footnote text"/>
    <w:basedOn w:val="893"/>
    <w:link w:val="87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7">
    <w:name w:val="Footnote Text Char"/>
    <w:link w:val="876"/>
    <w:uiPriority w:val="99"/>
    <w:pPr>
      <w:pBdr/>
      <w:spacing/>
      <w:ind/>
    </w:pPr>
    <w:rPr>
      <w:sz w:val="18"/>
    </w:rPr>
  </w:style>
  <w:style w:type="character" w:styleId="878">
    <w:name w:val="footnote reference"/>
    <w:basedOn w:val="894"/>
    <w:uiPriority w:val="99"/>
    <w:unhideWhenUsed/>
    <w:pPr>
      <w:pBdr/>
      <w:spacing/>
      <w:ind/>
    </w:pPr>
    <w:rPr>
      <w:vertAlign w:val="superscript"/>
    </w:rPr>
  </w:style>
  <w:style w:type="paragraph" w:styleId="879">
    <w:name w:val="endnote text"/>
    <w:basedOn w:val="893"/>
    <w:link w:val="88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0">
    <w:name w:val="Endnote Text Char"/>
    <w:link w:val="879"/>
    <w:uiPriority w:val="99"/>
    <w:pPr>
      <w:pBdr/>
      <w:spacing/>
      <w:ind/>
    </w:pPr>
    <w:rPr>
      <w:sz w:val="20"/>
    </w:rPr>
  </w:style>
  <w:style w:type="character" w:styleId="881">
    <w:name w:val="end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paragraph" w:styleId="882">
    <w:name w:val="toc 1"/>
    <w:basedOn w:val="893"/>
    <w:next w:val="893"/>
    <w:uiPriority w:val="39"/>
    <w:unhideWhenUsed/>
    <w:pPr>
      <w:pBdr/>
      <w:spacing w:after="57"/>
      <w:ind w:right="0" w:firstLine="0" w:left="0"/>
    </w:pPr>
  </w:style>
  <w:style w:type="paragraph" w:styleId="883">
    <w:name w:val="toc 2"/>
    <w:basedOn w:val="893"/>
    <w:next w:val="893"/>
    <w:uiPriority w:val="39"/>
    <w:unhideWhenUsed/>
    <w:pPr>
      <w:pBdr/>
      <w:spacing w:after="57"/>
      <w:ind w:right="0" w:firstLine="0" w:left="283"/>
    </w:pPr>
  </w:style>
  <w:style w:type="paragraph" w:styleId="884">
    <w:name w:val="toc 3"/>
    <w:basedOn w:val="893"/>
    <w:next w:val="893"/>
    <w:uiPriority w:val="39"/>
    <w:unhideWhenUsed/>
    <w:pPr>
      <w:pBdr/>
      <w:spacing w:after="57"/>
      <w:ind w:right="0" w:firstLine="0" w:left="567"/>
    </w:pPr>
  </w:style>
  <w:style w:type="paragraph" w:styleId="885">
    <w:name w:val="toc 4"/>
    <w:basedOn w:val="893"/>
    <w:next w:val="893"/>
    <w:uiPriority w:val="39"/>
    <w:unhideWhenUsed/>
    <w:pPr>
      <w:pBdr/>
      <w:spacing w:after="57"/>
      <w:ind w:right="0" w:firstLine="0" w:left="850"/>
    </w:pPr>
  </w:style>
  <w:style w:type="paragraph" w:styleId="886">
    <w:name w:val="toc 5"/>
    <w:basedOn w:val="893"/>
    <w:next w:val="893"/>
    <w:uiPriority w:val="39"/>
    <w:unhideWhenUsed/>
    <w:pPr>
      <w:pBdr/>
      <w:spacing w:after="57"/>
      <w:ind w:right="0" w:firstLine="0" w:left="1134"/>
    </w:pPr>
  </w:style>
  <w:style w:type="paragraph" w:styleId="887">
    <w:name w:val="toc 6"/>
    <w:basedOn w:val="893"/>
    <w:next w:val="893"/>
    <w:uiPriority w:val="39"/>
    <w:unhideWhenUsed/>
    <w:pPr>
      <w:pBdr/>
      <w:spacing w:after="57"/>
      <w:ind w:right="0" w:firstLine="0" w:left="1417"/>
    </w:pPr>
  </w:style>
  <w:style w:type="paragraph" w:styleId="888">
    <w:name w:val="toc 7"/>
    <w:basedOn w:val="893"/>
    <w:next w:val="893"/>
    <w:uiPriority w:val="39"/>
    <w:unhideWhenUsed/>
    <w:pPr>
      <w:pBdr/>
      <w:spacing w:after="57"/>
      <w:ind w:right="0" w:firstLine="0" w:left="1701"/>
    </w:pPr>
  </w:style>
  <w:style w:type="paragraph" w:styleId="889">
    <w:name w:val="toc 8"/>
    <w:basedOn w:val="893"/>
    <w:next w:val="893"/>
    <w:uiPriority w:val="39"/>
    <w:unhideWhenUsed/>
    <w:pPr>
      <w:pBdr/>
      <w:spacing w:after="57"/>
      <w:ind w:right="0" w:firstLine="0" w:left="1984"/>
    </w:pPr>
  </w:style>
  <w:style w:type="paragraph" w:styleId="890">
    <w:name w:val="toc 9"/>
    <w:basedOn w:val="893"/>
    <w:next w:val="893"/>
    <w:uiPriority w:val="39"/>
    <w:unhideWhenUsed/>
    <w:pPr>
      <w:pBdr/>
      <w:spacing w:after="57"/>
      <w:ind w:right="0" w:firstLine="0" w:left="2268"/>
    </w:pPr>
  </w:style>
  <w:style w:type="paragraph" w:styleId="891">
    <w:name w:val="TOC Heading"/>
    <w:uiPriority w:val="39"/>
    <w:unhideWhenUsed/>
    <w:pPr>
      <w:pBdr/>
      <w:spacing/>
      <w:ind/>
    </w:pPr>
  </w:style>
  <w:style w:type="paragraph" w:styleId="892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paragraph" w:styleId="893" w:default="1">
    <w:name w:val="Normal"/>
    <w:qFormat/>
    <w:pPr>
      <w:pBdr/>
      <w:spacing/>
      <w:ind/>
    </w:pPr>
  </w:style>
  <w:style w:type="character" w:styleId="894" w:default="1">
    <w:name w:val="Default Paragraph Font"/>
    <w:uiPriority w:val="1"/>
    <w:semiHidden/>
    <w:unhideWhenUsed/>
    <w:pPr>
      <w:pBdr/>
      <w:spacing/>
      <w:ind/>
    </w:pPr>
  </w:style>
  <w:style w:type="table" w:styleId="89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6" w:default="1">
    <w:name w:val="No List"/>
    <w:uiPriority w:val="99"/>
    <w:semiHidden/>
    <w:unhideWhenUsed/>
    <w:pPr>
      <w:pBdr/>
      <w:spacing/>
      <w:ind/>
    </w:pPr>
  </w:style>
  <w:style w:type="paragraph" w:styleId="897">
    <w:name w:val="List Paragraph"/>
    <w:basedOn w:val="893"/>
    <w:uiPriority w:val="34"/>
    <w:qFormat/>
    <w:pPr>
      <w:pBdr/>
      <w:spacing/>
      <w:ind w:left="720"/>
      <w:contextualSpacing w:val="true"/>
    </w:pPr>
  </w:style>
  <w:style w:type="table" w:styleId="898">
    <w:name w:val="Table Grid"/>
    <w:basedOn w:val="895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9">
    <w:name w:val="Hyperlink"/>
    <w:basedOn w:val="89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0">
    <w:name w:val="FollowedHyperlink"/>
    <w:basedOn w:val="89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1">
    <w:name w:val="Header"/>
    <w:basedOn w:val="893"/>
    <w:link w:val="902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902" w:customStyle="1">
    <w:name w:val="Header Char"/>
    <w:basedOn w:val="894"/>
    <w:link w:val="901"/>
    <w:uiPriority w:val="99"/>
    <w:pPr>
      <w:pBdr/>
      <w:spacing/>
      <w:ind/>
    </w:pPr>
  </w:style>
  <w:style w:type="paragraph" w:styleId="903">
    <w:name w:val="Footer"/>
    <w:basedOn w:val="893"/>
    <w:link w:val="904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904" w:customStyle="1">
    <w:name w:val="Footer Char"/>
    <w:basedOn w:val="894"/>
    <w:link w:val="903"/>
    <w:uiPriority w:val="99"/>
    <w:pPr>
      <w:pBdr/>
      <w:spacing/>
      <w:ind/>
    </w:pPr>
  </w:style>
  <w:style w:type="paragraph" w:styleId="905">
    <w:name w:val="List Bullet"/>
    <w:basedOn w:val="893"/>
    <w:uiPriority w:val="99"/>
    <w:unhideWhenUsed/>
    <w:pPr>
      <w:numPr>
        <w:ilvl w:val="0"/>
        <w:numId w:val="1"/>
      </w:numPr>
      <w:pBdr/>
      <w:spacing/>
      <w:ind/>
      <w:contextualSpacing w:val="true"/>
    </w:pPr>
  </w:style>
  <w:style w:type="character" w:styleId="906">
    <w:name w:val="Strong"/>
    <w:basedOn w:val="894"/>
    <w:uiPriority w:val="22"/>
    <w:qFormat/>
    <w:pPr>
      <w:pBdr/>
      <w:spacing/>
      <w:ind/>
    </w:pPr>
    <w:rPr>
      <w:b/>
      <w:bCs/>
    </w:rPr>
  </w:style>
  <w:style w:type="paragraph" w:styleId="907">
    <w:name w:val="Balloon Text"/>
    <w:basedOn w:val="893"/>
    <w:link w:val="908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08" w:customStyle="1">
    <w:name w:val="Balloon Text Char"/>
    <w:basedOn w:val="894"/>
    <w:link w:val="907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09" w:customStyle="1">
    <w:name w:val="Unresolved Mention"/>
    <w:basedOn w:val="89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10" w:customStyle="1">
    <w:name w:val="Default"/>
    <w:pPr>
      <w:pBdr/>
      <w:spacing/>
      <w:ind/>
    </w:pPr>
    <w:rPr>
      <w:rFonts w:ascii="Calibri" w:hAnsi="Calibri" w:cs="Calibri"/>
      <w:color w:val="000000"/>
      <w:lang w:val="da-DK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image" Target="media/image1.emf"/><Relationship Id="rId17" Type="http://schemas.openxmlformats.org/officeDocument/2006/relationships/hyperlink" Target="mailto:cbmr-esrum@sund.ku.dk" TargetMode="External"/><Relationship Id="rId18" Type="http://schemas.openxmlformats.org/officeDocument/2006/relationships/hyperlink" Target="https://cbmr-data.github.io/esrum/resources/cohorts.html" TargetMode="External"/><Relationship Id="rId19" Type="http://schemas.openxmlformats.org/officeDocument/2006/relationships/hyperlink" Target="https://cbmr-data.github.io/esrum/contact.html" TargetMode="External"/><Relationship Id="rId20" Type="http://schemas.openxmlformats.org/officeDocument/2006/relationships/hyperlink" Target="https://cbmrcat.unicph.domain/cohort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DFEBCBD-AE9D-420B-96FB-A807CA658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SUND - KU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Vicente Torresano Lominchar</dc:creator>
  <cp:keywords/>
  <dc:description/>
  <cp:revision>8</cp:revision>
  <dcterms:created xsi:type="dcterms:W3CDTF">2024-10-11T09:16:00Z</dcterms:created>
  <dcterms:modified xsi:type="dcterms:W3CDTF">2024-11-27T09:10:46Z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MSIP_Label_6a2630e2-1ac5-455e-8217-0156b1936a76_Enabled">
    <vt:lpwstr>true</vt:lpwstr>
  </property>
  <property fmtid="{D5CDD505-2E9C-101B-9397-08002B2CF9AE}" pid="4" name="MSIP_Label_6a2630e2-1ac5-455e-8217-0156b1936a76_SetDate">
    <vt:lpwstr>2023-07-04T08:31:29Z</vt:lpwstr>
  </property>
  <property fmtid="{D5CDD505-2E9C-101B-9397-08002B2CF9AE}" pid="5" name="MSIP_Label_6a2630e2-1ac5-455e-8217-0156b1936a76_Method">
    <vt:lpwstr>Standard</vt:lpwstr>
  </property>
  <property fmtid="{D5CDD505-2E9C-101B-9397-08002B2CF9AE}" pid="6" name="MSIP_Label_6a2630e2-1ac5-455e-8217-0156b1936a76_Name">
    <vt:lpwstr>Notclass</vt:lpwstr>
  </property>
  <property fmtid="{D5CDD505-2E9C-101B-9397-08002B2CF9AE}" pid="7" name="MSIP_Label_6a2630e2-1ac5-455e-8217-0156b1936a76_SiteId">
    <vt:lpwstr>a3927f91-cda1-4696-af89-8c9f1ceffa91</vt:lpwstr>
  </property>
  <property fmtid="{D5CDD505-2E9C-101B-9397-08002B2CF9AE}" pid="8" name="MSIP_Label_6a2630e2-1ac5-455e-8217-0156b1936a76_ActionId">
    <vt:lpwstr>756bd84b-630f-4e99-91d3-059f62e0a0ba</vt:lpwstr>
  </property>
  <property fmtid="{D5CDD505-2E9C-101B-9397-08002B2CF9AE}" pid="9" name="MSIP_Label_6a2630e2-1ac5-455e-8217-0156b1936a76_ContentBits">
    <vt:lpwstr>0</vt:lpwstr>
  </property>
</Properties>
</file>