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99089" w14:textId="5504663D" w:rsidR="003F1A47" w:rsidRPr="00A10382" w:rsidRDefault="003F1A47" w:rsidP="00A10382">
      <w:pPr>
        <w:spacing w:line="276" w:lineRule="auto"/>
        <w:rPr>
          <w:rFonts w:ascii="Times New Roman" w:hAnsi="Times New Roman" w:cs="Times New Roman"/>
          <w:b/>
          <w:bCs/>
        </w:rPr>
      </w:pPr>
      <w:r w:rsidRPr="00A10382">
        <w:rPr>
          <w:rFonts w:ascii="Times New Roman" w:hAnsi="Times New Roman" w:cs="Times New Roman"/>
          <w:b/>
          <w:bCs/>
        </w:rPr>
        <w:t>Project Overview:</w:t>
      </w:r>
    </w:p>
    <w:p w14:paraId="606591E9" w14:textId="77777777" w:rsidR="00416AFA" w:rsidRDefault="003F1A47" w:rsidP="00A10382">
      <w:pPr>
        <w:spacing w:line="276" w:lineRule="auto"/>
        <w:rPr>
          <w:rFonts w:ascii="Times New Roman" w:hAnsi="Times New Roman" w:cs="Times New Roman"/>
        </w:rPr>
      </w:pPr>
      <w:r w:rsidRPr="003F1A47">
        <w:rPr>
          <w:rFonts w:ascii="Times New Roman" w:hAnsi="Times New Roman" w:cs="Times New Roman"/>
        </w:rPr>
        <w:t>A tsunami of da</w:t>
      </w:r>
      <w:r w:rsidR="005E672C">
        <w:rPr>
          <w:rFonts w:ascii="Times New Roman" w:hAnsi="Times New Roman" w:cs="Times New Roman"/>
        </w:rPr>
        <w:t xml:space="preserve">ta has hit the </w:t>
      </w:r>
      <w:r w:rsidR="00593476">
        <w:rPr>
          <w:rFonts w:ascii="Times New Roman" w:hAnsi="Times New Roman" w:cs="Times New Roman"/>
        </w:rPr>
        <w:t xml:space="preserve">life </w:t>
      </w:r>
      <w:r w:rsidR="005E672C">
        <w:rPr>
          <w:rFonts w:ascii="Times New Roman" w:hAnsi="Times New Roman" w:cs="Times New Roman"/>
        </w:rPr>
        <w:t>sciences</w:t>
      </w:r>
      <w:r w:rsidRPr="003F1A47">
        <w:rPr>
          <w:rFonts w:ascii="Times New Roman" w:hAnsi="Times New Roman" w:cs="Times New Roman"/>
        </w:rPr>
        <w:t>, uprooting previous approaches to data education, while simultaneously reconfiguring how we do science</w:t>
      </w:r>
      <w:r w:rsidRPr="00A10382">
        <w:rPr>
          <w:rFonts w:ascii="Times New Roman" w:hAnsi="Times New Roman" w:cs="Times New Roman"/>
        </w:rPr>
        <w:t>.</w:t>
      </w:r>
      <w:r w:rsidR="0064068C">
        <w:rPr>
          <w:rFonts w:ascii="Times New Roman" w:hAnsi="Times New Roman" w:cs="Times New Roman"/>
        </w:rPr>
        <w:t xml:space="preserve"> So </w:t>
      </w:r>
      <w:r w:rsidRPr="003F1A47">
        <w:rPr>
          <w:rFonts w:ascii="Times New Roman" w:hAnsi="Times New Roman" w:cs="Times New Roman"/>
        </w:rPr>
        <w:t xml:space="preserve">how do we educate future </w:t>
      </w:r>
      <w:r w:rsidR="00593476">
        <w:rPr>
          <w:rFonts w:ascii="Times New Roman" w:hAnsi="Times New Roman" w:cs="Times New Roman"/>
        </w:rPr>
        <w:t>life scientists</w:t>
      </w:r>
      <w:r w:rsidRPr="003F1A47">
        <w:rPr>
          <w:rFonts w:ascii="Times New Roman" w:hAnsi="Times New Roman" w:cs="Times New Roman"/>
        </w:rPr>
        <w:t xml:space="preserve"> in the realities of 21</w:t>
      </w:r>
      <w:r w:rsidRPr="003F1A47">
        <w:rPr>
          <w:rFonts w:ascii="Times New Roman" w:hAnsi="Times New Roman" w:cs="Times New Roman"/>
          <w:vertAlign w:val="superscript"/>
        </w:rPr>
        <w:t>st</w:t>
      </w:r>
      <w:r w:rsidRPr="003F1A47">
        <w:rPr>
          <w:rFonts w:ascii="Times New Roman" w:hAnsi="Times New Roman" w:cs="Times New Roman"/>
        </w:rPr>
        <w:t xml:space="preserve"> century data-driven discovery?</w:t>
      </w:r>
      <w:r w:rsidR="0064068C">
        <w:rPr>
          <w:rFonts w:ascii="Times New Roman" w:hAnsi="Times New Roman" w:cs="Times New Roman"/>
          <w:vertAlign w:val="superscript"/>
        </w:rPr>
        <w:t xml:space="preserve"> </w:t>
      </w:r>
      <w:r w:rsidR="0064068C">
        <w:rPr>
          <w:rFonts w:ascii="Times New Roman" w:hAnsi="Times New Roman" w:cs="Times New Roman"/>
        </w:rPr>
        <w:t xml:space="preserve"> </w:t>
      </w:r>
    </w:p>
    <w:p w14:paraId="6E71674D" w14:textId="77777777" w:rsidR="00416AFA" w:rsidRDefault="00416AFA" w:rsidP="00A10382">
      <w:pPr>
        <w:spacing w:line="276" w:lineRule="auto"/>
        <w:rPr>
          <w:rFonts w:ascii="Times New Roman" w:hAnsi="Times New Roman" w:cs="Times New Roman"/>
        </w:rPr>
      </w:pPr>
    </w:p>
    <w:p w14:paraId="1B28CD28" w14:textId="5E902641" w:rsidR="003F1A47" w:rsidRDefault="0064068C" w:rsidP="00A10382">
      <w:pPr>
        <w:spacing w:line="276" w:lineRule="auto"/>
        <w:rPr>
          <w:rFonts w:ascii="Times New Roman" w:hAnsi="Times New Roman" w:cs="Times New Roman"/>
        </w:rPr>
      </w:pPr>
      <w:r>
        <w:rPr>
          <w:rFonts w:ascii="Times New Roman" w:hAnsi="Times New Roman" w:cs="Times New Roman"/>
        </w:rPr>
        <w:t>Our research program is investigating the use of “story-driven” strategies to teach data science in academic settings.</w:t>
      </w:r>
      <w:r w:rsidR="00416AFA">
        <w:rPr>
          <w:rFonts w:ascii="Times New Roman" w:hAnsi="Times New Roman" w:cs="Times New Roman"/>
        </w:rPr>
        <w:t xml:space="preserve">  </w:t>
      </w:r>
      <w:r w:rsidR="003F1A47" w:rsidRPr="00A10382">
        <w:rPr>
          <w:rFonts w:ascii="Times New Roman" w:hAnsi="Times New Roman" w:cs="Times New Roman"/>
        </w:rPr>
        <w:t xml:space="preserve">More specifically, </w:t>
      </w:r>
      <w:r w:rsidR="002A6BB4">
        <w:rPr>
          <w:rFonts w:ascii="Times New Roman" w:hAnsi="Times New Roman" w:cs="Times New Roman"/>
        </w:rPr>
        <w:t>we’ve</w:t>
      </w:r>
      <w:r w:rsidR="003F1A47" w:rsidRPr="00A10382">
        <w:rPr>
          <w:rFonts w:ascii="Times New Roman" w:hAnsi="Times New Roman" w:cs="Times New Roman"/>
        </w:rPr>
        <w:t xml:space="preserve"> developed a narrative-driven approach </w:t>
      </w:r>
      <w:r w:rsidR="00FC495E">
        <w:rPr>
          <w:rFonts w:ascii="Times New Roman" w:hAnsi="Times New Roman" w:cs="Times New Roman"/>
        </w:rPr>
        <w:t>which</w:t>
      </w:r>
      <w:r w:rsidR="00071134">
        <w:rPr>
          <w:rFonts w:ascii="Times New Roman" w:hAnsi="Times New Roman" w:cs="Times New Roman"/>
        </w:rPr>
        <w:t xml:space="preserve"> extends the case-study method of instruction, enriching it with insights from cognitive psychology</w:t>
      </w:r>
      <w:r w:rsidR="00141412">
        <w:rPr>
          <w:rFonts w:ascii="Times New Roman" w:hAnsi="Times New Roman" w:cs="Times New Roman"/>
        </w:rPr>
        <w:t xml:space="preserve">, </w:t>
      </w:r>
      <w:bookmarkStart w:id="0" w:name="_GoBack"/>
      <w:bookmarkEnd w:id="0"/>
      <w:r w:rsidR="002A6BB4">
        <w:rPr>
          <w:rFonts w:ascii="Times New Roman" w:hAnsi="Times New Roman" w:cs="Times New Roman"/>
        </w:rPr>
        <w:t>beautifully illustrated with</w:t>
      </w:r>
      <w:r w:rsidR="00CB0CED">
        <w:rPr>
          <w:rFonts w:ascii="Times New Roman" w:hAnsi="Times New Roman" w:cs="Times New Roman"/>
        </w:rPr>
        <w:t xml:space="preserve"> </w:t>
      </w:r>
      <w:r w:rsidR="00071134">
        <w:rPr>
          <w:rFonts w:ascii="Times New Roman" w:hAnsi="Times New Roman" w:cs="Times New Roman"/>
        </w:rPr>
        <w:t>sequential art</w:t>
      </w:r>
      <w:r w:rsidR="00D55E1C">
        <w:rPr>
          <w:rFonts w:ascii="Times New Roman" w:hAnsi="Times New Roman" w:cs="Times New Roman"/>
        </w:rPr>
        <w:t xml:space="preserve">.  </w:t>
      </w:r>
      <w:r w:rsidR="00CB0CED">
        <w:rPr>
          <w:rFonts w:ascii="Times New Roman" w:hAnsi="Times New Roman" w:cs="Times New Roman"/>
        </w:rPr>
        <w:t>T</w:t>
      </w:r>
      <w:r w:rsidR="00071134">
        <w:rPr>
          <w:rFonts w:ascii="Times New Roman" w:hAnsi="Times New Roman" w:cs="Times New Roman"/>
        </w:rPr>
        <w:t>he end-product is a DataStory</w:t>
      </w:r>
      <w:r w:rsidR="00071134" w:rsidRPr="00071134">
        <w:rPr>
          <w:rFonts w:ascii="Times New Roman" w:hAnsi="Times New Roman" w:cs="Times New Roman"/>
          <w:vertAlign w:val="superscript"/>
        </w:rPr>
        <w:t>TM</w:t>
      </w:r>
      <w:r w:rsidR="002D1999">
        <w:rPr>
          <w:rFonts w:ascii="Times New Roman" w:hAnsi="Times New Roman" w:cs="Times New Roman"/>
        </w:rPr>
        <w:t xml:space="preserve">, as </w:t>
      </w:r>
      <w:r w:rsidR="00C83E0E">
        <w:rPr>
          <w:rFonts w:ascii="Times New Roman" w:hAnsi="Times New Roman" w:cs="Times New Roman"/>
        </w:rPr>
        <w:t>pictured</w:t>
      </w:r>
      <w:r w:rsidR="002D1999">
        <w:rPr>
          <w:rFonts w:ascii="Times New Roman" w:hAnsi="Times New Roman" w:cs="Times New Roman"/>
        </w:rPr>
        <w:t xml:space="preserve"> in the figure below.</w:t>
      </w:r>
    </w:p>
    <w:p w14:paraId="68780075" w14:textId="77777777" w:rsidR="00071134" w:rsidRPr="00A10382" w:rsidRDefault="00071134" w:rsidP="00A10382">
      <w:pPr>
        <w:spacing w:line="276" w:lineRule="auto"/>
        <w:rPr>
          <w:rFonts w:ascii="Times New Roman" w:hAnsi="Times New Roman" w:cs="Times New Roman"/>
        </w:rPr>
      </w:pPr>
    </w:p>
    <w:p w14:paraId="61F8DB10" w14:textId="51B2F6D1" w:rsidR="003F1A47" w:rsidRPr="00A10382" w:rsidRDefault="008D4967" w:rsidP="00A10382">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1AA1F22" wp14:editId="5717277A">
            <wp:simplePos x="0" y="0"/>
            <wp:positionH relativeFrom="column">
              <wp:posOffset>1621790</wp:posOffset>
            </wp:positionH>
            <wp:positionV relativeFrom="paragraph">
              <wp:posOffset>16510</wp:posOffset>
            </wp:positionV>
            <wp:extent cx="2951480" cy="27546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51480" cy="2754630"/>
                    </a:xfrm>
                    <a:prstGeom prst="rect">
                      <a:avLst/>
                    </a:prstGeom>
                  </pic:spPr>
                </pic:pic>
              </a:graphicData>
            </a:graphic>
            <wp14:sizeRelH relativeFrom="margin">
              <wp14:pctWidth>0</wp14:pctWidth>
            </wp14:sizeRelH>
            <wp14:sizeRelV relativeFrom="margin">
              <wp14:pctHeight>0</wp14:pctHeight>
            </wp14:sizeRelV>
          </wp:anchor>
        </w:drawing>
      </w:r>
    </w:p>
    <w:p w14:paraId="372744F2" w14:textId="77777777" w:rsidR="008D4967" w:rsidRDefault="008D4967" w:rsidP="00A10382">
      <w:pPr>
        <w:spacing w:line="276" w:lineRule="auto"/>
        <w:rPr>
          <w:rFonts w:ascii="Times New Roman" w:hAnsi="Times New Roman" w:cs="Times New Roman"/>
          <w:b/>
          <w:bCs/>
        </w:rPr>
      </w:pPr>
    </w:p>
    <w:p w14:paraId="4DA2676C" w14:textId="6DBAB2D0" w:rsidR="008D4967" w:rsidRDefault="008D4967" w:rsidP="00A10382">
      <w:pPr>
        <w:spacing w:line="276" w:lineRule="auto"/>
        <w:rPr>
          <w:rFonts w:ascii="Times New Roman" w:hAnsi="Times New Roman" w:cs="Times New Roman"/>
          <w:b/>
          <w:bCs/>
        </w:rPr>
      </w:pPr>
    </w:p>
    <w:p w14:paraId="789F41A3" w14:textId="77777777" w:rsidR="008D4967" w:rsidRDefault="008D4967" w:rsidP="00A10382">
      <w:pPr>
        <w:spacing w:line="276" w:lineRule="auto"/>
        <w:rPr>
          <w:rFonts w:ascii="Times New Roman" w:hAnsi="Times New Roman" w:cs="Times New Roman"/>
          <w:b/>
          <w:bCs/>
        </w:rPr>
      </w:pPr>
    </w:p>
    <w:p w14:paraId="4E54AC52" w14:textId="59940F4F" w:rsidR="008D4967" w:rsidRDefault="008D4967" w:rsidP="00A10382">
      <w:pPr>
        <w:spacing w:line="276" w:lineRule="auto"/>
        <w:rPr>
          <w:rFonts w:ascii="Times New Roman" w:hAnsi="Times New Roman" w:cs="Times New Roman"/>
          <w:b/>
          <w:bCs/>
        </w:rPr>
      </w:pPr>
    </w:p>
    <w:p w14:paraId="5B174F13" w14:textId="77777777" w:rsidR="008D4967" w:rsidRDefault="008D4967" w:rsidP="00A10382">
      <w:pPr>
        <w:spacing w:line="276" w:lineRule="auto"/>
        <w:rPr>
          <w:rFonts w:ascii="Times New Roman" w:hAnsi="Times New Roman" w:cs="Times New Roman"/>
          <w:b/>
          <w:bCs/>
        </w:rPr>
      </w:pPr>
    </w:p>
    <w:p w14:paraId="744A0941" w14:textId="77777777" w:rsidR="008D4967" w:rsidRDefault="008D4967" w:rsidP="00A10382">
      <w:pPr>
        <w:spacing w:line="276" w:lineRule="auto"/>
        <w:rPr>
          <w:rFonts w:ascii="Times New Roman" w:hAnsi="Times New Roman" w:cs="Times New Roman"/>
          <w:b/>
          <w:bCs/>
        </w:rPr>
      </w:pPr>
    </w:p>
    <w:p w14:paraId="00CCD778" w14:textId="77777777" w:rsidR="008D4967" w:rsidRDefault="008D4967" w:rsidP="00A10382">
      <w:pPr>
        <w:spacing w:line="276" w:lineRule="auto"/>
        <w:rPr>
          <w:rFonts w:ascii="Times New Roman" w:hAnsi="Times New Roman" w:cs="Times New Roman"/>
          <w:b/>
          <w:bCs/>
        </w:rPr>
      </w:pPr>
    </w:p>
    <w:p w14:paraId="47D3054E" w14:textId="77777777" w:rsidR="008D4967" w:rsidRDefault="008D4967" w:rsidP="00A10382">
      <w:pPr>
        <w:spacing w:line="276" w:lineRule="auto"/>
        <w:rPr>
          <w:rFonts w:ascii="Times New Roman" w:hAnsi="Times New Roman" w:cs="Times New Roman"/>
          <w:b/>
          <w:bCs/>
        </w:rPr>
      </w:pPr>
    </w:p>
    <w:p w14:paraId="04ED3B97" w14:textId="77777777" w:rsidR="008D4967" w:rsidRDefault="008D4967" w:rsidP="00A10382">
      <w:pPr>
        <w:spacing w:line="276" w:lineRule="auto"/>
        <w:rPr>
          <w:rFonts w:ascii="Times New Roman" w:hAnsi="Times New Roman" w:cs="Times New Roman"/>
          <w:b/>
          <w:bCs/>
        </w:rPr>
      </w:pPr>
    </w:p>
    <w:p w14:paraId="3AAA030A" w14:textId="77777777" w:rsidR="008D4967" w:rsidRDefault="008D4967" w:rsidP="00A10382">
      <w:pPr>
        <w:spacing w:line="276" w:lineRule="auto"/>
        <w:rPr>
          <w:rFonts w:ascii="Times New Roman" w:hAnsi="Times New Roman" w:cs="Times New Roman"/>
          <w:b/>
          <w:bCs/>
        </w:rPr>
      </w:pPr>
    </w:p>
    <w:p w14:paraId="5E420607" w14:textId="77777777" w:rsidR="008D4967" w:rsidRDefault="008D4967" w:rsidP="00A10382">
      <w:pPr>
        <w:spacing w:line="276" w:lineRule="auto"/>
        <w:rPr>
          <w:rFonts w:ascii="Times New Roman" w:hAnsi="Times New Roman" w:cs="Times New Roman"/>
          <w:b/>
          <w:bCs/>
        </w:rPr>
      </w:pPr>
    </w:p>
    <w:p w14:paraId="3CCCA007" w14:textId="77777777" w:rsidR="008D4967" w:rsidRDefault="008D4967" w:rsidP="00A10382">
      <w:pPr>
        <w:spacing w:line="276" w:lineRule="auto"/>
        <w:rPr>
          <w:rFonts w:ascii="Times New Roman" w:hAnsi="Times New Roman" w:cs="Times New Roman"/>
          <w:b/>
          <w:bCs/>
        </w:rPr>
      </w:pPr>
    </w:p>
    <w:p w14:paraId="2E606BEA" w14:textId="77777777" w:rsidR="008D4967" w:rsidRDefault="008D4967" w:rsidP="00A10382">
      <w:pPr>
        <w:spacing w:line="276" w:lineRule="auto"/>
        <w:rPr>
          <w:rFonts w:ascii="Times New Roman" w:hAnsi="Times New Roman" w:cs="Times New Roman"/>
          <w:b/>
          <w:bCs/>
        </w:rPr>
      </w:pPr>
    </w:p>
    <w:p w14:paraId="515423A8" w14:textId="77777777" w:rsidR="00134CC6" w:rsidRDefault="00134CC6" w:rsidP="00A10382">
      <w:pPr>
        <w:spacing w:line="276" w:lineRule="auto"/>
        <w:rPr>
          <w:rFonts w:ascii="Times New Roman" w:hAnsi="Times New Roman" w:cs="Times New Roman"/>
          <w:b/>
          <w:bCs/>
        </w:rPr>
      </w:pPr>
    </w:p>
    <w:p w14:paraId="3EAF47BF" w14:textId="6C63F252" w:rsidR="003F1A47" w:rsidRDefault="00C0161C" w:rsidP="00A10382">
      <w:pPr>
        <w:spacing w:line="276" w:lineRule="auto"/>
        <w:rPr>
          <w:rFonts w:ascii="Times New Roman" w:hAnsi="Times New Roman" w:cs="Times New Roman"/>
          <w:b/>
          <w:bCs/>
        </w:rPr>
      </w:pPr>
      <w:r>
        <w:rPr>
          <w:rFonts w:ascii="Times New Roman" w:hAnsi="Times New Roman" w:cs="Times New Roman"/>
          <w:b/>
          <w:bCs/>
        </w:rPr>
        <w:t>Learning Platform Needs</w:t>
      </w:r>
      <w:r w:rsidR="005F4C1D">
        <w:rPr>
          <w:rFonts w:ascii="Times New Roman" w:hAnsi="Times New Roman" w:cs="Times New Roman"/>
          <w:b/>
          <w:bCs/>
        </w:rPr>
        <w:t>:</w:t>
      </w:r>
    </w:p>
    <w:p w14:paraId="3ADC5354" w14:textId="08875E3D" w:rsidR="00A10382" w:rsidRDefault="005F4C1D" w:rsidP="00A10382">
      <w:pPr>
        <w:spacing w:line="276" w:lineRule="auto"/>
        <w:rPr>
          <w:rFonts w:ascii="Times New Roman" w:hAnsi="Times New Roman" w:cs="Times New Roman"/>
        </w:rPr>
      </w:pPr>
      <w:r>
        <w:rPr>
          <w:rFonts w:ascii="Times New Roman" w:hAnsi="Times New Roman" w:cs="Times New Roman"/>
        </w:rPr>
        <w:t xml:space="preserve">While the content for each DataStory has been carefully developed with </w:t>
      </w:r>
      <w:r w:rsidR="00C0161C">
        <w:rPr>
          <w:rFonts w:ascii="Times New Roman" w:hAnsi="Times New Roman" w:cs="Times New Roman"/>
        </w:rPr>
        <w:t>sequential artists</w:t>
      </w:r>
      <w:r>
        <w:rPr>
          <w:rFonts w:ascii="Times New Roman" w:hAnsi="Times New Roman" w:cs="Times New Roman"/>
        </w:rPr>
        <w:t xml:space="preserve"> and data science consultants, we are currently expl</w:t>
      </w:r>
      <w:r w:rsidR="005E672C">
        <w:rPr>
          <w:rFonts w:ascii="Times New Roman" w:hAnsi="Times New Roman" w:cs="Times New Roman"/>
        </w:rPr>
        <w:t>oring platforms that will allow</w:t>
      </w:r>
      <w:r>
        <w:rPr>
          <w:rFonts w:ascii="Times New Roman" w:hAnsi="Times New Roman" w:cs="Times New Roman"/>
        </w:rPr>
        <w:t xml:space="preserve"> us to deliver our content most effectively. We seek a platform that allows us to seamlessly integrate our sequential art </w:t>
      </w:r>
      <w:r w:rsidR="005E672C">
        <w:rPr>
          <w:rFonts w:ascii="Times New Roman" w:hAnsi="Times New Roman" w:cs="Times New Roman"/>
        </w:rPr>
        <w:t xml:space="preserve">panels </w:t>
      </w:r>
      <w:r>
        <w:rPr>
          <w:rFonts w:ascii="Times New Roman" w:hAnsi="Times New Roman" w:cs="Times New Roman"/>
        </w:rPr>
        <w:t xml:space="preserve">and narrative, while providing an interactive environment that </w:t>
      </w:r>
      <w:r w:rsidR="005E672C">
        <w:rPr>
          <w:rFonts w:ascii="Times New Roman" w:hAnsi="Times New Roman" w:cs="Times New Roman"/>
        </w:rPr>
        <w:t>enables</w:t>
      </w:r>
      <w:r>
        <w:rPr>
          <w:rFonts w:ascii="Times New Roman" w:hAnsi="Times New Roman" w:cs="Times New Roman"/>
        </w:rPr>
        <w:t xml:space="preserve"> student</w:t>
      </w:r>
      <w:r w:rsidR="005E672C">
        <w:rPr>
          <w:rFonts w:ascii="Times New Roman" w:hAnsi="Times New Roman" w:cs="Times New Roman"/>
        </w:rPr>
        <w:t>s</w:t>
      </w:r>
      <w:r>
        <w:rPr>
          <w:rFonts w:ascii="Times New Roman" w:hAnsi="Times New Roman" w:cs="Times New Roman"/>
        </w:rPr>
        <w:t xml:space="preserve"> to complete the exercises in real-time and receive immediate feedback.</w:t>
      </w:r>
    </w:p>
    <w:p w14:paraId="489DE4EB" w14:textId="77777777" w:rsidR="00134CC6" w:rsidRDefault="00134CC6" w:rsidP="005E672C">
      <w:pPr>
        <w:spacing w:line="276" w:lineRule="auto"/>
        <w:rPr>
          <w:rFonts w:ascii="Times New Roman" w:hAnsi="Times New Roman" w:cs="Times New Roman"/>
          <w:b/>
          <w:bCs/>
        </w:rPr>
      </w:pPr>
    </w:p>
    <w:p w14:paraId="3BACF357" w14:textId="0D7B2743" w:rsidR="005E672C" w:rsidRPr="00A10382" w:rsidRDefault="005E672C" w:rsidP="005E672C">
      <w:pPr>
        <w:spacing w:line="276" w:lineRule="auto"/>
        <w:rPr>
          <w:rFonts w:ascii="Times New Roman" w:hAnsi="Times New Roman" w:cs="Times New Roman"/>
          <w:b/>
          <w:bCs/>
        </w:rPr>
      </w:pPr>
      <w:r>
        <w:rPr>
          <w:rFonts w:ascii="Times New Roman" w:hAnsi="Times New Roman" w:cs="Times New Roman"/>
          <w:b/>
          <w:bCs/>
        </w:rPr>
        <w:t>Initial Pilot Learning Experience</w:t>
      </w:r>
      <w:r w:rsidRPr="00A10382">
        <w:rPr>
          <w:rFonts w:ascii="Times New Roman" w:hAnsi="Times New Roman" w:cs="Times New Roman"/>
          <w:b/>
          <w:bCs/>
        </w:rPr>
        <w:t>:</w:t>
      </w:r>
    </w:p>
    <w:p w14:paraId="7500207A" w14:textId="77777777" w:rsidR="005E672C" w:rsidRDefault="005E672C" w:rsidP="005E672C">
      <w:pPr>
        <w:spacing w:line="276" w:lineRule="auto"/>
        <w:rPr>
          <w:rFonts w:ascii="Times New Roman" w:hAnsi="Times New Roman" w:cs="Times New Roman"/>
        </w:rPr>
      </w:pPr>
      <w:r w:rsidRPr="00A15315">
        <w:rPr>
          <w:rFonts w:ascii="Times New Roman" w:hAnsi="Times New Roman" w:cs="Times New Roman"/>
          <w:u w:val="single"/>
        </w:rPr>
        <w:t>Story Narrative:</w:t>
      </w:r>
      <w:r>
        <w:rPr>
          <w:rFonts w:ascii="Times New Roman" w:hAnsi="Times New Roman" w:cs="Times New Roman"/>
        </w:rPr>
        <w:t xml:space="preserve"> StatCat is out to prove the truths of an ancestral story that claims a mysterious chemical allows cats to live forever, however his old-fashioned approach to data science and statistical analysis causes DataDog to join the journey with a more modernized approach. The student works with StatCat and DataDog to analyze and interpret several datasets to determine if there is any evidence to support StatCat’s ancestral claims.</w:t>
      </w:r>
    </w:p>
    <w:p w14:paraId="20EADA4A" w14:textId="77777777" w:rsidR="005E672C" w:rsidRDefault="005E672C" w:rsidP="005E672C">
      <w:pPr>
        <w:spacing w:line="276" w:lineRule="auto"/>
        <w:rPr>
          <w:rFonts w:ascii="Times New Roman" w:hAnsi="Times New Roman" w:cs="Times New Roman"/>
          <w:u w:val="single"/>
        </w:rPr>
      </w:pPr>
    </w:p>
    <w:p w14:paraId="6CC506FF" w14:textId="77777777" w:rsidR="005E672C" w:rsidRPr="00A15315" w:rsidRDefault="005E672C" w:rsidP="005E672C">
      <w:pPr>
        <w:spacing w:line="276" w:lineRule="auto"/>
        <w:rPr>
          <w:rFonts w:ascii="Times New Roman" w:hAnsi="Times New Roman" w:cs="Times New Roman"/>
        </w:rPr>
      </w:pPr>
      <w:r>
        <w:rPr>
          <w:rFonts w:ascii="Times New Roman" w:hAnsi="Times New Roman" w:cs="Times New Roman"/>
          <w:u w:val="single"/>
        </w:rPr>
        <w:lastRenderedPageBreak/>
        <w:t>Approximate Length:</w:t>
      </w:r>
      <w:r>
        <w:rPr>
          <w:rFonts w:ascii="Times New Roman" w:hAnsi="Times New Roman" w:cs="Times New Roman"/>
        </w:rPr>
        <w:t xml:space="preserve"> 30 minutes</w:t>
      </w:r>
    </w:p>
    <w:p w14:paraId="5DAA54BA" w14:textId="77777777" w:rsidR="005E672C" w:rsidRDefault="005E672C" w:rsidP="005E672C">
      <w:pPr>
        <w:spacing w:line="276" w:lineRule="auto"/>
        <w:rPr>
          <w:rFonts w:ascii="Times New Roman" w:hAnsi="Times New Roman" w:cs="Times New Roman"/>
          <w:u w:val="single"/>
        </w:rPr>
      </w:pPr>
    </w:p>
    <w:p w14:paraId="6A815995" w14:textId="77777777" w:rsidR="005E672C" w:rsidRPr="00A15315" w:rsidRDefault="005E672C" w:rsidP="005E672C">
      <w:pPr>
        <w:spacing w:line="276" w:lineRule="auto"/>
        <w:rPr>
          <w:rFonts w:ascii="Times New Roman" w:hAnsi="Times New Roman" w:cs="Times New Roman"/>
        </w:rPr>
      </w:pPr>
      <w:r w:rsidRPr="00A15315">
        <w:rPr>
          <w:rFonts w:ascii="Times New Roman" w:hAnsi="Times New Roman" w:cs="Times New Roman"/>
          <w:u w:val="single"/>
        </w:rPr>
        <w:t>Learning Objectives:</w:t>
      </w:r>
    </w:p>
    <w:p w14:paraId="7F568630" w14:textId="77777777" w:rsidR="005E672C" w:rsidRPr="00A15315" w:rsidRDefault="005E672C" w:rsidP="005E672C">
      <w:pPr>
        <w:pStyle w:val="ListParagraph"/>
        <w:numPr>
          <w:ilvl w:val="0"/>
          <w:numId w:val="1"/>
        </w:numPr>
        <w:spacing w:line="276" w:lineRule="auto"/>
        <w:rPr>
          <w:rFonts w:ascii="Times New Roman" w:hAnsi="Times New Roman" w:cs="Times New Roman"/>
          <w:u w:val="single"/>
        </w:rPr>
      </w:pPr>
      <w:r>
        <w:rPr>
          <w:rFonts w:ascii="Times New Roman" w:hAnsi="Times New Roman" w:cs="Times New Roman"/>
        </w:rPr>
        <w:t>Handling and importing datasets in R</w:t>
      </w:r>
    </w:p>
    <w:p w14:paraId="3566D035" w14:textId="77777777" w:rsidR="005E672C" w:rsidRPr="00A15315" w:rsidRDefault="005E672C" w:rsidP="005E672C">
      <w:pPr>
        <w:pStyle w:val="ListParagraph"/>
        <w:numPr>
          <w:ilvl w:val="0"/>
          <w:numId w:val="1"/>
        </w:numPr>
        <w:spacing w:line="276" w:lineRule="auto"/>
        <w:rPr>
          <w:rFonts w:ascii="Times New Roman" w:hAnsi="Times New Roman" w:cs="Times New Roman"/>
          <w:u w:val="single"/>
        </w:rPr>
      </w:pPr>
      <w:r>
        <w:rPr>
          <w:rFonts w:ascii="Times New Roman" w:hAnsi="Times New Roman" w:cs="Times New Roman"/>
        </w:rPr>
        <w:t>Development of an analysis plan</w:t>
      </w:r>
    </w:p>
    <w:p w14:paraId="444E42F7" w14:textId="77777777" w:rsidR="005E672C" w:rsidRPr="00A15315" w:rsidRDefault="005E672C" w:rsidP="005E672C">
      <w:pPr>
        <w:pStyle w:val="ListParagraph"/>
        <w:numPr>
          <w:ilvl w:val="0"/>
          <w:numId w:val="1"/>
        </w:numPr>
        <w:spacing w:line="276" w:lineRule="auto"/>
        <w:rPr>
          <w:rFonts w:ascii="Times New Roman" w:hAnsi="Times New Roman" w:cs="Times New Roman"/>
          <w:u w:val="single"/>
        </w:rPr>
      </w:pPr>
      <w:r>
        <w:rPr>
          <w:rFonts w:ascii="Times New Roman" w:hAnsi="Times New Roman" w:cs="Times New Roman"/>
        </w:rPr>
        <w:t>Joining/Merging datasets in R</w:t>
      </w:r>
    </w:p>
    <w:p w14:paraId="096BE30A" w14:textId="77777777" w:rsidR="005E672C" w:rsidRPr="00A15315" w:rsidRDefault="005E672C" w:rsidP="005E672C">
      <w:pPr>
        <w:pStyle w:val="ListParagraph"/>
        <w:numPr>
          <w:ilvl w:val="0"/>
          <w:numId w:val="1"/>
        </w:numPr>
        <w:spacing w:line="276" w:lineRule="auto"/>
        <w:rPr>
          <w:rFonts w:ascii="Times New Roman" w:hAnsi="Times New Roman" w:cs="Times New Roman"/>
          <w:u w:val="single"/>
        </w:rPr>
      </w:pPr>
      <w:r>
        <w:rPr>
          <w:rFonts w:ascii="Times New Roman" w:hAnsi="Times New Roman" w:cs="Times New Roman"/>
        </w:rPr>
        <w:t>Visualize linear relationships in R</w:t>
      </w:r>
    </w:p>
    <w:p w14:paraId="0AF199ED" w14:textId="77777777" w:rsidR="005E672C" w:rsidRPr="00A15315" w:rsidRDefault="005E672C" w:rsidP="005E672C">
      <w:pPr>
        <w:pStyle w:val="ListParagraph"/>
        <w:numPr>
          <w:ilvl w:val="0"/>
          <w:numId w:val="1"/>
        </w:numPr>
        <w:spacing w:line="276" w:lineRule="auto"/>
        <w:rPr>
          <w:rFonts w:ascii="Times New Roman" w:hAnsi="Times New Roman" w:cs="Times New Roman"/>
          <w:u w:val="single"/>
        </w:rPr>
      </w:pPr>
      <w:r>
        <w:rPr>
          <w:rFonts w:ascii="Times New Roman" w:hAnsi="Times New Roman" w:cs="Times New Roman"/>
        </w:rPr>
        <w:t>Hypothesis Testing – Correlation in R</w:t>
      </w:r>
    </w:p>
    <w:p w14:paraId="71AAE1C7" w14:textId="77777777" w:rsidR="005E672C" w:rsidRDefault="005E672C" w:rsidP="005E672C">
      <w:pPr>
        <w:spacing w:line="276" w:lineRule="auto"/>
        <w:rPr>
          <w:rFonts w:ascii="Times New Roman" w:hAnsi="Times New Roman" w:cs="Times New Roman"/>
          <w:u w:val="single"/>
        </w:rPr>
      </w:pPr>
    </w:p>
    <w:p w14:paraId="43A4707A" w14:textId="77777777" w:rsidR="005E672C" w:rsidRPr="005F4C1D" w:rsidRDefault="005E672C" w:rsidP="005E672C">
      <w:pPr>
        <w:spacing w:line="276" w:lineRule="auto"/>
        <w:rPr>
          <w:rFonts w:ascii="Times New Roman" w:hAnsi="Times New Roman" w:cs="Times New Roman"/>
        </w:rPr>
      </w:pPr>
      <w:r>
        <w:rPr>
          <w:rFonts w:ascii="Times New Roman" w:hAnsi="Times New Roman" w:cs="Times New Roman"/>
          <w:u w:val="single"/>
        </w:rPr>
        <w:t>Learning Material:</w:t>
      </w:r>
      <w:r>
        <w:rPr>
          <w:rFonts w:ascii="Times New Roman" w:hAnsi="Times New Roman" w:cs="Times New Roman"/>
        </w:rPr>
        <w:t xml:space="preserve"> Several short exercises integrated into the story at each learning objective, with an extended exercise towards the end of the story. Completion of this extended exercise is required to complete the story narrative.</w:t>
      </w:r>
    </w:p>
    <w:p w14:paraId="0CCD5119" w14:textId="77777777" w:rsidR="005E672C" w:rsidRPr="00A10382" w:rsidRDefault="005E672C" w:rsidP="00A10382">
      <w:pPr>
        <w:spacing w:line="276" w:lineRule="auto"/>
        <w:rPr>
          <w:rFonts w:ascii="Times New Roman" w:hAnsi="Times New Roman" w:cs="Times New Roman"/>
        </w:rPr>
      </w:pPr>
    </w:p>
    <w:sectPr w:rsidR="005E672C" w:rsidRPr="00A10382" w:rsidSect="000F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A29EA"/>
    <w:multiLevelType w:val="hybridMultilevel"/>
    <w:tmpl w:val="B11CEC8A"/>
    <w:lvl w:ilvl="0" w:tplc="B8145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47"/>
    <w:rsid w:val="000008A7"/>
    <w:rsid w:val="00020F89"/>
    <w:rsid w:val="0006372E"/>
    <w:rsid w:val="00071134"/>
    <w:rsid w:val="000833D6"/>
    <w:rsid w:val="0009539D"/>
    <w:rsid w:val="000F3D04"/>
    <w:rsid w:val="00132978"/>
    <w:rsid w:val="00134CC6"/>
    <w:rsid w:val="00141412"/>
    <w:rsid w:val="00141E13"/>
    <w:rsid w:val="001D624C"/>
    <w:rsid w:val="00234EA3"/>
    <w:rsid w:val="00256835"/>
    <w:rsid w:val="00266A57"/>
    <w:rsid w:val="002A6BB4"/>
    <w:rsid w:val="002D1999"/>
    <w:rsid w:val="00341BEC"/>
    <w:rsid w:val="003F1A47"/>
    <w:rsid w:val="003F4C84"/>
    <w:rsid w:val="0041550D"/>
    <w:rsid w:val="00416AFA"/>
    <w:rsid w:val="00430FC4"/>
    <w:rsid w:val="00475D68"/>
    <w:rsid w:val="004A1C2C"/>
    <w:rsid w:val="004D0435"/>
    <w:rsid w:val="00534C33"/>
    <w:rsid w:val="00593476"/>
    <w:rsid w:val="005E672C"/>
    <w:rsid w:val="005F43E5"/>
    <w:rsid w:val="005F4C1D"/>
    <w:rsid w:val="006377D3"/>
    <w:rsid w:val="0064068C"/>
    <w:rsid w:val="00643E54"/>
    <w:rsid w:val="00653F41"/>
    <w:rsid w:val="006838DB"/>
    <w:rsid w:val="0071784D"/>
    <w:rsid w:val="00743F62"/>
    <w:rsid w:val="00764DC8"/>
    <w:rsid w:val="00772CE1"/>
    <w:rsid w:val="00816AD6"/>
    <w:rsid w:val="008B388B"/>
    <w:rsid w:val="008D4967"/>
    <w:rsid w:val="00914FC3"/>
    <w:rsid w:val="00916445"/>
    <w:rsid w:val="009567B3"/>
    <w:rsid w:val="00975D20"/>
    <w:rsid w:val="009A11BF"/>
    <w:rsid w:val="00A10382"/>
    <w:rsid w:val="00A15315"/>
    <w:rsid w:val="00A16092"/>
    <w:rsid w:val="00BD1C7E"/>
    <w:rsid w:val="00C0161C"/>
    <w:rsid w:val="00C248A3"/>
    <w:rsid w:val="00C314EC"/>
    <w:rsid w:val="00C83E0E"/>
    <w:rsid w:val="00C92F79"/>
    <w:rsid w:val="00CB0CED"/>
    <w:rsid w:val="00CD55F7"/>
    <w:rsid w:val="00CE27E5"/>
    <w:rsid w:val="00CF0069"/>
    <w:rsid w:val="00CF6FE2"/>
    <w:rsid w:val="00D55E1C"/>
    <w:rsid w:val="00DD75D6"/>
    <w:rsid w:val="00E664F1"/>
    <w:rsid w:val="00ED1872"/>
    <w:rsid w:val="00EE6130"/>
    <w:rsid w:val="00FA5EEC"/>
    <w:rsid w:val="00FC495E"/>
    <w:rsid w:val="00FD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E2E7"/>
  <w15:chartTrackingRefBased/>
  <w15:docId w15:val="{78474208-9135-F146-8062-4679574D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10382"/>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103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0382"/>
    <w:rPr>
      <w:rFonts w:ascii="Times New Roman" w:hAnsi="Times New Roman" w:cs="Times New Roman"/>
      <w:sz w:val="18"/>
      <w:szCs w:val="18"/>
    </w:rPr>
  </w:style>
  <w:style w:type="paragraph" w:styleId="ListParagraph">
    <w:name w:val="List Paragraph"/>
    <w:basedOn w:val="Normal"/>
    <w:uiPriority w:val="34"/>
    <w:qFormat/>
    <w:rsid w:val="00A1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Cohen,Scott A</dc:creator>
  <cp:keywords/>
  <dc:description/>
  <cp:lastModifiedBy>Maxwell,Daniel</cp:lastModifiedBy>
  <cp:revision>17</cp:revision>
  <dcterms:created xsi:type="dcterms:W3CDTF">2020-02-25T18:03:00Z</dcterms:created>
  <dcterms:modified xsi:type="dcterms:W3CDTF">2020-02-25T19:08:00Z</dcterms:modified>
</cp:coreProperties>
</file>