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52EBDD8E" w:rsidR="00EB0B89" w:rsidRPr="00D860E9" w:rsidRDefault="00C50C30" w:rsidP="00487080">
      <w:pPr>
        <w:pStyle w:val="v2header"/>
        <w:framePr w:w="0" w:hSpace="0" w:vSpace="0" w:wrap="auto" w:vAnchor="margin" w:yAlign="inline"/>
        <w:jc w:val="both"/>
      </w:pPr>
      <w:r>
        <w:rPr>
          <w:noProof/>
        </w:rPr>
        <w:lastRenderedPageBreak/>
        <mc:AlternateContent>
          <mc:Choice Requires="wps">
            <w:drawing>
              <wp:anchor distT="0" distB="0" distL="114300" distR="114300" simplePos="0" relativeHeight="251656189" behindDoc="1" locked="0" layoutInCell="1" allowOverlap="1" wp14:anchorId="3E4993A0" wp14:editId="0AEFB79C">
                <wp:simplePos x="0" y="0"/>
                <wp:positionH relativeFrom="column">
                  <wp:posOffset>-1143000</wp:posOffset>
                </wp:positionH>
                <wp:positionV relativeFrom="paragraph">
                  <wp:posOffset>-228600</wp:posOffset>
                </wp:positionV>
                <wp:extent cx="7772400" cy="2171700"/>
                <wp:effectExtent l="0" t="0" r="0" b="12700"/>
                <wp:wrapTopAndBottom/>
                <wp:docPr id="16" name="Rectangle 16"/>
                <wp:cNvGraphicFramePr/>
                <a:graphic xmlns:a="http://schemas.openxmlformats.org/drawingml/2006/main">
                  <a:graphicData uri="http://schemas.microsoft.com/office/word/2010/wordprocessingShape">
                    <wps:wsp>
                      <wps:cNvSpPr/>
                      <wps:spPr>
                        <a:xfrm>
                          <a:off x="0" y="0"/>
                          <a:ext cx="7772400" cy="21717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17.95pt;width:612pt;height:17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" fillcolor="white [3212]" stroked="f">
                <w10:wrap type="topAndBottom"/>
              </v:rect>
            </w:pict>
          </mc:Fallback>
        </mc:AlternateContent>
      </w:r>
      <w:r>
        <w:rPr>
          <w:noProof/>
        </w:rPr>
        <mc:AlternateContent>
          <mc:Choice Requires="wps">
            <w:drawing>
              <wp:anchor distT="0" distB="0" distL="114300" distR="114300" simplePos="0" relativeHeight="251721728" behindDoc="0" locked="0" layoutInCell="1" allowOverlap="1" wp14:anchorId="18444D07" wp14:editId="35D1C3D2">
                <wp:simplePos x="0" y="0"/>
                <wp:positionH relativeFrom="column">
                  <wp:posOffset>-140970</wp:posOffset>
                </wp:positionH>
                <wp:positionV relativeFrom="paragraph">
                  <wp:posOffset>968375</wp:posOffset>
                </wp:positionV>
                <wp:extent cx="3798570" cy="51752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79857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C1F909" w14:textId="156D15B8" w:rsidR="00C50C30" w:rsidRPr="00C50C30" w:rsidRDefault="00C50C30">
                            <w:pPr>
                              <w:rPr>
                                <w:rFonts w:ascii="Arial" w:hAnsi="Arial" w:cs="Arial"/>
                                <w:b/>
                                <w:color w:val="8B8D8E"/>
                                <w:sz w:val="56"/>
                                <w:szCs w:val="56"/>
                              </w:rPr>
                            </w:pPr>
                            <w:r w:rsidRPr="00C50C30">
                              <w:rPr>
                                <w:rFonts w:ascii="Arial" w:hAnsi="Arial" w:cs="Arial"/>
                                <w:b/>
                                <w:color w:val="8B8D8E"/>
                                <w:sz w:val="56"/>
                                <w:szCs w:val="56"/>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11.05pt;margin-top:76.25pt;width:299.1pt;height:4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6U6s8CAAAQ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" filled="f" stroked="f">
                <v:textbox>
                  <w:txbxContent>
                    <w:p w14:paraId="07C1F909" w14:textId="156D15B8" w:rsidR="00C50C30" w:rsidRPr="00C50C30" w:rsidRDefault="00C50C30">
                      <w:pPr>
                        <w:rPr>
                          <w:rFonts w:ascii="Arial" w:hAnsi="Arial" w:cs="Arial"/>
                          <w:b/>
                          <w:color w:val="8B8D8E"/>
                          <w:sz w:val="56"/>
                          <w:szCs w:val="56"/>
                        </w:rPr>
                      </w:pPr>
                      <w:r w:rsidRPr="00C50C30">
                        <w:rPr>
                          <w:rFonts w:ascii="Arial" w:hAnsi="Arial" w:cs="Arial"/>
                          <w:b/>
                          <w:color w:val="8B8D8E"/>
                          <w:sz w:val="56"/>
                          <w:szCs w:val="56"/>
                        </w:rPr>
                        <w:t>PRACTICE</w:t>
                      </w:r>
                    </w:p>
                  </w:txbxContent>
                </v:textbox>
                <w10:wrap type="square"/>
              </v:shape>
            </w:pict>
          </mc:Fallback>
        </mc:AlternateContent>
      </w:r>
      <w:r>
        <w:rPr>
          <w:noProof/>
        </w:rPr>
        <w:drawing>
          <wp:anchor distT="0" distB="0" distL="114300" distR="114300" simplePos="0" relativeHeight="251719680" behindDoc="0" locked="0" layoutInCell="1" allowOverlap="1" wp14:anchorId="446318FF" wp14:editId="11B310DB">
            <wp:simplePos x="0" y="0"/>
            <wp:positionH relativeFrom="column">
              <wp:posOffset>3733800</wp:posOffset>
            </wp:positionH>
            <wp:positionV relativeFrom="paragraph">
              <wp:posOffset>-52070</wp:posOffset>
            </wp:positionV>
            <wp:extent cx="1617980" cy="161226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greypen.png"/>
                    <pic:cNvPicPr/>
                  </pic:nvPicPr>
                  <pic:blipFill>
                    <a:blip r:embed="rId9">
                      <a:extLst>
                        <a:ext uri="{28A0092B-C50C-407E-A947-70E740481C1C}">
                          <a14:useLocalDpi xmlns:a14="http://schemas.microsoft.com/office/drawing/2010/main" val="0"/>
                        </a:ext>
                      </a:extLst>
                    </a:blip>
                    <a:stretch>
                      <a:fillRect/>
                    </a:stretch>
                  </pic:blipFill>
                  <pic:spPr>
                    <a:xfrm>
                      <a:off x="0" y="0"/>
                      <a:ext cx="1617980" cy="16122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4" behindDoc="0" locked="0" layoutInCell="1" allowOverlap="1" wp14:anchorId="7EC0D954" wp14:editId="3D9F63E8">
                <wp:simplePos x="0" y="0"/>
                <wp:positionH relativeFrom="column">
                  <wp:posOffset>-1143000</wp:posOffset>
                </wp:positionH>
                <wp:positionV relativeFrom="paragraph">
                  <wp:posOffset>1485900</wp:posOffset>
                </wp:positionV>
                <wp:extent cx="4914900" cy="45085"/>
                <wp:effectExtent l="0" t="0" r="12700" b="5715"/>
                <wp:wrapThrough wrapText="bothSides">
                  <wp:wrapPolygon edited="0">
                    <wp:start x="0" y="0"/>
                    <wp:lineTo x="0" y="12169"/>
                    <wp:lineTo x="21544" y="12169"/>
                    <wp:lineTo x="21544"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914900" cy="45085"/>
                        </a:xfrm>
                        <a:prstGeom prst="rect">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89.95pt;margin-top:117pt;width:387pt;height:3.5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" fillcolor="red" stroked="f">
                <w10:wrap type="through"/>
              </v:rect>
            </w:pict>
          </mc:Fallback>
        </mc:AlternateContent>
      </w:r>
      <w:r w:rsidR="0090759E">
        <w:rPr>
          <w:noProof/>
        </w:rPr>
        <w:drawing>
          <wp:anchor distT="0" distB="0" distL="114300" distR="114300" simplePos="0" relativeHeight="251686912" behindDoc="0" locked="0" layoutInCell="1" allowOverlap="1" wp14:anchorId="1F383E4E" wp14:editId="51C3CF95">
            <wp:simplePos x="0" y="0"/>
            <wp:positionH relativeFrom="column">
              <wp:posOffset>-673735</wp:posOffset>
            </wp:positionH>
            <wp:positionV relativeFrom="paragraph">
              <wp:posOffset>-685800</wp:posOffset>
            </wp:positionV>
            <wp:extent cx="283210" cy="283210"/>
            <wp:effectExtent l="0" t="0" r="0" b="0"/>
            <wp:wrapThrough wrapText="bothSides">
              <wp:wrapPolygon edited="0">
                <wp:start x="7749" y="0"/>
                <wp:lineTo x="0" y="9686"/>
                <wp:lineTo x="0" y="19372"/>
                <wp:lineTo x="11623" y="19372"/>
                <wp:lineTo x="19372" y="11623"/>
                <wp:lineTo x="19372" y="0"/>
                <wp:lineTo x="7749" y="0"/>
              </wp:wrapPolygon>
            </wp:wrapThrough>
            <wp:docPr id="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0">
                      <a:extLst>
                        <a:ext uri="{28A0092B-C50C-407E-A947-70E740481C1C}">
                          <a14:useLocalDpi xmlns:a14="http://schemas.microsoft.com/office/drawing/2010/main" val="0"/>
                        </a:ext>
                      </a:extLst>
                    </a:blip>
                    <a:stretch>
                      <a:fillRect/>
                    </a:stretch>
                  </pic:blipFill>
                  <pic:spPr>
                    <a:xfrm>
                      <a:off x="0" y="0"/>
                      <a:ext cx="283210" cy="283210"/>
                    </a:xfrm>
                    <a:prstGeom prst="rect">
                      <a:avLst/>
                    </a:prstGeom>
                  </pic:spPr>
                </pic:pic>
              </a:graphicData>
            </a:graphic>
            <wp14:sizeRelH relativeFrom="page">
              <wp14:pctWidth>0</wp14:pctWidth>
            </wp14:sizeRelH>
            <wp14:sizeRelV relativeFrom="page">
              <wp14:pctHeight>0</wp14:pctHeight>
            </wp14:sizeRelV>
          </wp:anchor>
        </w:drawing>
      </w:r>
      <w:r w:rsidR="00F528F7">
        <w:rPr>
          <w:noProof/>
        </w:rPr>
        <mc:AlternateContent>
          <mc:Choice Requires="wps">
            <w:drawing>
              <wp:anchor distT="0" distB="0" distL="114300" distR="114300" simplePos="0" relativeHeight="251669504" behindDoc="0" locked="0" layoutInCell="1" allowOverlap="1" wp14:anchorId="11E63C1A" wp14:editId="1A07D96C">
                <wp:simplePos x="0" y="0"/>
                <wp:positionH relativeFrom="column">
                  <wp:posOffset>-342900</wp:posOffset>
                </wp:positionH>
                <wp:positionV relativeFrom="paragraph">
                  <wp:posOffset>-685800</wp:posOffset>
                </wp:positionV>
                <wp:extent cx="2514600" cy="342900"/>
                <wp:effectExtent l="0" t="0" r="0" b="12700"/>
                <wp:wrapSquare wrapText="bothSides"/>
                <wp:docPr id="2128" name="Text Box 212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F135" w14:textId="379C510E" w:rsidR="00C50C30" w:rsidRPr="00F528F7" w:rsidRDefault="00C50C30">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8" o:spid="_x0000_s1027" type="#_x0000_t202" style="position:absolute;left:0;text-align:left;margin-left:-26.95pt;margin-top:-53.95pt;width:19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" filled="f" stroked="f">
                <v:textbox>
                  <w:txbxContent>
                    <w:p w14:paraId="09C3F135" w14:textId="379C510E" w:rsidR="00C50C30" w:rsidRPr="00F528F7" w:rsidRDefault="00C50C30">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EB0B89" w:rsidRPr="00D860E9">
        <w:t>Employment Law</w:t>
      </w:r>
    </w:p>
    <w:p w14:paraId="2CE5F032" w14:textId="10C31E30" w:rsidR="00A14FC8" w:rsidRPr="00E76E38" w:rsidRDefault="00EB0B89" w:rsidP="00025A61">
      <w:pPr>
        <w:rPr>
          <w:rFonts w:ascii="Arial" w:hAnsi="Arial" w:cs="Arial"/>
          <w:color w:val="4A4A49"/>
        </w:rPr>
      </w:pPr>
      <w:r w:rsidRPr="00E76E38">
        <w:rPr>
          <w:rFonts w:ascii="Arial" w:hAnsi="Arial" w:cs="Arial"/>
          <w:color w:val="4A4A49"/>
        </w:rPr>
        <w:t xml:space="preserve">With four offices, including four </w:t>
      </w:r>
      <w:r w:rsidR="00A14FC8" w:rsidRPr="00E76E38">
        <w:rPr>
          <w:rFonts w:ascii="Arial" w:hAnsi="Arial" w:cs="Arial"/>
          <w:color w:val="4A4A49"/>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C50C30">
        <w:t>Employment</w:t>
      </w:r>
      <w:r w:rsidRPr="00D860E9">
        <w:t xml:space="preserve"> </w:t>
      </w:r>
      <w:r>
        <w:t>Litigation</w:t>
      </w:r>
    </w:p>
    <w:p w14:paraId="04973573" w14:textId="4D2E5928"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288259DD"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09FAA993" w14:textId="49E04D80"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 xml:space="preserve">In addition to representing management in employment disputes, our attorneys represent clients in ERISA and business litigation. We litigate such matters as </w:t>
      </w:r>
      <w:r w:rsidR="00C50C30">
        <w:rPr>
          <w:noProof/>
        </w:rPr>
        <mc:AlternateContent>
          <mc:Choice Requires="wps">
            <w:drawing>
              <wp:anchor distT="0" distB="0" distL="114300" distR="114300" simplePos="0" relativeHeight="251701248" behindDoc="0" locked="0" layoutInCell="1" allowOverlap="1" wp14:anchorId="3C146EE4" wp14:editId="06F2236F">
                <wp:simplePos x="0" y="0"/>
                <wp:positionH relativeFrom="column">
                  <wp:posOffset>-342900</wp:posOffset>
                </wp:positionH>
                <wp:positionV relativeFrom="paragraph">
                  <wp:posOffset>-685800</wp:posOffset>
                </wp:positionV>
                <wp:extent cx="25146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C9F2D6" w14:textId="410B6EB1" w:rsidR="00C50C30" w:rsidRPr="00F528F7" w:rsidRDefault="00C50C30" w:rsidP="00EF70F5">
                            <w:pPr>
                              <w:rPr>
                                <w:rFonts w:ascii="Arial" w:hAnsi="Arial" w:cs="Arial"/>
                                <w:b/>
                                <w:color w:val="8B8D8E"/>
                                <w:sz w:val="32"/>
                                <w:szCs w:val="32"/>
                              </w:rPr>
                            </w:pPr>
                            <w:r>
                              <w:rPr>
                                <w:rFonts w:ascii="Arial" w:hAnsi="Arial" w:cs="Arial"/>
                                <w:b/>
                                <w:color w:val="8B8D8E"/>
                                <w:sz w:val="32"/>
                                <w:szCs w:val="32"/>
                              </w:rPr>
                              <w:t>PR</w:t>
                            </w:r>
                            <w:r w:rsidRPr="00F528F7">
                              <w:rPr>
                                <w:rFonts w:ascii="Arial" w:hAnsi="Arial" w:cs="Arial"/>
                                <w:b/>
                                <w:color w:val="8B8D8E"/>
                                <w:sz w:val="32"/>
                                <w:szCs w:val="32"/>
                              </w:rPr>
                              <w:t>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26.95pt;margin-top:-53.95pt;width:198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tXldECAAAX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" filled="f" stroked="f">
                <v:textbox>
                  <w:txbxContent>
                    <w:p w14:paraId="26C9F2D6" w14:textId="410B6EB1" w:rsidR="00C50C30" w:rsidRPr="00F528F7" w:rsidRDefault="00C50C30" w:rsidP="00EF70F5">
                      <w:pPr>
                        <w:rPr>
                          <w:rFonts w:ascii="Arial" w:hAnsi="Arial" w:cs="Arial"/>
                          <w:b/>
                          <w:color w:val="8B8D8E"/>
                          <w:sz w:val="32"/>
                          <w:szCs w:val="32"/>
                        </w:rPr>
                      </w:pPr>
                      <w:r>
                        <w:rPr>
                          <w:rFonts w:ascii="Arial" w:hAnsi="Arial" w:cs="Arial"/>
                          <w:b/>
                          <w:color w:val="8B8D8E"/>
                          <w:sz w:val="32"/>
                          <w:szCs w:val="32"/>
                        </w:rPr>
                        <w:t>PR</w:t>
                      </w:r>
                      <w:r w:rsidRPr="00F528F7">
                        <w:rPr>
                          <w:rFonts w:ascii="Arial" w:hAnsi="Arial" w:cs="Arial"/>
                          <w:b/>
                          <w:color w:val="8B8D8E"/>
                          <w:sz w:val="32"/>
                          <w:szCs w:val="32"/>
                        </w:rPr>
                        <w:t>ACTICE</w:t>
                      </w:r>
                    </w:p>
                  </w:txbxContent>
                </v:textbox>
                <w10:wrap type="square"/>
              </v:shape>
            </w:pict>
          </mc:Fallback>
        </mc:AlternateContent>
      </w:r>
      <w:r w:rsidRPr="00E76E38">
        <w:rPr>
          <w:rFonts w:ascii="Arial" w:hAnsi="Arial" w:cs="Arial"/>
          <w:color w:val="4A4A49"/>
        </w:rPr>
        <w:t>employment contracts, trade</w:t>
      </w:r>
      <w:r w:rsidR="00C50C30">
        <w:rPr>
          <w:rFonts w:ascii="Arial" w:hAnsi="Arial" w:cs="Arial"/>
          <w:color w:val="4A4A49"/>
        </w:rPr>
        <w:t xml:space="preserve"> </w:t>
      </w:r>
      <w:r w:rsidRPr="00E76E38">
        <w:rPr>
          <w:rFonts w:ascii="Arial" w:hAnsi="Arial" w:cs="Arial"/>
          <w:color w:val="4A4A49"/>
        </w:rPr>
        <w:t>secrets, unfair competition, covenants not to compete and</w:t>
      </w:r>
      <w:r w:rsidRPr="00E76E38">
        <w:rPr>
          <w:rFonts w:cs="Arial"/>
          <w:color w:val="4A4A49"/>
        </w:rPr>
        <w:t xml:space="preserve"> </w:t>
      </w:r>
      <w:r w:rsidRPr="00E76E38">
        <w:rPr>
          <w:rFonts w:ascii="Arial" w:hAnsi="Arial" w:cs="Arial"/>
          <w:color w:val="4A4A49"/>
        </w:rPr>
        <w:t>defense of claims under employee</w:t>
      </w:r>
      <w:r w:rsidR="00C50C30">
        <w:rPr>
          <w:rFonts w:ascii="Arial" w:hAnsi="Arial" w:cs="Arial"/>
          <w:color w:val="4A4A49"/>
        </w:rPr>
        <w:t xml:space="preserve"> </w:t>
      </w:r>
      <w:r w:rsidRPr="00E76E38">
        <w:rPr>
          <w:rFonts w:ascii="Arial" w:hAnsi="Arial" w:cs="Arial"/>
          <w:color w:val="4A4A49"/>
        </w:rPr>
        <w:t xml:space="preserve">welfare benefit plans. </w:t>
      </w:r>
    </w:p>
    <w:p w14:paraId="1A15AB40" w14:textId="3D09F281" w:rsidR="00A14FC8" w:rsidRPr="00E76E38" w:rsidRDefault="00C50C30" w:rsidP="00A14FC8">
      <w:pPr>
        <w:widowControl w:val="0"/>
        <w:autoSpaceDE w:val="0"/>
        <w:autoSpaceDN w:val="0"/>
        <w:adjustRightInd w:val="0"/>
        <w:rPr>
          <w:rFonts w:ascii="Arial" w:hAnsi="Arial" w:cs="Arial"/>
          <w:color w:val="4A4A49"/>
        </w:rPr>
      </w:pPr>
      <w:r>
        <w:rPr>
          <w:noProof/>
        </w:rPr>
        <w:drawing>
          <wp:anchor distT="0" distB="0" distL="114300" distR="114300" simplePos="0" relativeHeight="251702272" behindDoc="0" locked="0" layoutInCell="1" allowOverlap="1" wp14:anchorId="4ABCB0A7" wp14:editId="41A911E2">
            <wp:simplePos x="0" y="0"/>
            <wp:positionH relativeFrom="column">
              <wp:posOffset>-685800</wp:posOffset>
            </wp:positionH>
            <wp:positionV relativeFrom="paragraph">
              <wp:posOffset>-1090930</wp:posOffset>
            </wp:positionV>
            <wp:extent cx="307340" cy="283210"/>
            <wp:effectExtent l="0" t="0" r="0" b="0"/>
            <wp:wrapThrough wrapText="bothSides">
              <wp:wrapPolygon edited="0">
                <wp:start x="8926" y="0"/>
                <wp:lineTo x="0" y="9686"/>
                <wp:lineTo x="0" y="19372"/>
                <wp:lineTo x="10711" y="19372"/>
                <wp:lineTo x="19636" y="11623"/>
                <wp:lineTo x="19636" y="0"/>
                <wp:lineTo x="8926" y="0"/>
              </wp:wrapPolygon>
            </wp:wrapThrough>
            <wp:docPr id="15"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1">
                      <a:extLst>
                        <a:ext uri="{28A0092B-C50C-407E-A947-70E740481C1C}">
                          <a14:useLocalDpi xmlns:a14="http://schemas.microsoft.com/office/drawing/2010/main" val="0"/>
                        </a:ext>
                      </a:extLst>
                    </a:blip>
                    <a:stretch>
                      <a:fillRect/>
                    </a:stretch>
                  </pic:blipFill>
                  <pic:spPr>
                    <a:xfrm>
                      <a:off x="0" y="0"/>
                      <a:ext cx="307340" cy="283210"/>
                    </a:xfrm>
                    <a:prstGeom prst="rect">
                      <a:avLst/>
                    </a:prstGeom>
                  </pic:spPr>
                </pic:pic>
              </a:graphicData>
            </a:graphic>
            <wp14:sizeRelH relativeFrom="page">
              <wp14:pctWidth>0</wp14:pctWidth>
            </wp14:sizeRelH>
            <wp14:sizeRelV relativeFrom="page">
              <wp14:pctHeight>0</wp14:pctHeight>
            </wp14:sizeRelV>
          </wp:anchor>
        </w:drawing>
      </w:r>
      <w:r w:rsidR="00A14FC8" w:rsidRPr="00E76E38">
        <w:rPr>
          <w:rFonts w:ascii="Arial" w:hAnsi="Arial" w:cs="Arial"/>
          <w:color w:val="4A4A49"/>
        </w:rPr>
        <w:t>The firm has significant experience in class action litigation. Our attorneys have an excellent</w:t>
      </w:r>
      <w:r>
        <w:rPr>
          <w:rFonts w:ascii="Arial" w:hAnsi="Arial" w:cs="Arial"/>
          <w:color w:val="4A4A49"/>
        </w:rPr>
        <w:t xml:space="preserve"> </w:t>
      </w:r>
      <w:r w:rsidR="00A14FC8" w:rsidRPr="00E76E38">
        <w:rPr>
          <w:rFonts w:ascii="Arial" w:hAnsi="Arial" w:cs="Arial"/>
          <w:color w:val="4A4A49"/>
        </w:rPr>
        <w:t xml:space="preserve">record of defeating class certification in cases where </w:t>
      </w:r>
      <w:proofErr w:type="spellStart"/>
      <w:r w:rsidR="00A14FC8" w:rsidRPr="00E76E38">
        <w:rPr>
          <w:rFonts w:ascii="Arial" w:hAnsi="Arial" w:cs="Arial"/>
          <w:color w:val="4A4A49"/>
        </w:rPr>
        <w:t>FordHarrison</w:t>
      </w:r>
      <w:proofErr w:type="spellEnd"/>
      <w:r w:rsidR="00A14FC8" w:rsidRPr="00E76E38">
        <w:rPr>
          <w:rFonts w:ascii="Arial" w:hAnsi="Arial" w:cs="Arial"/>
          <w:color w:val="4A4A49"/>
        </w:rPr>
        <w:t xml:space="preserve"> has defending class action lawsuits translates into significant cost savings and victories for our clients.</w:t>
      </w:r>
    </w:p>
    <w:p w14:paraId="4C576AA0" w14:textId="77777777" w:rsidR="00A14FC8" w:rsidRPr="00E76E38" w:rsidRDefault="00A14FC8" w:rsidP="00A14FC8">
      <w:pPr>
        <w:widowControl w:val="0"/>
        <w:autoSpaceDE w:val="0"/>
        <w:autoSpaceDN w:val="0"/>
        <w:adjustRightInd w:val="0"/>
        <w:rPr>
          <w:rFonts w:ascii="Arial" w:hAnsi="Arial" w:cs="Arial"/>
          <w:b/>
          <w:color w:val="4A4A49"/>
          <w:sz w:val="36"/>
          <w:szCs w:val="36"/>
        </w:rPr>
      </w:pPr>
      <w:r w:rsidRPr="00E76E38">
        <w:rPr>
          <w:rFonts w:ascii="Arial" w:hAnsi="Arial" w:cs="Arial"/>
          <w:color w:val="4A4A49"/>
        </w:rPr>
        <w:t xml:space="preserve">Preventing protracted and costly litigation is an overriding goal, and </w:t>
      </w:r>
      <w:proofErr w:type="spellStart"/>
      <w:r w:rsidRPr="00E76E38">
        <w:rPr>
          <w:rFonts w:ascii="Arial" w:hAnsi="Arial" w:cs="Arial"/>
          <w:color w:val="4A4A49"/>
        </w:rPr>
        <w:t>FordHarrison</w:t>
      </w:r>
      <w:proofErr w:type="spellEnd"/>
      <w:r w:rsidRPr="00E76E38">
        <w:rPr>
          <w:rFonts w:ascii="Arial" w:hAnsi="Arial" w:cs="Arial"/>
          <w:color w:val="4A4A49"/>
        </w:rPr>
        <w:t xml:space="preserve"> attorneys are leaders in achieving results through preventive strategies. Our alternative dispute resolution practice is a natural adjunct to our litigation services.</w:t>
      </w:r>
      <w:r w:rsidRPr="00E76E38">
        <w:rPr>
          <w:rFonts w:ascii="Arial" w:hAnsi="Arial" w:cs="Arial"/>
          <w:b/>
          <w:color w:val="4A4A49"/>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40BD8A79"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With our geographic coverage, our firm is familiar with all of the local EEOC offices and state Fair Employment Practices offices before which our clients appear. We have strong relationships with the</w:t>
      </w:r>
      <w:r w:rsidRPr="00025A61">
        <w:rPr>
          <w:rFonts w:ascii="Arial" w:hAnsi="Arial" w:cs="Arial"/>
        </w:rPr>
        <w:t xml:space="preserve"> </w:t>
      </w:r>
      <w:r w:rsidRPr="00E76E38">
        <w:rPr>
          <w:rFonts w:ascii="Arial" w:hAnsi="Arial" w:cs="Arial"/>
          <w:color w:val="4A4A49"/>
        </w:rPr>
        <w:t>attorneys and investigators in those offices. These relationships bode well</w:t>
      </w:r>
      <w:r w:rsidRPr="00E76E38">
        <w:rPr>
          <w:color w:val="4A4A49"/>
        </w:rPr>
        <w:t xml:space="preserve"> </w:t>
      </w:r>
      <w:r w:rsidRPr="00E76E38">
        <w:rPr>
          <w:rFonts w:ascii="Arial" w:hAnsi="Arial" w:cs="Arial"/>
          <w:color w:val="4A4A49"/>
        </w:rPr>
        <w:t>for our clients as we continue to build our brand around these guidelines to help our clients.</w:t>
      </w:r>
    </w:p>
    <w:p w14:paraId="225D5EAB" w14:textId="5406A8FB" w:rsidR="00025A61" w:rsidRPr="00470421" w:rsidRDefault="00025A61" w:rsidP="00025A61">
      <w:pPr>
        <w:pStyle w:val="v2header"/>
        <w:framePr w:w="0" w:hSpace="0" w:vSpace="0" w:wrap="auto" w:vAnchor="margin" w:yAlign="inline"/>
      </w:pPr>
      <w:proofErr w:type="spellStart"/>
      <w:r>
        <w:t>Counceling</w:t>
      </w:r>
      <w:proofErr w:type="spellEnd"/>
    </w:p>
    <w:p w14:paraId="73058DF9" w14:textId="28D359FB" w:rsidR="00A14FC8" w:rsidRPr="00E76E38" w:rsidRDefault="00C50C30"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58239" behindDoc="0" locked="0" layoutInCell="1" allowOverlap="1" wp14:anchorId="7DD269DB" wp14:editId="74EFB3AA">
                <wp:simplePos x="0" y="0"/>
                <wp:positionH relativeFrom="column">
                  <wp:posOffset>-3429000</wp:posOffset>
                </wp:positionH>
                <wp:positionV relativeFrom="paragraph">
                  <wp:posOffset>1182370</wp:posOffset>
                </wp:positionV>
                <wp:extent cx="7772400" cy="14859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4859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69.95pt;margin-top:93.1pt;width:612pt;height:11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" fillcolor="white [3212]" stroked="f">
                <w10:wrap type="topAndBottom"/>
              </v:rect>
            </w:pict>
          </mc:Fallback>
        </mc:AlternateContent>
      </w:r>
      <w:r w:rsidRPr="00E76E38">
        <w:rPr>
          <w:rFonts w:cs="Arial"/>
          <w:noProof/>
          <w:color w:val="4A4A49"/>
        </w:rPr>
        <mc:AlternateContent>
          <mc:Choice Requires="wps">
            <w:drawing>
              <wp:anchor distT="0" distB="0" distL="114300" distR="114300" simplePos="0" relativeHeight="251662336" behindDoc="0" locked="0" layoutInCell="1" allowOverlap="1" wp14:anchorId="552A27A9" wp14:editId="2C2ED181">
                <wp:simplePos x="0" y="0"/>
                <wp:positionH relativeFrom="column">
                  <wp:posOffset>-1143000</wp:posOffset>
                </wp:positionH>
                <wp:positionV relativeFrom="paragraph">
                  <wp:posOffset>1410970</wp:posOffset>
                </wp:positionV>
                <wp:extent cx="8115300" cy="1485900"/>
                <wp:effectExtent l="0" t="0" r="12700" b="12700"/>
                <wp:wrapThrough wrapText="bothSides">
                  <wp:wrapPolygon edited="0">
                    <wp:start x="0" y="0"/>
                    <wp:lineTo x="0" y="21415"/>
                    <wp:lineTo x="21566" y="21415"/>
                    <wp:lineTo x="21566"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81153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9.95pt;margin-top:111.1pt;width:639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" fillcolor="#8b8d8e" stroked="f">
                <w10:wrap type="through"/>
              </v:rect>
            </w:pict>
          </mc:Fallback>
        </mc:AlternateContent>
      </w:r>
      <w:r w:rsidRPr="00E76E38">
        <w:rPr>
          <w:noProof/>
          <w:color w:val="4A4A49"/>
        </w:rPr>
        <mc:AlternateContent>
          <mc:Choice Requires="wps">
            <w:drawing>
              <wp:anchor distT="0" distB="0" distL="114300" distR="114300" simplePos="0" relativeHeight="251664384" behindDoc="0" locked="0" layoutInCell="1" allowOverlap="1" wp14:anchorId="39B0BA05" wp14:editId="4F2FB997">
                <wp:simplePos x="0" y="0"/>
                <wp:positionH relativeFrom="column">
                  <wp:posOffset>-114300</wp:posOffset>
                </wp:positionH>
                <wp:positionV relativeFrom="paragraph">
                  <wp:posOffset>1639570</wp:posOffset>
                </wp:positionV>
                <wp:extent cx="5829300" cy="12573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C50C30" w:rsidRPr="00143EF2" w:rsidRDefault="00C50C30"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C50C30" w:rsidRPr="00A14FC8" w:rsidRDefault="00C50C30"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8.95pt;margin-top:129.1pt;width:459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" filled="f" stroked="f">
                <v:textbox>
                  <w:txbxContent>
                    <w:p w14:paraId="519CD87E" w14:textId="77777777" w:rsidR="00C50C30" w:rsidRPr="00143EF2" w:rsidRDefault="00C50C30"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C50C30" w:rsidRPr="00A14FC8" w:rsidRDefault="00C50C30" w:rsidP="00025A61">
                      <w:pPr>
                        <w:rPr>
                          <w:rFonts w:ascii="Arial" w:hAnsi="Arial" w:cs="Arial"/>
                          <w:color w:val="FFFFFF" w:themeColor="background1"/>
                        </w:rPr>
                      </w:pPr>
                    </w:p>
                  </w:txbxContent>
                </v:textbox>
                <w10:wrap type="square"/>
              </v:shape>
            </w:pict>
          </mc:Fallback>
        </mc:AlternateContent>
      </w:r>
      <w:r w:rsidR="00A14FC8" w:rsidRPr="00E76E38">
        <w:rPr>
          <w:rFonts w:ascii="Arial" w:hAnsi="Arial" w:cs="Arial"/>
          <w:color w:val="4A4A49"/>
        </w:rPr>
        <w:t>The relationship between employers and employees is highly regulated and is becoming more</w:t>
      </w:r>
    </w:p>
    <w:p w14:paraId="37249114" w14:textId="5772E4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so</w:t>
      </w:r>
      <w:proofErr w:type="gramEnd"/>
      <w:r w:rsidRPr="00E76E38">
        <w:rPr>
          <w:rFonts w:ascii="Arial" w:hAnsi="Arial" w:cs="Arial"/>
          <w:color w:val="4A4A49"/>
        </w:rPr>
        <w:t xml:space="preserve"> with the enactment of complex laws and the issuance of far-reaching court decisions.</w:t>
      </w:r>
    </w:p>
    <w:p w14:paraId="10DE7D6B" w14:textId="1D0F353F" w:rsidR="00A14FC8" w:rsidRPr="00E76E38" w:rsidRDefault="00A14FC8" w:rsidP="00A14FC8">
      <w:pPr>
        <w:widowControl w:val="0"/>
        <w:autoSpaceDE w:val="0"/>
        <w:autoSpaceDN w:val="0"/>
        <w:adjustRightInd w:val="0"/>
        <w:rPr>
          <w:rFonts w:ascii="Arial" w:hAnsi="Arial" w:cs="Arial"/>
          <w:color w:val="4A4A49"/>
        </w:rPr>
      </w:pPr>
      <w:proofErr w:type="spellStart"/>
      <w:r w:rsidRPr="00E76E38">
        <w:rPr>
          <w:rFonts w:ascii="Arial" w:hAnsi="Arial" w:cs="Arial"/>
          <w:color w:val="4A4A49"/>
        </w:rPr>
        <w:t>FordHarrison</w:t>
      </w:r>
      <w:proofErr w:type="spellEnd"/>
      <w:r w:rsidRPr="00E76E38">
        <w:rPr>
          <w:rFonts w:ascii="Arial" w:hAnsi="Arial" w:cs="Arial"/>
          <w:color w:val="4A4A49"/>
        </w:rPr>
        <w:t xml:space="preserve"> routinely advises clients on all matters affecting the employment relationship,</w:t>
      </w:r>
    </w:p>
    <w:p w14:paraId="427E1A7B" w14:textId="6B7A758B" w:rsidR="00A14FC8" w:rsidRPr="00E76E38" w:rsidRDefault="00C50C30" w:rsidP="00A14FC8">
      <w:pPr>
        <w:widowControl w:val="0"/>
        <w:autoSpaceDE w:val="0"/>
        <w:autoSpaceDN w:val="0"/>
        <w:adjustRightInd w:val="0"/>
        <w:rPr>
          <w:rFonts w:ascii="Arial" w:hAnsi="Arial" w:cs="Arial"/>
          <w:color w:val="4A4A49"/>
        </w:rPr>
      </w:pPr>
      <w:r>
        <w:rPr>
          <w:noProof/>
        </w:rPr>
        <mc:AlternateContent>
          <mc:Choice Requires="wps">
            <w:drawing>
              <wp:anchor distT="0" distB="0" distL="114300" distR="114300" simplePos="0" relativeHeight="251704320" behindDoc="0" locked="0" layoutInCell="1" allowOverlap="1" wp14:anchorId="1FB098F2" wp14:editId="1290246E">
                <wp:simplePos x="0" y="0"/>
                <wp:positionH relativeFrom="column">
                  <wp:posOffset>-342900</wp:posOffset>
                </wp:positionH>
                <wp:positionV relativeFrom="paragraph">
                  <wp:posOffset>-685800</wp:posOffset>
                </wp:positionV>
                <wp:extent cx="25146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91AB5" w14:textId="77777777" w:rsidR="00C50C30" w:rsidRPr="00F528F7" w:rsidRDefault="00C50C30" w:rsidP="00EF70F5">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26.95pt;margin-top:-53.95pt;width:198pt;height:27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fGrdECAAAX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" filled="f" stroked="f">
                <v:textbox>
                  <w:txbxContent>
                    <w:p w14:paraId="05691AB5" w14:textId="77777777" w:rsidR="00C50C30" w:rsidRPr="00F528F7" w:rsidRDefault="00C50C30" w:rsidP="00EF70F5">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Pr>
          <w:noProof/>
        </w:rPr>
        <w:drawing>
          <wp:anchor distT="0" distB="0" distL="114300" distR="114300" simplePos="0" relativeHeight="251705344" behindDoc="0" locked="0" layoutInCell="1" allowOverlap="1" wp14:anchorId="6A8E7F93" wp14:editId="53FC5686">
            <wp:simplePos x="0" y="0"/>
            <wp:positionH relativeFrom="column">
              <wp:posOffset>-673735</wp:posOffset>
            </wp:positionH>
            <wp:positionV relativeFrom="paragraph">
              <wp:posOffset>-685800</wp:posOffset>
            </wp:positionV>
            <wp:extent cx="283210" cy="283210"/>
            <wp:effectExtent l="0" t="0" r="0" b="0"/>
            <wp:wrapThrough wrapText="bothSides">
              <wp:wrapPolygon edited="0">
                <wp:start x="7749" y="0"/>
                <wp:lineTo x="0" y="9686"/>
                <wp:lineTo x="0" y="19372"/>
                <wp:lineTo x="11623" y="19372"/>
                <wp:lineTo x="19372" y="11623"/>
                <wp:lineTo x="19372" y="0"/>
                <wp:lineTo x="7749" y="0"/>
              </wp:wrapPolygon>
            </wp:wrapThrough>
            <wp:docPr id="22"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0">
                      <a:extLst>
                        <a:ext uri="{28A0092B-C50C-407E-A947-70E740481C1C}">
                          <a14:useLocalDpi xmlns:a14="http://schemas.microsoft.com/office/drawing/2010/main" val="0"/>
                        </a:ext>
                      </a:extLst>
                    </a:blip>
                    <a:stretch>
                      <a:fillRect/>
                    </a:stretch>
                  </pic:blipFill>
                  <pic:spPr>
                    <a:xfrm>
                      <a:off x="0" y="0"/>
                      <a:ext cx="283210" cy="283210"/>
                    </a:xfrm>
                    <a:prstGeom prst="rect">
                      <a:avLst/>
                    </a:prstGeom>
                  </pic:spPr>
                </pic:pic>
              </a:graphicData>
            </a:graphic>
            <wp14:sizeRelH relativeFrom="page">
              <wp14:pctWidth>0</wp14:pctWidth>
            </wp14:sizeRelH>
            <wp14:sizeRelV relativeFrom="page">
              <wp14:pctHeight>0</wp14:pctHeight>
            </wp14:sizeRelV>
          </wp:anchor>
        </w:drawing>
      </w:r>
      <w:proofErr w:type="gramStart"/>
      <w:r w:rsidR="00A14FC8" w:rsidRPr="00E76E38">
        <w:rPr>
          <w:rFonts w:ascii="Arial" w:hAnsi="Arial" w:cs="Arial"/>
          <w:color w:val="4A4A49"/>
        </w:rPr>
        <w:t>including</w:t>
      </w:r>
      <w:proofErr w:type="gramEnd"/>
      <w:r w:rsidR="00A14FC8" w:rsidRPr="00E76E38">
        <w:rPr>
          <w:rFonts w:ascii="Arial" w:hAnsi="Arial" w:cs="Arial"/>
          <w:color w:val="4A4A49"/>
        </w:rPr>
        <w:t xml:space="preserve"> recruitment, hiring, retention, discipline and termination issues. Our practical day-today</w:t>
      </w:r>
    </w:p>
    <w:p w14:paraId="7ACACBC1" w14:textId="165C0208"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advice</w:t>
      </w:r>
      <w:proofErr w:type="gramEnd"/>
      <w:r w:rsidRPr="00E76E38">
        <w:rPr>
          <w:rFonts w:ascii="Arial" w:hAnsi="Arial" w:cs="Arial"/>
          <w:color w:val="4A4A49"/>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E76E38" w:rsidRDefault="00A14FC8" w:rsidP="00A14FC8">
      <w:pPr>
        <w:widowControl w:val="0"/>
        <w:autoSpaceDE w:val="0"/>
        <w:autoSpaceDN w:val="0"/>
        <w:adjustRightInd w:val="0"/>
        <w:rPr>
          <w:rFonts w:cs="Arial"/>
          <w:color w:val="4A4A49"/>
        </w:rPr>
      </w:pPr>
    </w:p>
    <w:p w14:paraId="45F310F0" w14:textId="624E1559"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Designing policies and practices that are consistent with our clients’ philosophies</w:t>
      </w:r>
      <w:r w:rsidRPr="00671D90">
        <w:rPr>
          <w:rFonts w:cs="Arial"/>
          <w:color w:val="000000"/>
        </w:rPr>
        <w:t xml:space="preserve"> </w:t>
      </w:r>
      <w:r w:rsidRPr="00E76E38">
        <w:rPr>
          <w:rFonts w:cs="Arial"/>
          <w:color w:val="4A4A49"/>
        </w:rPr>
        <w:t>and business goals, and minimizing the risk of successful claims;</w:t>
      </w:r>
    </w:p>
    <w:p w14:paraId="0923FEF8" w14:textId="2DF22EB4" w:rsidR="00A14FC8" w:rsidRPr="00B55750"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Constantly and quickly advising clients, through regular “alerts” and “updates,” on important new cases in every jurisdiction as well as changes in employment laws;</w:t>
      </w:r>
    </w:p>
    <w:p w14:paraId="44F9278A"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Evaluating employment vulnerabilities through personnel audits and reviews of policies and handbooks;</w:t>
      </w:r>
    </w:p>
    <w:p w14:paraId="256EC2DC"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Training management and rank-and-file employees in areas such as harassment, discrimination, retaliation, discipline and discharge:</w:t>
      </w:r>
    </w:p>
    <w:p w14:paraId="253630B7"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Assisting clients on day-to-day employment issues, such cd as hiring, firing, discipline and leave; </w:t>
      </w:r>
    </w:p>
    <w:p w14:paraId="2AF79833"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Developing and helping to implement Affirmative Action Plans. </w:t>
      </w:r>
    </w:p>
    <w:p w14:paraId="7796AD72" w14:textId="77777777" w:rsidR="00025A61" w:rsidRPr="00470421" w:rsidRDefault="00025A61" w:rsidP="00025A61">
      <w:pPr>
        <w:pStyle w:val="v2header"/>
        <w:framePr w:w="0" w:hSpace="0" w:vSpace="0" w:wrap="auto" w:vAnchor="margin" w:yAlign="inline"/>
      </w:pPr>
      <w:r>
        <w:t>Labor Relations</w:t>
      </w:r>
    </w:p>
    <w:p w14:paraId="199BD32E" w14:textId="71D878B9" w:rsidR="00243B93" w:rsidRPr="00E76E38" w:rsidRDefault="00013861" w:rsidP="00F614C8">
      <w:pPr>
        <w:widowControl w:val="0"/>
        <w:autoSpaceDE w:val="0"/>
        <w:autoSpaceDN w:val="0"/>
        <w:adjustRightInd w:val="0"/>
        <w:rPr>
          <w:rFonts w:ascii="Arial" w:hAnsi="Arial" w:cs="Arial"/>
          <w:color w:val="4A4A49"/>
        </w:rPr>
      </w:pPr>
      <w:r w:rsidRPr="00E76E38">
        <w:rPr>
          <w:noProof/>
          <w:color w:val="4A4A49"/>
        </w:rPr>
        <mc:AlternateContent>
          <mc:Choice Requires="wps">
            <w:drawing>
              <wp:anchor distT="0" distB="0" distL="114300" distR="114300" simplePos="0" relativeHeight="251668480" behindDoc="0" locked="0" layoutInCell="1" allowOverlap="1" wp14:anchorId="066CF2CA" wp14:editId="3BD5A9F7">
                <wp:simplePos x="0" y="0"/>
                <wp:positionH relativeFrom="column">
                  <wp:posOffset>-114300</wp:posOffset>
                </wp:positionH>
                <wp:positionV relativeFrom="paragraph">
                  <wp:posOffset>1324610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C50C30" w:rsidRPr="00143EF2" w:rsidRDefault="00C50C30"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C50C30" w:rsidRPr="00A14FC8" w:rsidRDefault="00C50C30"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104.3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di9M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" filled="f" stroked="f">
                <v:textbox>
                  <w:txbxContent>
                    <w:p w14:paraId="17E80575" w14:textId="77777777" w:rsidR="00C50C30" w:rsidRPr="00143EF2" w:rsidRDefault="00C50C30"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C50C30" w:rsidRPr="00A14FC8" w:rsidRDefault="00C50C30" w:rsidP="00025A61">
                      <w:pPr>
                        <w:rPr>
                          <w:rFonts w:ascii="Arial" w:hAnsi="Arial" w:cs="Arial"/>
                          <w:color w:val="FFFFFF" w:themeColor="background1"/>
                        </w:rPr>
                      </w:pPr>
                    </w:p>
                  </w:txbxContent>
                </v:textbox>
                <w10:wrap type="square"/>
              </v:shape>
            </w:pict>
          </mc:Fallback>
        </mc:AlternateContent>
      </w:r>
      <w:r w:rsidR="009E212C" w:rsidRPr="00E76E38">
        <w:rPr>
          <w:rFonts w:ascii="Arial" w:hAnsi="Arial" w:cs="Arial"/>
          <w:noProof/>
          <w:color w:val="4A4A49"/>
        </w:rPr>
        <mc:AlternateContent>
          <mc:Choice Requires="wps">
            <w:drawing>
              <wp:anchor distT="0" distB="0" distL="114300" distR="114300" simplePos="0" relativeHeight="251667456" behindDoc="0" locked="0" layoutInCell="1" allowOverlap="1" wp14:anchorId="32169839" wp14:editId="0ED0185C">
                <wp:simplePos x="0" y="0"/>
                <wp:positionH relativeFrom="column">
                  <wp:posOffset>-1143000</wp:posOffset>
                </wp:positionH>
                <wp:positionV relativeFrom="paragraph">
                  <wp:posOffset>1080770</wp:posOffset>
                </wp:positionV>
                <wp:extent cx="7886700" cy="1485900"/>
                <wp:effectExtent l="0" t="0" r="12700" b="12700"/>
                <wp:wrapThrough wrapText="bothSides">
                  <wp:wrapPolygon edited="0">
                    <wp:start x="0" y="0"/>
                    <wp:lineTo x="0" y="21415"/>
                    <wp:lineTo x="21565" y="21415"/>
                    <wp:lineTo x="21565"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8867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85.1pt;width:621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" fillcolor="#8b8d8e" stroked="f">
                <w10:wrap type="through"/>
              </v:rect>
            </w:pict>
          </mc:Fallback>
        </mc:AlternateContent>
      </w:r>
      <w:r w:rsidR="009E212C" w:rsidRPr="00E76E38">
        <w:rPr>
          <w:rFonts w:ascii="Arial" w:hAnsi="Arial" w:cs="Arial"/>
          <w:noProof/>
          <w:color w:val="4A4A49"/>
        </w:rPr>
        <mc:AlternateContent>
          <mc:Choice Requires="wps">
            <w:drawing>
              <wp:anchor distT="0" distB="0" distL="114300" distR="114300" simplePos="0" relativeHeight="251666432" behindDoc="0" locked="0" layoutInCell="1" allowOverlap="1" wp14:anchorId="410CE2E6" wp14:editId="189C3623">
                <wp:simplePos x="0" y="0"/>
                <wp:positionH relativeFrom="column">
                  <wp:posOffset>-1143000</wp:posOffset>
                </wp:positionH>
                <wp:positionV relativeFrom="paragraph">
                  <wp:posOffset>981710</wp:posOffset>
                </wp:positionV>
                <wp:extent cx="7772400" cy="1377950"/>
                <wp:effectExtent l="0" t="0" r="0" b="0"/>
                <wp:wrapTopAndBottom/>
                <wp:docPr id="27" name="Rectangle 27"/>
                <wp:cNvGraphicFramePr/>
                <a:graphic xmlns:a="http://schemas.openxmlformats.org/drawingml/2006/main">
                  <a:graphicData uri="http://schemas.microsoft.com/office/word/2010/wordprocessingShape">
                    <wps:wsp>
                      <wps:cNvSpPr/>
                      <wps:spPr>
                        <a:xfrm>
                          <a:off x="0" y="0"/>
                          <a:ext cx="7772400" cy="13779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77.3pt;width:612pt;height:1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" fillcolor="white [3212]" stroked="f">
                <w10:wrap type="topAndBottom"/>
              </v:rect>
            </w:pict>
          </mc:Fallback>
        </mc:AlternateContent>
      </w:r>
      <w:r w:rsidR="00A14FC8" w:rsidRPr="00E76E38">
        <w:rPr>
          <w:rFonts w:ascii="Arial" w:hAnsi="Arial" w:cs="Arial"/>
          <w:color w:val="4A4A49"/>
        </w:rPr>
        <w:t xml:space="preserve">We continue to face the potential for dramatic changes in our nation’s labor </w:t>
      </w:r>
      <w:proofErr w:type="gramStart"/>
      <w:r w:rsidR="00A14FC8" w:rsidRPr="00E76E38">
        <w:rPr>
          <w:rFonts w:ascii="Arial" w:hAnsi="Arial" w:cs="Arial"/>
          <w:color w:val="4A4A49"/>
        </w:rPr>
        <w:t>relations</w:t>
      </w:r>
      <w:proofErr w:type="gramEnd"/>
      <w:r w:rsidR="00A14FC8" w:rsidRPr="00E76E38">
        <w:rPr>
          <w:rFonts w:ascii="Arial" w:hAnsi="Arial" w:cs="Arial"/>
          <w:color w:val="4A4A49"/>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w:t>
      </w:r>
      <w:r w:rsidR="00243B93" w:rsidRPr="00E76E38">
        <w:rPr>
          <w:rFonts w:ascii="Arial" w:hAnsi="Arial" w:cs="Arial"/>
          <w:color w:val="4A4A49"/>
        </w:rPr>
        <w:br w:type="page"/>
      </w:r>
    </w:p>
    <w:tbl>
      <w:tblPr>
        <w:tblStyle w:val="TableGrid"/>
        <w:tblW w:w="5608" w:type="pct"/>
        <w:tblInd w:w="-378" w:type="dxa"/>
        <w:tblBorders>
          <w:top w:val="nil"/>
          <w:left w:val="nil"/>
          <w:bottom w:val="nil"/>
          <w:right w:val="nil"/>
          <w:insideH w:val="nil"/>
          <w:insideV w:val="nil"/>
        </w:tblBorders>
        <w:tblLayout w:type="fixed"/>
        <w:tblLook w:val="04A0" w:firstRow="1" w:lastRow="0" w:firstColumn="1" w:lastColumn="0" w:noHBand="0" w:noVBand="1"/>
      </w:tblPr>
      <w:tblGrid>
        <w:gridCol w:w="252"/>
        <w:gridCol w:w="2628"/>
        <w:gridCol w:w="7020"/>
      </w:tblGrid>
      <w:tr w:rsidR="009E212C" w14:paraId="6CF8161A" w14:textId="77777777" w:rsidTr="0086510D">
        <w:trPr>
          <w:trHeight w:val="12690"/>
        </w:trPr>
        <w:tc>
          <w:tcPr>
            <w:tcW w:w="252" w:type="dxa"/>
            <w:tcBorders>
              <w:right w:val="single" w:sz="12" w:space="0" w:color="F51E01"/>
            </w:tcBorders>
            <w:shd w:val="clear" w:color="auto" w:fill="F2F2F2" w:themeFill="background1" w:themeFillShade="F2"/>
            <w:tcMar>
              <w:left w:w="72" w:type="dxa"/>
              <w:right w:w="72" w:type="dxa"/>
            </w:tcMar>
          </w:tcPr>
          <w:p w14:paraId="52A46AC6" w14:textId="11456FE4" w:rsidR="009E212C" w:rsidRDefault="008D01DF" w:rsidP="00013861">
            <w:pPr>
              <w:ind w:left="-1152" w:right="-114" w:firstLine="1152"/>
            </w:pPr>
            <w:r w:rsidRPr="00E76E38">
              <w:rPr>
                <w:rFonts w:ascii="Arial" w:hAnsi="Arial" w:cs="Arial"/>
                <w:noProof/>
                <w:color w:val="4A4A49"/>
              </w:rPr>
              <mc:AlternateContent>
                <mc:Choice Requires="wps">
                  <w:drawing>
                    <wp:anchor distT="0" distB="0" distL="114300" distR="114300" simplePos="0" relativeHeight="251728896" behindDoc="1" locked="0" layoutInCell="1" allowOverlap="1" wp14:anchorId="4C836477" wp14:editId="4F2E28CE">
                      <wp:simplePos x="0" y="0"/>
                      <wp:positionH relativeFrom="column">
                        <wp:posOffset>-1017270</wp:posOffset>
                      </wp:positionH>
                      <wp:positionV relativeFrom="paragraph">
                        <wp:posOffset>-228600</wp:posOffset>
                      </wp:positionV>
                      <wp:extent cx="7772400" cy="1986915"/>
                      <wp:effectExtent l="0" t="0" r="0" b="0"/>
                      <wp:wrapNone/>
                      <wp:docPr id="2126" name="Rectangle 2126"/>
                      <wp:cNvGraphicFramePr/>
                      <a:graphic xmlns:a="http://schemas.openxmlformats.org/drawingml/2006/main">
                        <a:graphicData uri="http://schemas.microsoft.com/office/word/2010/wordprocessingShape">
                          <wps:wsp>
                            <wps:cNvSpPr/>
                            <wps:spPr>
                              <a:xfrm flipV="1">
                                <a:off x="0" y="0"/>
                                <a:ext cx="7772400" cy="198691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26" o:spid="_x0000_s1026" style="position:absolute;margin-left:-80.05pt;margin-top:-17.95pt;width:612pt;height:156.45pt;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" fillcolor="white [3212]" stroked="f"/>
                  </w:pict>
                </mc:Fallback>
              </mc:AlternateContent>
            </w:r>
            <w:r>
              <w:rPr>
                <w:noProof/>
              </w:rPr>
              <mc:AlternateContent>
                <mc:Choice Requires="wps">
                  <w:drawing>
                    <wp:anchor distT="0" distB="0" distL="114300" distR="114300" simplePos="0" relativeHeight="251726848" behindDoc="0" locked="0" layoutInCell="1" allowOverlap="1" wp14:anchorId="2A620D1B" wp14:editId="11DD0DAD">
                      <wp:simplePos x="0" y="0"/>
                      <wp:positionH relativeFrom="column">
                        <wp:posOffset>251460</wp:posOffset>
                      </wp:positionH>
                      <wp:positionV relativeFrom="paragraph">
                        <wp:posOffset>1120775</wp:posOffset>
                      </wp:positionV>
                      <wp:extent cx="3798570" cy="517525"/>
                      <wp:effectExtent l="0" t="0" r="0" b="0"/>
                      <wp:wrapSquare wrapText="bothSides"/>
                      <wp:docPr id="2125" name="Text Box 2125"/>
                      <wp:cNvGraphicFramePr/>
                      <a:graphic xmlns:a="http://schemas.openxmlformats.org/drawingml/2006/main">
                        <a:graphicData uri="http://schemas.microsoft.com/office/word/2010/wordprocessingShape">
                          <wps:wsp>
                            <wps:cNvSpPr txBox="1"/>
                            <wps:spPr>
                              <a:xfrm>
                                <a:off x="0" y="0"/>
                                <a:ext cx="3798570" cy="517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F6155F" w14:textId="2A38E9B0" w:rsidR="008D01DF" w:rsidRPr="00C50C30" w:rsidRDefault="008D01DF" w:rsidP="008D01DF">
                                  <w:pPr>
                                    <w:rPr>
                                      <w:rFonts w:ascii="Arial" w:hAnsi="Arial" w:cs="Arial"/>
                                      <w:b/>
                                      <w:color w:val="8B8D8E"/>
                                      <w:sz w:val="56"/>
                                      <w:szCs w:val="56"/>
                                    </w:rPr>
                                  </w:pPr>
                                  <w:r>
                                    <w:rPr>
                                      <w:rFonts w:ascii="Arial" w:hAnsi="Arial" w:cs="Arial"/>
                                      <w:b/>
                                      <w:color w:val="8B8D8E"/>
                                      <w:sz w:val="56"/>
                                      <w:szCs w:val="56"/>
                                    </w:rPr>
                                    <w:t xml:space="preserve">Edward B </w:t>
                                  </w:r>
                                  <w:proofErr w:type="spellStart"/>
                                  <w:r>
                                    <w:rPr>
                                      <w:rFonts w:ascii="Arial" w:hAnsi="Arial" w:cs="Arial"/>
                                      <w:b/>
                                      <w:color w:val="8B8D8E"/>
                                      <w:sz w:val="56"/>
                                      <w:szCs w:val="56"/>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5" o:spid="_x0000_s1032" type="#_x0000_t202" style="position:absolute;left:0;text-align:left;margin-left:19.8pt;margin-top:88.25pt;width:299.1pt;height:4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" filled="f" stroked="f">
                      <v:textbox>
                        <w:txbxContent>
                          <w:p w14:paraId="7BF6155F" w14:textId="2A38E9B0" w:rsidR="008D01DF" w:rsidRPr="00C50C30" w:rsidRDefault="008D01DF" w:rsidP="008D01DF">
                            <w:pPr>
                              <w:rPr>
                                <w:rFonts w:ascii="Arial" w:hAnsi="Arial" w:cs="Arial"/>
                                <w:b/>
                                <w:color w:val="8B8D8E"/>
                                <w:sz w:val="56"/>
                                <w:szCs w:val="56"/>
                              </w:rPr>
                            </w:pPr>
                            <w:r>
                              <w:rPr>
                                <w:rFonts w:ascii="Arial" w:hAnsi="Arial" w:cs="Arial"/>
                                <w:b/>
                                <w:color w:val="8B8D8E"/>
                                <w:sz w:val="56"/>
                                <w:szCs w:val="56"/>
                              </w:rPr>
                              <w:t xml:space="preserve">Edward B </w:t>
                            </w:r>
                            <w:proofErr w:type="spellStart"/>
                            <w:r>
                              <w:rPr>
                                <w:rFonts w:ascii="Arial" w:hAnsi="Arial" w:cs="Arial"/>
                                <w:b/>
                                <w:color w:val="8B8D8E"/>
                                <w:sz w:val="56"/>
                                <w:szCs w:val="56"/>
                              </w:rPr>
                              <w:t>Carlstedt</w:t>
                            </w:r>
                            <w:proofErr w:type="spellEnd"/>
                          </w:p>
                        </w:txbxContent>
                      </v:textbox>
                      <w10:wrap type="square"/>
                    </v:shape>
                  </w:pict>
                </mc:Fallback>
              </mc:AlternateContent>
            </w:r>
            <w:r w:rsidR="00D206AB" w:rsidRPr="003C1AC2">
              <w:rPr>
                <w:rFonts w:ascii="Arial" w:hAnsi="Arial" w:cs="Arial"/>
                <w:noProof/>
                <w:color w:val="4A4A49"/>
              </w:rPr>
              <w:drawing>
                <wp:anchor distT="0" distB="0" distL="114300" distR="114300" simplePos="0" relativeHeight="251710464" behindDoc="0" locked="0" layoutInCell="1" allowOverlap="1" wp14:anchorId="080259F5" wp14:editId="6D6C2E17">
                  <wp:simplePos x="0" y="0"/>
                  <wp:positionH relativeFrom="column">
                    <wp:posOffset>-433070</wp:posOffset>
                  </wp:positionH>
                  <wp:positionV relativeFrom="paragraph">
                    <wp:posOffset>-685165</wp:posOffset>
                  </wp:positionV>
                  <wp:extent cx="282575" cy="282575"/>
                  <wp:effectExtent l="0" t="0" r="0" b="0"/>
                  <wp:wrapNone/>
                  <wp:docPr id="2116"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003C1AC2" w:rsidRPr="003C1AC2">
              <w:rPr>
                <w:rFonts w:ascii="Arial" w:hAnsi="Arial" w:cs="Arial"/>
                <w:noProof/>
                <w:color w:val="4A4A49"/>
              </w:rPr>
              <mc:AlternateContent>
                <mc:Choice Requires="wps">
                  <w:drawing>
                    <wp:anchor distT="0" distB="0" distL="114300" distR="114300" simplePos="0" relativeHeight="251709440" behindDoc="0" locked="0" layoutInCell="1" allowOverlap="1" wp14:anchorId="196736BE" wp14:editId="275FFB08">
                      <wp:simplePos x="0" y="0"/>
                      <wp:positionH relativeFrom="column">
                        <wp:posOffset>-102870</wp:posOffset>
                      </wp:positionH>
                      <wp:positionV relativeFrom="paragraph">
                        <wp:posOffset>-685800</wp:posOffset>
                      </wp:positionV>
                      <wp:extent cx="2514600" cy="342900"/>
                      <wp:effectExtent l="0" t="0" r="0" b="12700"/>
                      <wp:wrapNone/>
                      <wp:docPr id="2115" name="Text Box 211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6995BF" w14:textId="20DB9FFE"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5" o:spid="_x0000_s1033" type="#_x0000_t202" style="position:absolute;left:0;text-align:left;margin-left:-8.05pt;margin-top:-53.95pt;width:198pt;height:2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2TuCd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ki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" filled="f" stroked="f">
                      <v:textbox>
                        <w:txbxContent>
                          <w:p w14:paraId="726995BF" w14:textId="20DB9FFE"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p>
          <w:p w14:paraId="08A0FFAE" w14:textId="2FE762CB" w:rsidR="009E212C" w:rsidRPr="00213B63" w:rsidRDefault="009E212C" w:rsidP="00B66FA6">
            <w:pPr>
              <w:ind w:right="-114"/>
            </w:pPr>
          </w:p>
          <w:p w14:paraId="237D7035" w14:textId="77777777" w:rsidR="009E212C" w:rsidRDefault="009E212C" w:rsidP="00B66FA6">
            <w:pPr>
              <w:ind w:right="-114"/>
            </w:pPr>
          </w:p>
          <w:p w14:paraId="1E466B5C" w14:textId="4D715E8F" w:rsidR="009E212C" w:rsidRPr="00213B63" w:rsidRDefault="008D01DF" w:rsidP="00B66FA6">
            <w:pPr>
              <w:ind w:right="-114"/>
            </w:pPr>
            <w:r>
              <w:rPr>
                <w:noProof/>
              </w:rPr>
              <w:drawing>
                <wp:anchor distT="0" distB="0" distL="114300" distR="114300" simplePos="0" relativeHeight="251707392" behindDoc="0" locked="0" layoutInCell="1" allowOverlap="1" wp14:anchorId="0474E4B3" wp14:editId="340151A4">
                  <wp:simplePos x="0" y="0"/>
                  <wp:positionH relativeFrom="page">
                    <wp:posOffset>57150</wp:posOffset>
                  </wp:positionH>
                  <wp:positionV relativeFrom="page">
                    <wp:posOffset>1943100</wp:posOffset>
                  </wp:positionV>
                  <wp:extent cx="1771650" cy="1771650"/>
                  <wp:effectExtent l="50800" t="50800" r="57150" b="5715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w="50800">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00C50C30" w:rsidRPr="00E76E38">
              <w:rPr>
                <w:rFonts w:ascii="Arial" w:hAnsi="Arial" w:cs="Arial"/>
                <w:noProof/>
                <w:color w:val="4A4A49"/>
              </w:rPr>
              <mc:AlternateContent>
                <mc:Choice Requires="wps">
                  <w:drawing>
                    <wp:anchor distT="0" distB="0" distL="114300" distR="114300" simplePos="0" relativeHeight="251723776" behindDoc="0" locked="0" layoutInCell="1" allowOverlap="1" wp14:anchorId="1D61508F" wp14:editId="4E304023">
                      <wp:simplePos x="0" y="0"/>
                      <wp:positionH relativeFrom="column">
                        <wp:posOffset>-902970</wp:posOffset>
                      </wp:positionH>
                      <wp:positionV relativeFrom="paragraph">
                        <wp:posOffset>1055533</wp:posOffset>
                      </wp:positionV>
                      <wp:extent cx="5857592" cy="45719"/>
                      <wp:effectExtent l="0" t="0" r="10160" b="5715"/>
                      <wp:wrapNone/>
                      <wp:docPr id="24" name="Rectangle 24"/>
                      <wp:cNvGraphicFramePr/>
                      <a:graphic xmlns:a="http://schemas.openxmlformats.org/drawingml/2006/main">
                        <a:graphicData uri="http://schemas.microsoft.com/office/word/2010/wordprocessingShape">
                          <wps:wsp>
                            <wps:cNvSpPr/>
                            <wps:spPr>
                              <a:xfrm flipV="1">
                                <a:off x="0" y="0"/>
                                <a:ext cx="5857592" cy="45719"/>
                              </a:xfrm>
                              <a:prstGeom prst="rect">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71.05pt;margin-top:83.1pt;width:461.2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" fillcolor="red" stroked="f"/>
                  </w:pict>
                </mc:Fallback>
              </mc:AlternateContent>
            </w:r>
          </w:p>
        </w:tc>
        <w:tc>
          <w:tcPr>
            <w:tcW w:w="2628" w:type="dxa"/>
            <w:tcBorders>
              <w:left w:val="single" w:sz="12" w:space="0" w:color="F51E01"/>
            </w:tcBorders>
            <w:shd w:val="clear" w:color="auto" w:fill="F2F2F2" w:themeFill="background1" w:themeFillShade="F2"/>
          </w:tcPr>
          <w:p w14:paraId="0E91748D" w14:textId="506B608D" w:rsidR="009E212C" w:rsidRPr="00366DAF" w:rsidRDefault="009E212C" w:rsidP="00366DAF">
            <w:r>
              <w:br/>
            </w:r>
            <w:r>
              <w:br/>
            </w:r>
            <w:r>
              <w:br/>
            </w:r>
            <w:r>
              <w:br/>
            </w:r>
            <w:r>
              <w:br/>
            </w:r>
          </w:p>
          <w:p w14:paraId="5DE6987D" w14:textId="750EAD55" w:rsidR="009E212C" w:rsidRDefault="009E212C" w:rsidP="00B66FA6">
            <w:pPr>
              <w:pStyle w:val="Heading3"/>
              <w:ind w:right="-114"/>
              <w:rPr>
                <w:sz w:val="24"/>
                <w:szCs w:val="22"/>
              </w:rPr>
            </w:pPr>
          </w:p>
          <w:p w14:paraId="1F0B4616" w14:textId="77777777" w:rsidR="00366DAF" w:rsidRDefault="00366DAF" w:rsidP="00B66FA6">
            <w:pPr>
              <w:pStyle w:val="Heading3"/>
              <w:ind w:right="-114"/>
              <w:rPr>
                <w:sz w:val="20"/>
                <w:szCs w:val="20"/>
              </w:rPr>
            </w:pPr>
          </w:p>
          <w:p w14:paraId="14F259B3" w14:textId="77777777" w:rsidR="0086510D" w:rsidRPr="0086510D" w:rsidRDefault="0086510D" w:rsidP="0086510D"/>
          <w:p w14:paraId="7274C9F3" w14:textId="77777777" w:rsidR="009E212C" w:rsidRPr="00016D10" w:rsidRDefault="009E212C" w:rsidP="00B66FA6">
            <w:pPr>
              <w:pStyle w:val="Heading3"/>
              <w:ind w:right="-114"/>
              <w:rPr>
                <w:noProof/>
                <w:sz w:val="20"/>
                <w:szCs w:val="20"/>
              </w:rPr>
            </w:pPr>
            <w:r w:rsidRPr="00016D10">
              <w:rPr>
                <w:sz w:val="20"/>
                <w:szCs w:val="20"/>
              </w:rPr>
              <w:t>Bar Admissions</w:t>
            </w:r>
          </w:p>
          <w:p w14:paraId="0574679E" w14:textId="77777777" w:rsidR="009E212C" w:rsidRPr="00016D10" w:rsidRDefault="009E212C" w:rsidP="00B66FA6">
            <w:pPr>
              <w:ind w:right="-114"/>
              <w:rPr>
                <w:sz w:val="20"/>
                <w:szCs w:val="20"/>
              </w:rPr>
            </w:pPr>
            <w:r w:rsidRPr="00016D10">
              <w:rPr>
                <w:sz w:val="20"/>
                <w:szCs w:val="20"/>
              </w:rPr>
              <w:t>Florida</w:t>
            </w:r>
          </w:p>
          <w:p w14:paraId="62E2D734" w14:textId="77777777" w:rsidR="008D01DF" w:rsidRDefault="008D01DF" w:rsidP="00B66FA6">
            <w:pPr>
              <w:pStyle w:val="Heading3"/>
              <w:ind w:right="-114"/>
              <w:rPr>
                <w:sz w:val="20"/>
                <w:szCs w:val="20"/>
              </w:rPr>
            </w:pPr>
          </w:p>
          <w:p w14:paraId="3366E366" w14:textId="77777777" w:rsidR="008D01DF" w:rsidRDefault="008D01DF" w:rsidP="00B66FA6">
            <w:pPr>
              <w:pStyle w:val="Heading3"/>
              <w:ind w:right="-114"/>
              <w:rPr>
                <w:sz w:val="20"/>
                <w:szCs w:val="20"/>
              </w:rPr>
            </w:pPr>
          </w:p>
          <w:p w14:paraId="0D2E7D0D" w14:textId="77777777" w:rsidR="008D01DF" w:rsidRDefault="008D01DF" w:rsidP="00B66FA6">
            <w:pPr>
              <w:pStyle w:val="Heading3"/>
              <w:ind w:right="-114"/>
              <w:rPr>
                <w:sz w:val="20"/>
                <w:szCs w:val="20"/>
              </w:rPr>
            </w:pPr>
          </w:p>
          <w:p w14:paraId="4B8009A7" w14:textId="77777777" w:rsidR="008D01DF" w:rsidRDefault="008D01DF" w:rsidP="00B66FA6">
            <w:pPr>
              <w:pStyle w:val="Heading3"/>
              <w:ind w:right="-114"/>
              <w:rPr>
                <w:sz w:val="20"/>
                <w:szCs w:val="20"/>
              </w:rPr>
            </w:pPr>
          </w:p>
          <w:p w14:paraId="426AFC7D" w14:textId="77777777" w:rsidR="008D01DF" w:rsidRDefault="008D01DF" w:rsidP="00B66FA6">
            <w:pPr>
              <w:pStyle w:val="Heading3"/>
              <w:ind w:right="-114"/>
              <w:rPr>
                <w:sz w:val="20"/>
                <w:szCs w:val="20"/>
              </w:rPr>
            </w:pPr>
          </w:p>
          <w:p w14:paraId="5DB7C115" w14:textId="77777777" w:rsidR="009E212C" w:rsidRPr="00016D10" w:rsidRDefault="009E212C" w:rsidP="00B66FA6">
            <w:pPr>
              <w:pStyle w:val="Heading3"/>
              <w:ind w:right="-114"/>
              <w:rPr>
                <w:noProof/>
                <w:sz w:val="20"/>
                <w:szCs w:val="20"/>
              </w:rPr>
            </w:pPr>
            <w:r w:rsidRPr="00016D10">
              <w:rPr>
                <w:sz w:val="20"/>
                <w:szCs w:val="20"/>
              </w:rPr>
              <w:t>Court Admissions</w:t>
            </w:r>
          </w:p>
          <w:p w14:paraId="6D7734AB" w14:textId="77777777" w:rsidR="009E212C" w:rsidRPr="00016D10" w:rsidRDefault="009E212C" w:rsidP="00B66FA6">
            <w:pPr>
              <w:ind w:right="-114"/>
              <w:rPr>
                <w:noProof/>
                <w:sz w:val="20"/>
                <w:szCs w:val="20"/>
              </w:rPr>
            </w:pPr>
            <w:r w:rsidRPr="00016D10">
              <w:rPr>
                <w:sz w:val="20"/>
                <w:szCs w:val="20"/>
              </w:rPr>
              <w:t>U.S. District Court for the Middle District of Florida</w:t>
            </w:r>
          </w:p>
          <w:p w14:paraId="112C6F7F" w14:textId="77777777" w:rsidR="009E212C" w:rsidRPr="00016D10" w:rsidRDefault="009E212C" w:rsidP="00B66FA6">
            <w:pPr>
              <w:ind w:right="-114"/>
              <w:rPr>
                <w:noProof/>
                <w:sz w:val="20"/>
                <w:szCs w:val="20"/>
              </w:rPr>
            </w:pPr>
            <w:r w:rsidRPr="00016D10">
              <w:rPr>
                <w:sz w:val="20"/>
                <w:szCs w:val="20"/>
              </w:rPr>
              <w:t>U.S. District Court for the Southern District of Florida</w:t>
            </w:r>
          </w:p>
          <w:p w14:paraId="70BE19D9" w14:textId="77777777" w:rsidR="009E212C" w:rsidRPr="00016D10" w:rsidRDefault="009E212C" w:rsidP="00B66FA6">
            <w:pPr>
              <w:pStyle w:val="Heading3"/>
              <w:ind w:right="-114"/>
              <w:rPr>
                <w:noProof/>
                <w:sz w:val="20"/>
                <w:szCs w:val="20"/>
              </w:rPr>
            </w:pPr>
            <w:r w:rsidRPr="00016D10">
              <w:rPr>
                <w:sz w:val="20"/>
                <w:szCs w:val="20"/>
              </w:rPr>
              <w:t>Education</w:t>
            </w:r>
          </w:p>
          <w:p w14:paraId="47F29B4F" w14:textId="77777777" w:rsidR="009E212C" w:rsidRPr="00016D10" w:rsidRDefault="009E212C" w:rsidP="00B66FA6">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413CFABE" w14:textId="77777777" w:rsidR="009E212C" w:rsidRPr="00016D10" w:rsidRDefault="009E212C" w:rsidP="00B66FA6">
            <w:pPr>
              <w:ind w:right="-114"/>
              <w:rPr>
                <w:noProof/>
                <w:sz w:val="20"/>
                <w:szCs w:val="20"/>
              </w:rPr>
            </w:pPr>
            <w:r w:rsidRPr="00016D10">
              <w:rPr>
                <w:sz w:val="20"/>
                <w:szCs w:val="20"/>
              </w:rPr>
              <w:t>University of Florida</w:t>
            </w:r>
            <w:r w:rsidRPr="00016D10">
              <w:rPr>
                <w:sz w:val="20"/>
                <w:szCs w:val="20"/>
              </w:rPr>
              <w:br/>
              <w:t>B.A., 1994</w:t>
            </w:r>
          </w:p>
          <w:p w14:paraId="5B6C2B15" w14:textId="77777777" w:rsidR="009E212C" w:rsidRPr="00016D10" w:rsidRDefault="009E212C" w:rsidP="00B66FA6">
            <w:pPr>
              <w:pStyle w:val="Heading3"/>
              <w:ind w:right="-114"/>
              <w:rPr>
                <w:noProof/>
                <w:sz w:val="20"/>
                <w:szCs w:val="20"/>
              </w:rPr>
            </w:pPr>
            <w:r w:rsidRPr="00016D10">
              <w:rPr>
                <w:sz w:val="20"/>
                <w:szCs w:val="20"/>
              </w:rPr>
              <w:t>Court Admissions</w:t>
            </w:r>
          </w:p>
          <w:p w14:paraId="5FBD9939" w14:textId="77777777" w:rsidR="009E212C" w:rsidRPr="00016D10" w:rsidRDefault="009E212C" w:rsidP="00B66FA6">
            <w:pPr>
              <w:ind w:right="-114"/>
              <w:rPr>
                <w:noProof/>
                <w:sz w:val="20"/>
                <w:szCs w:val="20"/>
              </w:rPr>
            </w:pPr>
            <w:r w:rsidRPr="00016D10">
              <w:rPr>
                <w:sz w:val="20"/>
                <w:szCs w:val="20"/>
              </w:rPr>
              <w:t>U.S. District Court for the Middle District of Florida</w:t>
            </w:r>
          </w:p>
          <w:p w14:paraId="07ABFC52" w14:textId="77777777" w:rsidR="009E212C" w:rsidRPr="00016D10" w:rsidRDefault="009E212C" w:rsidP="00B66FA6">
            <w:pPr>
              <w:ind w:right="-114"/>
              <w:rPr>
                <w:noProof/>
                <w:sz w:val="20"/>
                <w:szCs w:val="20"/>
              </w:rPr>
            </w:pPr>
            <w:r w:rsidRPr="00016D10">
              <w:rPr>
                <w:sz w:val="20"/>
                <w:szCs w:val="20"/>
              </w:rPr>
              <w:t>U.S. District Court for the Southern District of Florida</w:t>
            </w:r>
          </w:p>
          <w:p w14:paraId="6BFB9CBE" w14:textId="77777777" w:rsidR="009E212C" w:rsidRPr="00016D10" w:rsidRDefault="009E212C" w:rsidP="00B66FA6">
            <w:pPr>
              <w:pStyle w:val="Heading3"/>
              <w:ind w:right="-114"/>
              <w:rPr>
                <w:noProof/>
                <w:sz w:val="20"/>
                <w:szCs w:val="20"/>
              </w:rPr>
            </w:pPr>
            <w:r w:rsidRPr="00016D10">
              <w:rPr>
                <w:sz w:val="20"/>
                <w:szCs w:val="20"/>
              </w:rPr>
              <w:t>Education</w:t>
            </w:r>
          </w:p>
          <w:p w14:paraId="2EB925C0" w14:textId="3DCCCD53" w:rsidR="009E212C" w:rsidRPr="00016D10" w:rsidRDefault="009E212C" w:rsidP="00B66FA6">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0FEA12FD" w14:textId="320CCFC6" w:rsidR="009E212C" w:rsidRPr="00016D10" w:rsidRDefault="0086510D" w:rsidP="00B66FA6">
            <w:pPr>
              <w:ind w:right="-114"/>
              <w:rPr>
                <w:noProof/>
                <w:sz w:val="20"/>
                <w:szCs w:val="20"/>
              </w:rPr>
            </w:pPr>
            <w:r w:rsidRPr="003C1AC2">
              <w:rPr>
                <w:rFonts w:cs="Arial"/>
                <w:noProof/>
                <w:color w:val="4A4A49"/>
              </w:rPr>
              <mc:AlternateContent>
                <mc:Choice Requires="wps">
                  <w:drawing>
                    <wp:anchor distT="0" distB="0" distL="114300" distR="114300" simplePos="0" relativeHeight="251712512" behindDoc="0" locked="0" layoutInCell="1" allowOverlap="1" wp14:anchorId="3297E262" wp14:editId="26C2C34A">
                      <wp:simplePos x="0" y="0"/>
                      <wp:positionH relativeFrom="column">
                        <wp:posOffset>-285750</wp:posOffset>
                      </wp:positionH>
                      <wp:positionV relativeFrom="paragraph">
                        <wp:posOffset>-685800</wp:posOffset>
                      </wp:positionV>
                      <wp:extent cx="2514600" cy="342900"/>
                      <wp:effectExtent l="0" t="0" r="0" b="12700"/>
                      <wp:wrapNone/>
                      <wp:docPr id="2117" name="Text Box 2117"/>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21FD90" w14:textId="77777777"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7" o:spid="_x0000_s1034" type="#_x0000_t202" style="position:absolute;margin-left:-22.45pt;margin-top:-53.95pt;width:198pt;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9Hr9Q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" filled="f" stroked="f">
                      <v:textbox>
                        <w:txbxContent>
                          <w:p w14:paraId="5A21FD90" w14:textId="77777777"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r w:rsidR="00013861" w:rsidRPr="003C1AC2">
              <w:rPr>
                <w:rFonts w:cs="Arial"/>
                <w:noProof/>
                <w:color w:val="4A4A49"/>
              </w:rPr>
              <w:drawing>
                <wp:anchor distT="0" distB="0" distL="114300" distR="114300" simplePos="0" relativeHeight="251713536" behindDoc="0" locked="0" layoutInCell="1" allowOverlap="1" wp14:anchorId="03415B38" wp14:editId="18CABA03">
                  <wp:simplePos x="0" y="0"/>
                  <wp:positionH relativeFrom="column">
                    <wp:posOffset>-616585</wp:posOffset>
                  </wp:positionH>
                  <wp:positionV relativeFrom="paragraph">
                    <wp:posOffset>-685165</wp:posOffset>
                  </wp:positionV>
                  <wp:extent cx="282575" cy="282575"/>
                  <wp:effectExtent l="0" t="0" r="0" b="0"/>
                  <wp:wrapNone/>
                  <wp:docPr id="2118"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009E212C" w:rsidRPr="00016D10">
              <w:rPr>
                <w:sz w:val="20"/>
                <w:szCs w:val="20"/>
              </w:rPr>
              <w:t>University of Florida</w:t>
            </w:r>
            <w:r w:rsidR="009E212C" w:rsidRPr="00016D10">
              <w:rPr>
                <w:sz w:val="20"/>
                <w:szCs w:val="20"/>
              </w:rPr>
              <w:br/>
              <w:t>B.A., 1994</w:t>
            </w:r>
          </w:p>
          <w:p w14:paraId="21E73E64" w14:textId="77777777" w:rsidR="009E212C" w:rsidRPr="00016D10" w:rsidRDefault="009E212C" w:rsidP="00B66FA6">
            <w:pPr>
              <w:pStyle w:val="Heading3"/>
              <w:ind w:right="-114"/>
              <w:rPr>
                <w:noProof/>
                <w:sz w:val="20"/>
                <w:szCs w:val="20"/>
              </w:rPr>
            </w:pPr>
            <w:r w:rsidRPr="00016D10">
              <w:rPr>
                <w:sz w:val="20"/>
                <w:szCs w:val="20"/>
              </w:rPr>
              <w:t>Court Admissions</w:t>
            </w:r>
          </w:p>
          <w:p w14:paraId="3F514AEF" w14:textId="77777777" w:rsidR="009E212C" w:rsidRPr="00016D10" w:rsidRDefault="009E212C" w:rsidP="00B66FA6">
            <w:pPr>
              <w:ind w:right="-114"/>
              <w:rPr>
                <w:noProof/>
                <w:sz w:val="20"/>
                <w:szCs w:val="20"/>
              </w:rPr>
            </w:pPr>
            <w:r w:rsidRPr="00016D10">
              <w:rPr>
                <w:sz w:val="20"/>
                <w:szCs w:val="20"/>
              </w:rPr>
              <w:t>U.S. District Court for the Middle District of Florida</w:t>
            </w:r>
          </w:p>
          <w:p w14:paraId="2CB48D0A" w14:textId="77777777" w:rsidR="009E212C" w:rsidRPr="00016D10" w:rsidRDefault="009E212C" w:rsidP="00B66FA6">
            <w:pPr>
              <w:ind w:right="-114"/>
              <w:rPr>
                <w:noProof/>
                <w:sz w:val="20"/>
                <w:szCs w:val="20"/>
              </w:rPr>
            </w:pPr>
            <w:r w:rsidRPr="00016D10">
              <w:rPr>
                <w:sz w:val="20"/>
                <w:szCs w:val="20"/>
              </w:rPr>
              <w:t>U.S. District Court for the Southern District of Florida</w:t>
            </w:r>
          </w:p>
          <w:p w14:paraId="259386C9" w14:textId="037E522B" w:rsidR="009E212C" w:rsidRPr="00016D10" w:rsidRDefault="009E212C" w:rsidP="00B66FA6">
            <w:pPr>
              <w:pStyle w:val="Heading3"/>
              <w:ind w:right="-114"/>
              <w:rPr>
                <w:noProof/>
                <w:sz w:val="20"/>
                <w:szCs w:val="20"/>
              </w:rPr>
            </w:pPr>
            <w:r w:rsidRPr="00016D10">
              <w:rPr>
                <w:sz w:val="20"/>
                <w:szCs w:val="20"/>
              </w:rPr>
              <w:t>Education</w:t>
            </w:r>
          </w:p>
          <w:p w14:paraId="27A691CE" w14:textId="77777777" w:rsidR="009E212C" w:rsidRPr="00016D10" w:rsidRDefault="009E212C" w:rsidP="00B66FA6">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3C345BEF" w14:textId="77777777" w:rsidR="009E212C" w:rsidRPr="00016D10" w:rsidRDefault="009E212C" w:rsidP="00B66FA6">
            <w:pPr>
              <w:ind w:right="-114"/>
              <w:rPr>
                <w:noProof/>
                <w:sz w:val="20"/>
                <w:szCs w:val="20"/>
              </w:rPr>
            </w:pPr>
            <w:r w:rsidRPr="00016D10">
              <w:rPr>
                <w:sz w:val="20"/>
                <w:szCs w:val="20"/>
              </w:rPr>
              <w:t>University of Florida</w:t>
            </w:r>
            <w:r w:rsidRPr="00016D10">
              <w:rPr>
                <w:sz w:val="20"/>
                <w:szCs w:val="20"/>
              </w:rPr>
              <w:br/>
              <w:t>B.A., 1994</w:t>
            </w:r>
          </w:p>
          <w:p w14:paraId="3FB7C055" w14:textId="77777777" w:rsidR="009E212C" w:rsidRPr="00016D10" w:rsidRDefault="009E212C" w:rsidP="00B66FA6">
            <w:pPr>
              <w:pStyle w:val="Heading3"/>
              <w:ind w:right="-114"/>
              <w:rPr>
                <w:noProof/>
                <w:sz w:val="20"/>
                <w:szCs w:val="20"/>
              </w:rPr>
            </w:pPr>
            <w:r w:rsidRPr="00016D10">
              <w:rPr>
                <w:sz w:val="20"/>
                <w:szCs w:val="20"/>
              </w:rPr>
              <w:t>Court Admissions</w:t>
            </w:r>
          </w:p>
          <w:p w14:paraId="075A54EC" w14:textId="77777777" w:rsidR="009E212C" w:rsidRPr="00016D10" w:rsidRDefault="009E212C" w:rsidP="00B66FA6">
            <w:pPr>
              <w:ind w:right="-114"/>
              <w:rPr>
                <w:noProof/>
                <w:sz w:val="20"/>
                <w:szCs w:val="20"/>
              </w:rPr>
            </w:pPr>
            <w:r w:rsidRPr="00016D10">
              <w:rPr>
                <w:sz w:val="20"/>
                <w:szCs w:val="20"/>
              </w:rPr>
              <w:t>U.S. District Court for the Middle District of Florida</w:t>
            </w:r>
          </w:p>
          <w:p w14:paraId="2F78A59F" w14:textId="77777777" w:rsidR="009E212C" w:rsidRPr="00016D10" w:rsidRDefault="009E212C" w:rsidP="00B66FA6">
            <w:pPr>
              <w:ind w:right="-114"/>
              <w:rPr>
                <w:noProof/>
                <w:sz w:val="20"/>
                <w:szCs w:val="20"/>
              </w:rPr>
            </w:pPr>
            <w:r w:rsidRPr="00016D10">
              <w:rPr>
                <w:sz w:val="20"/>
                <w:szCs w:val="20"/>
              </w:rPr>
              <w:t>U.S. District Court for the Southern District of Florida</w:t>
            </w:r>
          </w:p>
          <w:p w14:paraId="42768DF8" w14:textId="77777777" w:rsidR="009E212C" w:rsidRPr="00016D10" w:rsidRDefault="009E212C" w:rsidP="00B66FA6">
            <w:pPr>
              <w:pStyle w:val="Heading3"/>
              <w:ind w:right="-114"/>
              <w:rPr>
                <w:noProof/>
                <w:sz w:val="20"/>
                <w:szCs w:val="20"/>
              </w:rPr>
            </w:pPr>
            <w:r w:rsidRPr="00016D10">
              <w:rPr>
                <w:sz w:val="20"/>
                <w:szCs w:val="20"/>
              </w:rPr>
              <w:t>Education</w:t>
            </w:r>
          </w:p>
          <w:p w14:paraId="59312854" w14:textId="77777777" w:rsidR="009E212C" w:rsidRPr="00016D10" w:rsidRDefault="009E212C" w:rsidP="00B66FA6">
            <w:pPr>
              <w:ind w:right="-114"/>
              <w:rPr>
                <w:noProof/>
                <w:sz w:val="20"/>
                <w:szCs w:val="20"/>
              </w:rPr>
            </w:pPr>
            <w:r w:rsidRPr="00016D10">
              <w:rPr>
                <w:sz w:val="20"/>
                <w:szCs w:val="20"/>
              </w:rPr>
              <w:t>Stetson University College of Law</w:t>
            </w:r>
            <w:r w:rsidRPr="00016D10">
              <w:rPr>
                <w:sz w:val="20"/>
                <w:szCs w:val="20"/>
              </w:rPr>
              <w:br/>
              <w:t xml:space="preserve">J.D., </w:t>
            </w:r>
            <w:r w:rsidRPr="00016D10">
              <w:rPr>
                <w:i/>
                <w:iCs/>
                <w:sz w:val="20"/>
                <w:szCs w:val="20"/>
              </w:rPr>
              <w:t>cum laude</w:t>
            </w:r>
            <w:r w:rsidRPr="00016D10">
              <w:rPr>
                <w:sz w:val="20"/>
                <w:szCs w:val="20"/>
              </w:rPr>
              <w:t>, 1997</w:t>
            </w:r>
          </w:p>
          <w:p w14:paraId="4DE4F20F" w14:textId="77777777" w:rsidR="009E212C" w:rsidRPr="00016D10" w:rsidRDefault="009E212C" w:rsidP="00B66FA6">
            <w:pPr>
              <w:ind w:right="-114"/>
              <w:rPr>
                <w:noProof/>
                <w:sz w:val="20"/>
                <w:szCs w:val="20"/>
              </w:rPr>
            </w:pPr>
            <w:r w:rsidRPr="00016D10">
              <w:rPr>
                <w:sz w:val="20"/>
                <w:szCs w:val="20"/>
              </w:rPr>
              <w:t>University of Florida</w:t>
            </w:r>
            <w:r w:rsidRPr="00016D10">
              <w:rPr>
                <w:sz w:val="20"/>
                <w:szCs w:val="20"/>
              </w:rPr>
              <w:br/>
              <w:t>B.A., 1994</w:t>
            </w:r>
          </w:p>
          <w:p w14:paraId="63271798" w14:textId="77777777" w:rsidR="009E212C" w:rsidRDefault="009E212C" w:rsidP="00B66FA6">
            <w:pPr>
              <w:ind w:right="-114"/>
            </w:pPr>
          </w:p>
          <w:p w14:paraId="6DC0FC81" w14:textId="4AF85051" w:rsidR="009E212C" w:rsidRDefault="009E212C" w:rsidP="00B66FA6">
            <w:pPr>
              <w:ind w:right="-114"/>
            </w:pPr>
          </w:p>
        </w:tc>
        <w:tc>
          <w:tcPr>
            <w:tcW w:w="7020" w:type="dxa"/>
            <w:tcMar>
              <w:left w:w="259" w:type="dxa"/>
              <w:right w:w="115" w:type="dxa"/>
            </w:tcMar>
          </w:tcPr>
          <w:p w14:paraId="17AE559F" w14:textId="5770F22E" w:rsidR="00366DAF" w:rsidRDefault="008D01DF" w:rsidP="00B66FA6">
            <w:pPr>
              <w:pStyle w:val="BioName"/>
              <w:ind w:right="-114"/>
            </w:pPr>
            <w:r>
              <w:rPr>
                <w:rFonts w:ascii="Arial" w:hAnsi="Arial" w:cs="Arial"/>
                <w:noProof/>
                <w:color w:val="4A4A49"/>
              </w:rPr>
              <w:drawing>
                <wp:anchor distT="0" distB="0" distL="114300" distR="114300" simplePos="0" relativeHeight="251724800" behindDoc="0" locked="0" layoutInCell="1" allowOverlap="1" wp14:anchorId="1C06EBBC" wp14:editId="112B3CA9">
                  <wp:simplePos x="0" y="0"/>
                  <wp:positionH relativeFrom="column">
                    <wp:posOffset>2064385</wp:posOffset>
                  </wp:positionH>
                  <wp:positionV relativeFrom="paragraph">
                    <wp:posOffset>-149860</wp:posOffset>
                  </wp:positionV>
                  <wp:extent cx="1554706" cy="1828800"/>
                  <wp:effectExtent l="0" t="0" r="0" b="0"/>
                  <wp:wrapNone/>
                  <wp:docPr id="2114" name="Pictur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greyuser.png"/>
                          <pic:cNvPicPr/>
                        </pic:nvPicPr>
                        <pic:blipFill>
                          <a:blip r:embed="rId14">
                            <a:extLst>
                              <a:ext uri="{28A0092B-C50C-407E-A947-70E740481C1C}">
                                <a14:useLocalDpi xmlns:a14="http://schemas.microsoft.com/office/drawing/2010/main" val="0"/>
                              </a:ext>
                            </a:extLst>
                          </a:blip>
                          <a:stretch>
                            <a:fillRect/>
                          </a:stretch>
                        </pic:blipFill>
                        <pic:spPr>
                          <a:xfrm>
                            <a:off x="0" y="0"/>
                            <a:ext cx="1554706" cy="1828800"/>
                          </a:xfrm>
                          <a:prstGeom prst="rect">
                            <a:avLst/>
                          </a:prstGeom>
                        </pic:spPr>
                      </pic:pic>
                    </a:graphicData>
                  </a:graphic>
                  <wp14:sizeRelH relativeFrom="page">
                    <wp14:pctWidth>0</wp14:pctWidth>
                  </wp14:sizeRelH>
                  <wp14:sizeRelV relativeFrom="page">
                    <wp14:pctHeight>0</wp14:pctHeight>
                  </wp14:sizeRelV>
                </wp:anchor>
              </w:drawing>
            </w:r>
          </w:p>
          <w:p w14:paraId="16177CFF" w14:textId="77777777" w:rsidR="00366DAF" w:rsidRDefault="00366DAF" w:rsidP="00B66FA6">
            <w:pPr>
              <w:pStyle w:val="BioName"/>
              <w:ind w:right="-114"/>
            </w:pPr>
          </w:p>
          <w:p w14:paraId="245CB165" w14:textId="77777777" w:rsidR="00366DAF" w:rsidRDefault="00366DAF" w:rsidP="00B66FA6">
            <w:pPr>
              <w:pStyle w:val="BioName"/>
              <w:ind w:right="-114"/>
            </w:pPr>
          </w:p>
          <w:p w14:paraId="79F7426F" w14:textId="77777777" w:rsidR="00013861" w:rsidRDefault="00013861" w:rsidP="00B66FA6">
            <w:pPr>
              <w:pStyle w:val="BioName"/>
              <w:ind w:right="-114"/>
            </w:pPr>
          </w:p>
          <w:p w14:paraId="1FA3DC59" w14:textId="26DF5917" w:rsidR="009E212C" w:rsidRDefault="009E212C" w:rsidP="00B66FA6">
            <w:pPr>
              <w:pStyle w:val="BioName"/>
              <w:ind w:right="-114"/>
            </w:pPr>
            <w:r>
              <w:t xml:space="preserve">Edward B. </w:t>
            </w:r>
            <w:proofErr w:type="spellStart"/>
            <w:r>
              <w:t>Carlstedt</w:t>
            </w:r>
            <w:proofErr w:type="spellEnd"/>
          </w:p>
          <w:p w14:paraId="6C4902FE" w14:textId="77777777" w:rsidR="009E212C" w:rsidRDefault="009E212C" w:rsidP="00B66FA6">
            <w:pPr>
              <w:pStyle w:val="BioTitle"/>
              <w:ind w:right="-114"/>
            </w:pPr>
            <w:r>
              <w:t>Partner</w:t>
            </w:r>
            <w:r>
              <w:rPr>
                <w:color w:val="F51E01"/>
              </w:rPr>
              <w:t> / </w:t>
            </w:r>
            <w:r>
              <w:t>Tampa</w:t>
            </w:r>
          </w:p>
          <w:p w14:paraId="4804C11C" w14:textId="2F0B92B3" w:rsidR="009E212C" w:rsidRDefault="009E212C" w:rsidP="00B66FA6">
            <w:pPr>
              <w:pStyle w:val="ContactInfo"/>
              <w:ind w:right="-114"/>
            </w:pPr>
            <w:proofErr w:type="gramStart"/>
            <w:r>
              <w:t>ecarlstedt@fordharrison.com</w:t>
            </w:r>
            <w:proofErr w:type="gramEnd"/>
            <w:r>
              <w:br/>
              <w:t>P: 813-261-7895</w:t>
            </w:r>
          </w:p>
          <w:p w14:paraId="79712C4E" w14:textId="77777777" w:rsidR="009E212C" w:rsidRDefault="009E212C" w:rsidP="00B66FA6">
            <w:pPr>
              <w:pStyle w:val="NoSpacing"/>
              <w:ind w:right="-114"/>
            </w:pPr>
          </w:p>
          <w:p w14:paraId="05BDA413" w14:textId="77777777" w:rsidR="009E212C" w:rsidRDefault="009E212C" w:rsidP="00B66FA6">
            <w:pPr>
              <w:pStyle w:val="BioIntro"/>
              <w:ind w:right="-114"/>
            </w:pPr>
            <w:r>
              <w:t xml:space="preserve">Ed </w:t>
            </w:r>
            <w:proofErr w:type="spellStart"/>
            <w:r>
              <w:t>Carlstedt's</w:t>
            </w:r>
            <w:proofErr w:type="spellEnd"/>
            <w:r>
              <w:t xml:space="preserve"> practice focuses on trade secret, non-compete and restrictive covenant disputes as well as representing management in employment law matters, including defending employers against harassment, discrimination and retaliation claims. </w:t>
            </w:r>
          </w:p>
          <w:p w14:paraId="574C2A91" w14:textId="77777777" w:rsidR="009E212C" w:rsidRPr="00193F66" w:rsidRDefault="009E212C" w:rsidP="00B66FA6">
            <w:pPr>
              <w:ind w:right="-114"/>
              <w:rPr>
                <w:sz w:val="20"/>
                <w:szCs w:val="20"/>
              </w:rPr>
            </w:pPr>
            <w:r w:rsidRPr="00193F66">
              <w:rPr>
                <w:sz w:val="20"/>
                <w:szCs w:val="20"/>
              </w:rPr>
              <w:t xml:space="preserve">Ed has extensive experience in matters involving trade secret, non-compete and restrictive covenant related issues, and has handled dozens of evidentiary hearings in federal and state courts in connection with such disputes.  He has also defended employers in discrimination, harassment, medical leave, wage and hour and other complex litigation matters in state court, federal court, and arbitration proceedings.  Ed routinely counsels clients regarding employment issues that arise on a </w:t>
            </w:r>
            <w:proofErr w:type="gramStart"/>
            <w:r w:rsidRPr="00193F66">
              <w:rPr>
                <w:sz w:val="20"/>
                <w:szCs w:val="20"/>
              </w:rPr>
              <w:t>day to day</w:t>
            </w:r>
            <w:proofErr w:type="gramEnd"/>
            <w:r w:rsidRPr="00193F66">
              <w:rPr>
                <w:sz w:val="20"/>
                <w:szCs w:val="20"/>
              </w:rPr>
              <w:t xml:space="preserve"> basis and reviews employment and restrictive covenant agreements.</w:t>
            </w:r>
          </w:p>
          <w:p w14:paraId="2009E953" w14:textId="77777777" w:rsidR="009E212C" w:rsidRPr="00193F66" w:rsidRDefault="009E212C" w:rsidP="00B66FA6">
            <w:pPr>
              <w:ind w:right="-114"/>
              <w:rPr>
                <w:sz w:val="20"/>
                <w:szCs w:val="20"/>
              </w:rPr>
            </w:pPr>
            <w:r w:rsidRPr="00193F66">
              <w:rPr>
                <w:sz w:val="20"/>
                <w:szCs w:val="20"/>
              </w:rPr>
              <w:t>Ed served on the Tampa Connection Board of Directors and was the President of the Tampa Gator Club.  He is also a Leadership Tampa Bay Alumnus.</w:t>
            </w:r>
          </w:p>
          <w:p w14:paraId="3748D72A" w14:textId="77777777" w:rsidR="009E212C" w:rsidRDefault="009E212C" w:rsidP="00B66FA6">
            <w:pPr>
              <w:pStyle w:val="Bioheader"/>
              <w:ind w:right="-114"/>
            </w:pPr>
            <w:r>
              <w:t>Representative Experience</w:t>
            </w:r>
          </w:p>
          <w:p w14:paraId="00734113" w14:textId="77777777" w:rsidR="009E212C" w:rsidRPr="00E70174" w:rsidRDefault="009E212C" w:rsidP="00B66FA6">
            <w:pPr>
              <w:pStyle w:val="doublearrowbullets"/>
              <w:rPr>
                <w:sz w:val="20"/>
                <w:szCs w:val="20"/>
              </w:rPr>
            </w:pPr>
            <w:r w:rsidRPr="00E70174">
              <w:rPr>
                <w:sz w:val="20"/>
                <w:szCs w:val="20"/>
              </w:rPr>
              <w:t>Prosecuted numerous restrictive covenant and trade secret cases on behalf of publicly traded and private companies.</w:t>
            </w:r>
          </w:p>
          <w:p w14:paraId="60942F12" w14:textId="77777777" w:rsidR="009E212C" w:rsidRPr="00E70174" w:rsidRDefault="009E212C" w:rsidP="00B66FA6">
            <w:pPr>
              <w:pStyle w:val="doublearrowbullets"/>
              <w:rPr>
                <w:sz w:val="20"/>
                <w:szCs w:val="20"/>
              </w:rPr>
            </w:pPr>
            <w:r w:rsidRPr="00E70174">
              <w:rPr>
                <w:sz w:val="20"/>
                <w:szCs w:val="20"/>
              </w:rPr>
              <w:t>Defended publicly traded and private companies against parties claiming violations of Title VII of the Civil Rights Act, The Americans with Disabilities Act, the Family and Medical Leave Act, and the Florida Civil Rights Act.</w:t>
            </w:r>
          </w:p>
          <w:p w14:paraId="2FDEB615" w14:textId="77777777" w:rsidR="009E212C" w:rsidRDefault="009E212C" w:rsidP="00B66FA6">
            <w:pPr>
              <w:pStyle w:val="doublearrowbullets"/>
            </w:pPr>
            <w:r>
              <w:rPr>
                <w:i/>
                <w:iCs/>
                <w:sz w:val="20"/>
              </w:rPr>
              <w:t>Per Florida Bar rules, information on litigation and other legal successes has not been disclosed but is available upon request</w:t>
            </w:r>
            <w:r>
              <w:t xml:space="preserve"> </w:t>
            </w:r>
          </w:p>
          <w:p w14:paraId="0DFC2231" w14:textId="77777777" w:rsidR="009E212C" w:rsidRDefault="009E212C" w:rsidP="00B66FA6">
            <w:pPr>
              <w:pStyle w:val="Bioheader"/>
              <w:ind w:right="-114"/>
            </w:pPr>
            <w:r>
              <w:t>Honors &amp; Awards</w:t>
            </w:r>
          </w:p>
          <w:p w14:paraId="1CB86E1F" w14:textId="77777777" w:rsidR="009E212C" w:rsidRPr="00E70174" w:rsidRDefault="009E212C" w:rsidP="00B66FA6">
            <w:pPr>
              <w:pStyle w:val="doublearrowbullets"/>
              <w:rPr>
                <w:sz w:val="20"/>
                <w:szCs w:val="20"/>
              </w:rPr>
            </w:pPr>
            <w:r w:rsidRPr="0077038F">
              <w:rPr>
                <w:sz w:val="20"/>
                <w:szCs w:val="20"/>
              </w:rPr>
              <w:t>AV® Preeminent Peer Review Rated by Martindale Hubbell</w:t>
            </w:r>
          </w:p>
          <w:p w14:paraId="6A655734" w14:textId="77777777" w:rsidR="009E212C" w:rsidRDefault="009E212C" w:rsidP="00B66FA6">
            <w:pPr>
              <w:pStyle w:val="doublearrowbullets"/>
              <w:rPr>
                <w:sz w:val="20"/>
                <w:szCs w:val="20"/>
              </w:rPr>
            </w:pPr>
            <w:r w:rsidRPr="0077038F">
              <w:rPr>
                <w:i/>
                <w:iCs/>
                <w:sz w:val="20"/>
                <w:szCs w:val="20"/>
              </w:rPr>
              <w:t>Florida Trend </w:t>
            </w:r>
            <w:r w:rsidRPr="0077038F">
              <w:rPr>
                <w:sz w:val="20"/>
                <w:szCs w:val="20"/>
              </w:rPr>
              <w:t>magazine, "Legal Elite" (2007, 2009, 2010, 2012, 2013, 2015)</w:t>
            </w:r>
            <w:r w:rsidRPr="00E70174">
              <w:rPr>
                <w:sz w:val="20"/>
                <w:szCs w:val="20"/>
              </w:rPr>
              <w:t>.</w:t>
            </w:r>
          </w:p>
          <w:p w14:paraId="4CCF4BB8" w14:textId="77777777" w:rsidR="009E212C" w:rsidRDefault="009E212C" w:rsidP="00B66FA6">
            <w:pPr>
              <w:pStyle w:val="doublearrowbullets"/>
              <w:rPr>
                <w:sz w:val="20"/>
                <w:szCs w:val="20"/>
              </w:rPr>
            </w:pPr>
            <w:r w:rsidRPr="00B835E9">
              <w:rPr>
                <w:sz w:val="20"/>
                <w:szCs w:val="20"/>
              </w:rPr>
              <w:t>"Florida Super Lawyers," </w:t>
            </w:r>
            <w:r w:rsidRPr="00B835E9">
              <w:rPr>
                <w:i/>
                <w:iCs/>
                <w:sz w:val="20"/>
                <w:szCs w:val="20"/>
              </w:rPr>
              <w:t xml:space="preserve">Super Lawyers </w:t>
            </w:r>
            <w:r w:rsidRPr="00B835E9">
              <w:rPr>
                <w:sz w:val="20"/>
                <w:szCs w:val="20"/>
              </w:rPr>
              <w:t>magazine</w:t>
            </w:r>
          </w:p>
          <w:p w14:paraId="4798A5EA" w14:textId="77777777" w:rsidR="009E212C" w:rsidRDefault="009E212C" w:rsidP="00B66FA6">
            <w:pPr>
              <w:pStyle w:val="Bioheader"/>
              <w:ind w:right="-114"/>
            </w:pPr>
            <w:r>
              <w:t>Memberships</w:t>
            </w:r>
          </w:p>
          <w:p w14:paraId="4621D434" w14:textId="77777777" w:rsidR="009E212C" w:rsidRPr="00E70174" w:rsidRDefault="009E212C" w:rsidP="00B66FA6">
            <w:pPr>
              <w:pStyle w:val="doublearrowbullets"/>
              <w:rPr>
                <w:sz w:val="20"/>
                <w:szCs w:val="20"/>
              </w:rPr>
            </w:pPr>
            <w:r>
              <w:rPr>
                <w:sz w:val="20"/>
                <w:szCs w:val="20"/>
              </w:rPr>
              <w:t>Hillsborough County Grievance Committee 2006-2009</w:t>
            </w:r>
          </w:p>
          <w:p w14:paraId="1AD6B2B3" w14:textId="77777777" w:rsidR="009E212C" w:rsidRPr="00B835E9" w:rsidRDefault="009E212C" w:rsidP="00B66FA6">
            <w:pPr>
              <w:pStyle w:val="doublearrowbullets"/>
              <w:rPr>
                <w:sz w:val="20"/>
                <w:szCs w:val="20"/>
              </w:rPr>
            </w:pPr>
            <w:r>
              <w:rPr>
                <w:iCs/>
                <w:sz w:val="20"/>
                <w:szCs w:val="20"/>
              </w:rPr>
              <w:t>Hillsborough County Bar Association Board of Directors, Young Lawyers Division, 2001-2002</w:t>
            </w:r>
          </w:p>
          <w:p w14:paraId="39922E68" w14:textId="77777777" w:rsidR="009E212C" w:rsidRDefault="009E212C" w:rsidP="00B66FA6">
            <w:pPr>
              <w:pStyle w:val="doublearrowbullets"/>
              <w:rPr>
                <w:sz w:val="20"/>
                <w:szCs w:val="20"/>
              </w:rPr>
            </w:pPr>
            <w:r>
              <w:rPr>
                <w:sz w:val="20"/>
                <w:szCs w:val="20"/>
              </w:rPr>
              <w:t>Federal Bar Association</w:t>
            </w:r>
          </w:p>
          <w:p w14:paraId="380B1A28" w14:textId="77777777" w:rsidR="009E212C" w:rsidRDefault="009E212C" w:rsidP="00B66FA6">
            <w:pPr>
              <w:pStyle w:val="doublearrowbullets"/>
              <w:rPr>
                <w:sz w:val="20"/>
                <w:szCs w:val="20"/>
              </w:rPr>
            </w:pPr>
            <w:r>
              <w:rPr>
                <w:sz w:val="20"/>
                <w:szCs w:val="20"/>
              </w:rPr>
              <w:t>American Bar Association</w:t>
            </w:r>
            <w:r w:rsidRPr="00B835E9">
              <w:rPr>
                <w:sz w:val="20"/>
                <w:szCs w:val="20"/>
              </w:rPr>
              <w:t xml:space="preserve"> </w:t>
            </w:r>
          </w:p>
          <w:p w14:paraId="1CF74A39" w14:textId="77777777" w:rsidR="009E212C" w:rsidRDefault="009E212C" w:rsidP="00B66FA6">
            <w:pPr>
              <w:pStyle w:val="Bioheader"/>
              <w:ind w:right="-114"/>
            </w:pPr>
            <w:r>
              <w:t>Events &amp; Presentations</w:t>
            </w:r>
          </w:p>
          <w:p w14:paraId="55E73071" w14:textId="77777777" w:rsidR="009E212C" w:rsidRPr="00B835E9" w:rsidRDefault="009E212C"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213A40AF"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52D0470D"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1B429085" w14:textId="77777777" w:rsidR="009E212C" w:rsidRDefault="009E212C"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63AF0D24" w14:textId="77777777" w:rsidR="009E212C" w:rsidRPr="00B835E9" w:rsidRDefault="009E212C"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4D97FB37"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5A8D3E5A"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779DE692" w14:textId="77777777" w:rsidR="009E212C" w:rsidRDefault="009E212C"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7FA3741C" w14:textId="610BA4BC" w:rsidR="009E212C" w:rsidRDefault="00013861" w:rsidP="00B66FA6">
            <w:pPr>
              <w:pStyle w:val="Bioheader"/>
              <w:ind w:right="-114"/>
            </w:pPr>
            <w:r w:rsidRPr="003C1AC2">
              <w:rPr>
                <w:rFonts w:cs="Arial"/>
                <w:noProof/>
                <w:color w:val="4A4A49"/>
              </w:rPr>
              <w:drawing>
                <wp:anchor distT="0" distB="0" distL="114300" distR="114300" simplePos="0" relativeHeight="251716608" behindDoc="0" locked="0" layoutInCell="1" allowOverlap="1" wp14:anchorId="7066544F" wp14:editId="75B20781">
                  <wp:simplePos x="0" y="0"/>
                  <wp:positionH relativeFrom="column">
                    <wp:posOffset>-2380933</wp:posOffset>
                  </wp:positionH>
                  <wp:positionV relativeFrom="paragraph">
                    <wp:posOffset>-685165</wp:posOffset>
                  </wp:positionV>
                  <wp:extent cx="282575" cy="282575"/>
                  <wp:effectExtent l="0" t="0" r="0" b="0"/>
                  <wp:wrapNone/>
                  <wp:docPr id="2120" name="qu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ll.png"/>
                          <pic:cNvPicPr/>
                        </pic:nvPicPr>
                        <pic:blipFill>
                          <a:blip r:embed="rId12">
                            <a:extLst>
                              <a:ext uri="{28A0092B-C50C-407E-A947-70E740481C1C}">
                                <a14:useLocalDpi xmlns:a14="http://schemas.microsoft.com/office/drawing/2010/main" val="0"/>
                              </a:ext>
                            </a:extLst>
                          </a:blip>
                          <a:stretch>
                            <a:fillRect/>
                          </a:stretch>
                        </pic:blipFill>
                        <pic:spPr>
                          <a:xfrm>
                            <a:off x="0" y="0"/>
                            <a:ext cx="282575" cy="282575"/>
                          </a:xfrm>
                          <a:prstGeom prst="rect">
                            <a:avLst/>
                          </a:prstGeom>
                        </pic:spPr>
                      </pic:pic>
                    </a:graphicData>
                  </a:graphic>
                  <wp14:sizeRelH relativeFrom="page">
                    <wp14:pctWidth>0</wp14:pctWidth>
                  </wp14:sizeRelH>
                  <wp14:sizeRelV relativeFrom="page">
                    <wp14:pctHeight>0</wp14:pctHeight>
                  </wp14:sizeRelV>
                </wp:anchor>
              </w:drawing>
            </w:r>
            <w:r w:rsidR="00366DAF" w:rsidRPr="003C1AC2">
              <w:rPr>
                <w:rFonts w:cs="Arial"/>
                <w:noProof/>
                <w:color w:val="4A4A49"/>
              </w:rPr>
              <mc:AlternateContent>
                <mc:Choice Requires="wps">
                  <w:drawing>
                    <wp:anchor distT="0" distB="0" distL="114300" distR="114300" simplePos="0" relativeHeight="251715584" behindDoc="0" locked="0" layoutInCell="1" allowOverlap="1" wp14:anchorId="3F13E771" wp14:editId="7B9DC923">
                      <wp:simplePos x="0" y="0"/>
                      <wp:positionH relativeFrom="column">
                        <wp:posOffset>-2050415</wp:posOffset>
                      </wp:positionH>
                      <wp:positionV relativeFrom="paragraph">
                        <wp:posOffset>-685800</wp:posOffset>
                      </wp:positionV>
                      <wp:extent cx="2514600" cy="342900"/>
                      <wp:effectExtent l="0" t="0" r="0" b="12700"/>
                      <wp:wrapNone/>
                      <wp:docPr id="2119" name="Text Box 211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7EBD9E" w14:textId="77777777"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19" o:spid="_x0000_s1035" type="#_x0000_t202" style="position:absolute;margin-left:-161.4pt;margin-top:-53.95pt;width:198pt;height: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N5N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kh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" filled="f" stroked="f">
                      <v:textbox>
                        <w:txbxContent>
                          <w:p w14:paraId="597EBD9E" w14:textId="77777777" w:rsidR="00C50C30" w:rsidRPr="00F528F7" w:rsidRDefault="00C50C30" w:rsidP="003C1AC2">
                            <w:pPr>
                              <w:rPr>
                                <w:rFonts w:ascii="Arial" w:hAnsi="Arial" w:cs="Arial"/>
                                <w:b/>
                                <w:color w:val="8B8D8E"/>
                                <w:sz w:val="32"/>
                                <w:szCs w:val="32"/>
                              </w:rPr>
                            </w:pPr>
                            <w:r>
                              <w:rPr>
                                <w:rFonts w:ascii="Arial" w:hAnsi="Arial" w:cs="Arial"/>
                                <w:b/>
                                <w:color w:val="8B8D8E"/>
                                <w:sz w:val="32"/>
                                <w:szCs w:val="32"/>
                              </w:rPr>
                              <w:t xml:space="preserve">Edward B. </w:t>
                            </w:r>
                            <w:proofErr w:type="spellStart"/>
                            <w:r>
                              <w:rPr>
                                <w:rFonts w:ascii="Arial" w:hAnsi="Arial" w:cs="Arial"/>
                                <w:b/>
                                <w:color w:val="8B8D8E"/>
                                <w:sz w:val="32"/>
                                <w:szCs w:val="32"/>
                              </w:rPr>
                              <w:t>Carlstedt</w:t>
                            </w:r>
                            <w:proofErr w:type="spellEnd"/>
                          </w:p>
                        </w:txbxContent>
                      </v:textbox>
                    </v:shape>
                  </w:pict>
                </mc:Fallback>
              </mc:AlternateContent>
            </w:r>
            <w:r w:rsidR="009E212C">
              <w:t>News &amp; Insights</w:t>
            </w:r>
          </w:p>
          <w:p w14:paraId="3CAA46CA" w14:textId="77777777" w:rsidR="009E212C" w:rsidRPr="00B835E9" w:rsidRDefault="009E212C"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6B6A8D85"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71C414DC"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0A612B58" w14:textId="77777777" w:rsidR="009E212C" w:rsidRDefault="009E212C" w:rsidP="00B66FA6">
            <w:pPr>
              <w:pStyle w:val="doublearrowbullets"/>
              <w:rPr>
                <w:sz w:val="20"/>
                <w:szCs w:val="20"/>
              </w:rPr>
            </w:pPr>
            <w:r>
              <w:rPr>
                <w:sz w:val="20"/>
                <w:szCs w:val="20"/>
              </w:rPr>
              <w:t xml:space="preserve">February </w:t>
            </w:r>
            <w:r w:rsidRPr="00B835E9">
              <w:rPr>
                <w:sz w:val="20"/>
                <w:szCs w:val="20"/>
              </w:rPr>
              <w:t>19, 2015 - "The EEOC's 2015 Strategic Initiatives: How to Keep Your Company Out of the EEOC's Crosshairs" - Tampa, FL</w:t>
            </w:r>
          </w:p>
          <w:p w14:paraId="4CC88657" w14:textId="77777777" w:rsidR="009E212C" w:rsidRPr="00B835E9" w:rsidRDefault="009E212C" w:rsidP="00B66FA6">
            <w:pPr>
              <w:pStyle w:val="doublearrowbullets"/>
              <w:rPr>
                <w:sz w:val="20"/>
                <w:szCs w:val="20"/>
              </w:rPr>
            </w:pPr>
            <w:r>
              <w:rPr>
                <w:sz w:val="20"/>
                <w:szCs w:val="20"/>
              </w:rPr>
              <w:t xml:space="preserve">May </w:t>
            </w:r>
            <w:r w:rsidRPr="00B835E9">
              <w:rPr>
                <w:sz w:val="20"/>
                <w:szCs w:val="20"/>
              </w:rPr>
              <w:t>04, 2016 - "Labor &amp; Employment Law Update - Recent Developments and Planning for Expected Changes" - Complimentary Breakfast Briefing - Tampa, FL</w:t>
            </w:r>
          </w:p>
          <w:p w14:paraId="43D69A5C"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1AECA4B3"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03772260" w14:textId="11619C5C" w:rsidR="009E212C" w:rsidRPr="00016D10" w:rsidRDefault="009E212C" w:rsidP="00B66FA6">
            <w:pPr>
              <w:pStyle w:val="doublearrowbullets"/>
              <w:rPr>
                <w:sz w:val="20"/>
                <w:szCs w:val="20"/>
              </w:rPr>
            </w:pPr>
            <w:r w:rsidRPr="00016D10">
              <w:rPr>
                <w:sz w:val="20"/>
                <w:szCs w:val="20"/>
              </w:rPr>
              <w:t>February 19, 2015 - "The EEOC's 2015 Strategic Initiatives: How to Keep Your Company Out of the EEOC's Crosshairs" - Tampa, FL</w:t>
            </w:r>
          </w:p>
          <w:p w14:paraId="0C6E6AF6" w14:textId="77777777" w:rsidR="009E212C" w:rsidRDefault="009E212C" w:rsidP="00B66FA6">
            <w:pPr>
              <w:pStyle w:val="Bioheader"/>
              <w:ind w:right="-114"/>
            </w:pPr>
            <w:r>
              <w:t>Events &amp; Presentations</w:t>
            </w:r>
          </w:p>
          <w:p w14:paraId="32D56D69"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40D32EC3"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55421259" w14:textId="77777777" w:rsidR="009E212C" w:rsidRDefault="009E212C" w:rsidP="00B66FA6">
            <w:pPr>
              <w:pStyle w:val="doublearrowbullets"/>
              <w:rPr>
                <w:sz w:val="20"/>
                <w:szCs w:val="20"/>
              </w:rPr>
            </w:pPr>
            <w:r>
              <w:rPr>
                <w:iCs/>
                <w:sz w:val="20"/>
                <w:szCs w:val="20"/>
              </w:rPr>
              <w:t xml:space="preserve">February </w:t>
            </w:r>
            <w:r w:rsidRPr="00B835E9">
              <w:rPr>
                <w:sz w:val="20"/>
                <w:szCs w:val="20"/>
              </w:rPr>
              <w:t>18, 2016 - 2016 Labor and Employment Law Update - Complimentary Seminar and Reception for Corporate Counsel</w:t>
            </w:r>
          </w:p>
          <w:p w14:paraId="62C6C209" w14:textId="77777777" w:rsidR="009E212C" w:rsidRDefault="009E212C" w:rsidP="00B66FA6">
            <w:pPr>
              <w:pStyle w:val="doublearrowbullets"/>
              <w:rPr>
                <w:sz w:val="20"/>
                <w:szCs w:val="20"/>
              </w:rPr>
            </w:pPr>
            <w:r w:rsidRPr="00B835E9">
              <w:rPr>
                <w:sz w:val="20"/>
                <w:szCs w:val="20"/>
              </w:rPr>
              <w:t>March 19, 2015 - "The EEOC's 2015 Strategic Initiatives: How to Keep Your Company Out of the EEOC's Crosshairs" - Tampa, FL</w:t>
            </w:r>
          </w:p>
          <w:p w14:paraId="7E0ECE13" w14:textId="77777777" w:rsidR="009E212C" w:rsidRPr="00016D10" w:rsidRDefault="009E212C" w:rsidP="00B66FA6">
            <w:pPr>
              <w:pStyle w:val="doublearrowbullets"/>
              <w:rPr>
                <w:sz w:val="20"/>
                <w:szCs w:val="20"/>
              </w:rPr>
            </w:pPr>
            <w:r w:rsidRPr="00016D10">
              <w:rPr>
                <w:sz w:val="20"/>
                <w:szCs w:val="20"/>
              </w:rPr>
              <w:t>February 19, 2015 - "The EEOC's 2015 Strategic Initiatives: How to Keep Your Company Out of the EEOC's Crosshairs" - Tampa, FL</w:t>
            </w:r>
          </w:p>
          <w:p w14:paraId="1904A3F1" w14:textId="77777777" w:rsidR="009E212C" w:rsidRDefault="009E212C" w:rsidP="00B66FA6">
            <w:pPr>
              <w:pStyle w:val="Bioheader"/>
              <w:ind w:right="-114"/>
            </w:pPr>
            <w:r>
              <w:t>Office</w:t>
            </w:r>
          </w:p>
          <w:p w14:paraId="621223E6" w14:textId="77777777" w:rsidR="009E212C" w:rsidRPr="00016D10" w:rsidRDefault="009E212C" w:rsidP="00B66FA6">
            <w:pPr>
              <w:pStyle w:val="doublearrowbullets"/>
              <w:rPr>
                <w:sz w:val="20"/>
                <w:szCs w:val="20"/>
              </w:rPr>
            </w:pPr>
            <w:r w:rsidRPr="00016D10">
              <w:rPr>
                <w:sz w:val="20"/>
                <w:szCs w:val="20"/>
              </w:rPr>
              <w:t>Tampa</w:t>
            </w:r>
            <w:r>
              <w:rPr>
                <w:sz w:val="20"/>
                <w:szCs w:val="20"/>
              </w:rPr>
              <w:t>:</w:t>
            </w:r>
            <w:r>
              <w:rPr>
                <w:sz w:val="20"/>
                <w:szCs w:val="20"/>
              </w:rPr>
              <w:br/>
              <w:t xml:space="preserve">101 E. Kennedy Boulevard, Suite 900 Tampa, Florida 33602 </w:t>
            </w:r>
          </w:p>
        </w:tc>
        <w:bookmarkStart w:id="0" w:name="_GoBack"/>
        <w:bookmarkEnd w:id="0"/>
      </w:tr>
    </w:tbl>
    <w:p w14:paraId="647C7E86" w14:textId="3C9F1EF5" w:rsidR="00707694" w:rsidRPr="00707694" w:rsidRDefault="00707694" w:rsidP="00707694"/>
    <w:sectPr w:rsidR="00707694" w:rsidRPr="00707694" w:rsidSect="000F3682">
      <w:headerReference w:type="default" r:id="rId15"/>
      <w:footerReference w:type="default" r:id="rId16"/>
      <w:headerReference w:type="first" r:id="rId17"/>
      <w:footerReference w:type="first" r:id="rId18"/>
      <w:pgSz w:w="12240" w:h="15840"/>
      <w:pgMar w:top="1440" w:right="1800" w:bottom="2790" w:left="1800" w:header="720" w:footer="15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C50C30" w:rsidRDefault="00C50C30" w:rsidP="00585A06">
      <w:r>
        <w:separator/>
      </w:r>
    </w:p>
  </w:endnote>
  <w:endnote w:type="continuationSeparator" w:id="0">
    <w:p w14:paraId="508BA066" w14:textId="77777777" w:rsidR="00C50C30" w:rsidRDefault="00C50C30"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C50C30" w:rsidRDefault="00C50C30" w:rsidP="00A14FC8">
    <w:pPr>
      <w:pStyle w:val="Footer"/>
      <w:ind w:left="-1260"/>
    </w:pPr>
    <w:r w:rsidRPr="00671F49">
      <w:rPr>
        <w:noProof/>
      </w:rPr>
      <w:drawing>
        <wp:inline distT="0" distB="0" distL="0" distR="0" wp14:anchorId="57CC8CBF" wp14:editId="5D406A81">
          <wp:extent cx="2286000" cy="457200"/>
          <wp:effectExtent l="0" t="0" r="0" b="0"/>
          <wp:docPr id="30"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5FBBC51E">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C50C30" w:rsidRDefault="00C50C30" w:rsidP="00585A06">
    <w:pPr>
      <w:pStyle w:val="Footer"/>
      <w:ind w:left="-1800"/>
    </w:pPr>
    <w:r>
      <w:rPr>
        <w:noProof/>
      </w:rPr>
      <w:drawing>
        <wp:inline distT="0" distB="0" distL="0" distR="0" wp14:anchorId="470EE43D" wp14:editId="2156E5A2">
          <wp:extent cx="7900788" cy="2788286"/>
          <wp:effectExtent l="0" t="0" r="0" b="5715"/>
          <wp:docPr id="2112"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embed="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C50C30" w:rsidRDefault="00C50C30" w:rsidP="00585A06">
      <w:r>
        <w:separator/>
      </w:r>
    </w:p>
  </w:footnote>
  <w:footnote w:type="continuationSeparator" w:id="0">
    <w:p w14:paraId="57C6A49B" w14:textId="77777777" w:rsidR="00C50C30" w:rsidRDefault="00C50C30"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45DA0D15" w:rsidR="00C50C30" w:rsidRDefault="00C50C30">
    <w:pPr>
      <w:pStyle w:val="Header"/>
    </w:pPr>
    <w:r>
      <w:rPr>
        <w:noProof/>
      </w:rPr>
      <mc:AlternateContent>
        <mc:Choice Requires="wps">
          <w:drawing>
            <wp:anchor distT="0" distB="0" distL="114300" distR="114300" simplePos="0" relativeHeight="251677696" behindDoc="0" locked="0" layoutInCell="1" allowOverlap="1" wp14:anchorId="36771A29" wp14:editId="5934BCAA">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8B8D8E"/>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" fillcolor="#8b8d8e"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C50C30" w:rsidRDefault="00C50C30">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31"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C50C30" w:rsidRPr="00224832" w:rsidRDefault="00C50C30"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C50C30" w:rsidRPr="00224832" w:rsidRDefault="00C50C30"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6"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hEW8wCAAAO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" filled="f" stroked="f">
              <v:textbox>
                <w:txbxContent>
                  <w:p w14:paraId="3B32C974" w14:textId="77777777" w:rsidR="00C50C30" w:rsidRPr="00224832" w:rsidRDefault="00C50C30"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C50C30" w:rsidRPr="00224832" w:rsidRDefault="00C50C30"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C50C30" w:rsidRPr="00224832" w:rsidRDefault="00C50C30" w:rsidP="00585A06">
                          <w:pPr>
                            <w:rPr>
                              <w:b/>
                              <w:color w:val="FFFFFF" w:themeColor="background1"/>
                              <w:sz w:val="56"/>
                              <w:szCs w:val="56"/>
                            </w:rPr>
                          </w:pPr>
                          <w:r w:rsidRPr="00224832">
                            <w:rPr>
                              <w:b/>
                              <w:color w:val="FFFFFF" w:themeColor="background1"/>
                              <w:sz w:val="56"/>
                              <w:szCs w:val="56"/>
                            </w:rPr>
                            <w:t>Company Name</w:t>
                          </w:r>
                        </w:p>
                        <w:p w14:paraId="16577823" w14:textId="77777777" w:rsidR="00C50C30" w:rsidRPr="00224832" w:rsidRDefault="00C50C30"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hisdE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" filled="f" stroked="f">
              <v:textbox>
                <w:txbxContent>
                  <w:p w14:paraId="4D0D67E4" w14:textId="77777777" w:rsidR="00C50C30" w:rsidRPr="00224832" w:rsidRDefault="00C50C30" w:rsidP="00585A06">
                    <w:pPr>
                      <w:rPr>
                        <w:b/>
                        <w:color w:val="FFFFFF" w:themeColor="background1"/>
                        <w:sz w:val="56"/>
                        <w:szCs w:val="56"/>
                      </w:rPr>
                    </w:pPr>
                    <w:r w:rsidRPr="00224832">
                      <w:rPr>
                        <w:b/>
                        <w:color w:val="FFFFFF" w:themeColor="background1"/>
                        <w:sz w:val="56"/>
                        <w:szCs w:val="56"/>
                      </w:rPr>
                      <w:t>Company Name</w:t>
                    </w:r>
                  </w:p>
                  <w:p w14:paraId="16577823" w14:textId="77777777" w:rsidR="00C50C30" w:rsidRPr="00224832" w:rsidRDefault="00C50C30"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C50C30" w:rsidRPr="00224832" w:rsidRDefault="00C50C30" w:rsidP="00585A06">
                          <w:pPr>
                            <w:rPr>
                              <w:b/>
                              <w:color w:val="FFFFFF" w:themeColor="background1"/>
                              <w:sz w:val="28"/>
                              <w:szCs w:val="28"/>
                            </w:rPr>
                          </w:pPr>
                          <w:r w:rsidRPr="00224832">
                            <w:rPr>
                              <w:b/>
                              <w:color w:val="FFFFFF" w:themeColor="background1"/>
                              <w:sz w:val="28"/>
                              <w:szCs w:val="28"/>
                            </w:rPr>
                            <w:t>January 2017</w:t>
                          </w:r>
                        </w:p>
                        <w:p w14:paraId="17C068DB" w14:textId="77777777" w:rsidR="00C50C30" w:rsidRPr="00224832" w:rsidRDefault="00C50C30"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GF9ACAAAV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w6S1MgDCMKtg/5&#10;eAoyhE+ebxvr/EemJQpCiS1wFyEl2xvnO9fBJTym9KIRIvIn1AsFxOw0LDZAd5sUkAmIwTPkFMn5&#10;MT89H1fnp9PRWXWajfIsnYyqKh2PrhdVWqX5Yj7Nr35CFpJkebGDNjHQZAEgAGIhyKqnJJj/jhNJ&#10;6IsOzrIk9k5XHwSOkAypJgH9DuUo+b1goQChPjMOrEWwgyLOC5sLi7YEOp1QypSPPEUwwDt4cQDs&#10;LRd7/whZhPItlzvwh5e18ofLslHaRmpfpV1/HVLmnT+AcVR3EH27bGO7joc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D/SEYX0AIAABUGAAAOAAAAAAAAAAAAAAAAACwCAABkcnMvZTJvRG9j&#10;LnhtbFBLAQItABQABgAIAAAAIQDDp7vl4AAAAAwBAAAPAAAAAAAAAAAAAAAAACgFAABkcnMvZG93&#10;bnJldi54bWxQSwUGAAAAAAQABADzAAAANQYAAAAA&#10;" filled="f" stroked="f">
              <v:textbox>
                <w:txbxContent>
                  <w:p w14:paraId="429636C8" w14:textId="77777777" w:rsidR="00C50C30" w:rsidRPr="00224832" w:rsidRDefault="00C50C30" w:rsidP="00585A06">
                    <w:pPr>
                      <w:rPr>
                        <w:b/>
                        <w:color w:val="FFFFFF" w:themeColor="background1"/>
                        <w:sz w:val="28"/>
                        <w:szCs w:val="28"/>
                      </w:rPr>
                    </w:pPr>
                    <w:r w:rsidRPr="00224832">
                      <w:rPr>
                        <w:b/>
                        <w:color w:val="FFFFFF" w:themeColor="background1"/>
                        <w:sz w:val="28"/>
                        <w:szCs w:val="28"/>
                      </w:rPr>
                      <w:t>January 2017</w:t>
                    </w:r>
                  </w:p>
                  <w:p w14:paraId="17C068DB" w14:textId="77777777" w:rsidR="00C50C30" w:rsidRPr="00224832" w:rsidRDefault="00C50C30"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C4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2B8965A"/>
    <w:lvl w:ilvl="0">
      <w:start w:val="1"/>
      <w:numFmt w:val="decimal"/>
      <w:lvlText w:val="%1."/>
      <w:lvlJc w:val="left"/>
      <w:pPr>
        <w:tabs>
          <w:tab w:val="num" w:pos="1800"/>
        </w:tabs>
        <w:ind w:left="1800" w:hanging="360"/>
      </w:pPr>
    </w:lvl>
  </w:abstractNum>
  <w:abstractNum w:abstractNumId="2">
    <w:nsid w:val="FFFFFF7D"/>
    <w:multiLevelType w:val="singleLevel"/>
    <w:tmpl w:val="F02674A2"/>
    <w:lvl w:ilvl="0">
      <w:start w:val="1"/>
      <w:numFmt w:val="decimal"/>
      <w:lvlText w:val="%1."/>
      <w:lvlJc w:val="left"/>
      <w:pPr>
        <w:tabs>
          <w:tab w:val="num" w:pos="1440"/>
        </w:tabs>
        <w:ind w:left="1440" w:hanging="360"/>
      </w:pPr>
    </w:lvl>
  </w:abstractNum>
  <w:abstractNum w:abstractNumId="3">
    <w:nsid w:val="FFFFFF7E"/>
    <w:multiLevelType w:val="singleLevel"/>
    <w:tmpl w:val="A14A3A2A"/>
    <w:lvl w:ilvl="0">
      <w:start w:val="1"/>
      <w:numFmt w:val="decimal"/>
      <w:lvlText w:val="%1."/>
      <w:lvlJc w:val="left"/>
      <w:pPr>
        <w:tabs>
          <w:tab w:val="num" w:pos="1080"/>
        </w:tabs>
        <w:ind w:left="1080" w:hanging="360"/>
      </w:pPr>
    </w:lvl>
  </w:abstractNum>
  <w:abstractNum w:abstractNumId="4">
    <w:nsid w:val="FFFFFF7F"/>
    <w:multiLevelType w:val="singleLevel"/>
    <w:tmpl w:val="8C503B84"/>
    <w:lvl w:ilvl="0">
      <w:start w:val="1"/>
      <w:numFmt w:val="decimal"/>
      <w:lvlText w:val="%1."/>
      <w:lvlJc w:val="left"/>
      <w:pPr>
        <w:tabs>
          <w:tab w:val="num" w:pos="720"/>
        </w:tabs>
        <w:ind w:left="720" w:hanging="360"/>
      </w:pPr>
    </w:lvl>
  </w:abstractNum>
  <w:abstractNum w:abstractNumId="5">
    <w:nsid w:val="FFFFFF80"/>
    <w:multiLevelType w:val="singleLevel"/>
    <w:tmpl w:val="455C55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BEA83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C662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BAFC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E8ED4"/>
    <w:lvl w:ilvl="0">
      <w:start w:val="1"/>
      <w:numFmt w:val="decimal"/>
      <w:lvlText w:val="%1."/>
      <w:lvlJc w:val="left"/>
      <w:pPr>
        <w:tabs>
          <w:tab w:val="num" w:pos="360"/>
        </w:tabs>
        <w:ind w:left="360" w:hanging="360"/>
      </w:pPr>
    </w:lvl>
  </w:abstractNum>
  <w:abstractNum w:abstractNumId="10">
    <w:nsid w:val="FFFFFF89"/>
    <w:multiLevelType w:val="singleLevel"/>
    <w:tmpl w:val="531E063C"/>
    <w:lvl w:ilvl="0">
      <w:start w:val="1"/>
      <w:numFmt w:val="bullet"/>
      <w:lvlText w:val=""/>
      <w:lvlJc w:val="left"/>
      <w:pPr>
        <w:tabs>
          <w:tab w:val="num" w:pos="360"/>
        </w:tabs>
        <w:ind w:left="360" w:hanging="360"/>
      </w:pPr>
      <w:rPr>
        <w:rFonts w:ascii="Symbol" w:hAnsi="Symbol" w:hint="default"/>
      </w:rPr>
    </w:lvl>
  </w:abstractNum>
  <w:abstractNum w:abstractNumId="11">
    <w:nsid w:val="00753FCE"/>
    <w:multiLevelType w:val="hybridMultilevel"/>
    <w:tmpl w:val="12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4599E"/>
    <w:multiLevelType w:val="hybridMultilevel"/>
    <w:tmpl w:val="F124ADB2"/>
    <w:lvl w:ilvl="0" w:tplc="796A5FD0">
      <w:start w:val="1"/>
      <w:numFmt w:val="bullet"/>
      <w:pStyle w:val="doublearrowbullets"/>
      <w:lvlText w:val="»"/>
      <w:lvlJc w:val="left"/>
      <w:pPr>
        <w:ind w:left="216" w:hanging="216"/>
      </w:pPr>
      <w:rPr>
        <w:rFonts w:ascii="Arial" w:hAnsi="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rPr>
    </w:lvl>
    <w:lvl w:ilvl="1" w:tplc="5AD4F85E" w:tentative="1">
      <w:start w:val="1"/>
      <w:numFmt w:val="bullet"/>
      <w:lvlText w:val="o"/>
      <w:lvlJc w:val="left"/>
      <w:pPr>
        <w:ind w:left="2430" w:hanging="360"/>
      </w:pPr>
      <w:rPr>
        <w:rFonts w:ascii="Courier New" w:hAnsi="Courier New" w:cs="Courier New" w:hint="default"/>
      </w:rPr>
    </w:lvl>
    <w:lvl w:ilvl="2" w:tplc="DA8CBC50" w:tentative="1">
      <w:start w:val="1"/>
      <w:numFmt w:val="bullet"/>
      <w:lvlText w:val=""/>
      <w:lvlJc w:val="left"/>
      <w:pPr>
        <w:ind w:left="3150" w:hanging="360"/>
      </w:pPr>
      <w:rPr>
        <w:rFonts w:ascii="Wingdings" w:hAnsi="Wingdings" w:hint="default"/>
      </w:rPr>
    </w:lvl>
    <w:lvl w:ilvl="3" w:tplc="DBC6FCC0" w:tentative="1">
      <w:start w:val="1"/>
      <w:numFmt w:val="bullet"/>
      <w:lvlText w:val=""/>
      <w:lvlJc w:val="left"/>
      <w:pPr>
        <w:ind w:left="3870" w:hanging="360"/>
      </w:pPr>
      <w:rPr>
        <w:rFonts w:ascii="Symbol" w:hAnsi="Symbol" w:hint="default"/>
      </w:rPr>
    </w:lvl>
    <w:lvl w:ilvl="4" w:tplc="FC8C4FB8" w:tentative="1">
      <w:start w:val="1"/>
      <w:numFmt w:val="bullet"/>
      <w:lvlText w:val="o"/>
      <w:lvlJc w:val="left"/>
      <w:pPr>
        <w:ind w:left="4590" w:hanging="360"/>
      </w:pPr>
      <w:rPr>
        <w:rFonts w:ascii="Courier New" w:hAnsi="Courier New" w:cs="Courier New" w:hint="default"/>
      </w:rPr>
    </w:lvl>
    <w:lvl w:ilvl="5" w:tplc="AB7C2184" w:tentative="1">
      <w:start w:val="1"/>
      <w:numFmt w:val="bullet"/>
      <w:lvlText w:val=""/>
      <w:lvlJc w:val="left"/>
      <w:pPr>
        <w:ind w:left="5310" w:hanging="360"/>
      </w:pPr>
      <w:rPr>
        <w:rFonts w:ascii="Wingdings" w:hAnsi="Wingdings" w:hint="default"/>
      </w:rPr>
    </w:lvl>
    <w:lvl w:ilvl="6" w:tplc="09508E46" w:tentative="1">
      <w:start w:val="1"/>
      <w:numFmt w:val="bullet"/>
      <w:lvlText w:val=""/>
      <w:lvlJc w:val="left"/>
      <w:pPr>
        <w:ind w:left="6030" w:hanging="360"/>
      </w:pPr>
      <w:rPr>
        <w:rFonts w:ascii="Symbol" w:hAnsi="Symbol" w:hint="default"/>
      </w:rPr>
    </w:lvl>
    <w:lvl w:ilvl="7" w:tplc="B6C4239A" w:tentative="1">
      <w:start w:val="1"/>
      <w:numFmt w:val="bullet"/>
      <w:lvlText w:val="o"/>
      <w:lvlJc w:val="left"/>
      <w:pPr>
        <w:ind w:left="6750" w:hanging="360"/>
      </w:pPr>
      <w:rPr>
        <w:rFonts w:ascii="Courier New" w:hAnsi="Courier New" w:cs="Courier New" w:hint="default"/>
      </w:rPr>
    </w:lvl>
    <w:lvl w:ilvl="8" w:tplc="11F07910" w:tentative="1">
      <w:start w:val="1"/>
      <w:numFmt w:val="bullet"/>
      <w:lvlText w:val=""/>
      <w:lvlJc w:val="left"/>
      <w:pPr>
        <w:ind w:left="7470" w:hanging="360"/>
      </w:pPr>
      <w:rPr>
        <w:rFonts w:ascii="Wingdings" w:hAnsi="Wingdings" w:hint="default"/>
      </w:rPr>
    </w:lvl>
  </w:abstractNum>
  <w:abstractNum w:abstractNumId="13">
    <w:nsid w:val="44D311CB"/>
    <w:multiLevelType w:val="hybridMultilevel"/>
    <w:tmpl w:val="AFC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E5C1A"/>
    <w:multiLevelType w:val="hybridMultilevel"/>
    <w:tmpl w:val="1A3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53DB5"/>
    <w:multiLevelType w:val="hybridMultilevel"/>
    <w:tmpl w:val="23B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13861"/>
    <w:rsid w:val="00025A61"/>
    <w:rsid w:val="000564CD"/>
    <w:rsid w:val="000F3682"/>
    <w:rsid w:val="0012466D"/>
    <w:rsid w:val="00143EF2"/>
    <w:rsid w:val="00243B93"/>
    <w:rsid w:val="002B5022"/>
    <w:rsid w:val="002C2C77"/>
    <w:rsid w:val="00342180"/>
    <w:rsid w:val="00342DA9"/>
    <w:rsid w:val="00366DAF"/>
    <w:rsid w:val="00381A0D"/>
    <w:rsid w:val="003C1AC2"/>
    <w:rsid w:val="00487080"/>
    <w:rsid w:val="00585A06"/>
    <w:rsid w:val="005F75BE"/>
    <w:rsid w:val="00707694"/>
    <w:rsid w:val="007143F6"/>
    <w:rsid w:val="00730A98"/>
    <w:rsid w:val="007E0AD3"/>
    <w:rsid w:val="0086510D"/>
    <w:rsid w:val="00880BE9"/>
    <w:rsid w:val="00890A81"/>
    <w:rsid w:val="008D01DF"/>
    <w:rsid w:val="0090759E"/>
    <w:rsid w:val="009C3BC6"/>
    <w:rsid w:val="009E212C"/>
    <w:rsid w:val="00A14FC8"/>
    <w:rsid w:val="00A97139"/>
    <w:rsid w:val="00AA09AE"/>
    <w:rsid w:val="00B31CB8"/>
    <w:rsid w:val="00B55750"/>
    <w:rsid w:val="00B66FA6"/>
    <w:rsid w:val="00BE1681"/>
    <w:rsid w:val="00C50C30"/>
    <w:rsid w:val="00D037CA"/>
    <w:rsid w:val="00D206AB"/>
    <w:rsid w:val="00D7117C"/>
    <w:rsid w:val="00D860E9"/>
    <w:rsid w:val="00DF4276"/>
    <w:rsid w:val="00E5358B"/>
    <w:rsid w:val="00E76E38"/>
    <w:rsid w:val="00E83319"/>
    <w:rsid w:val="00EB0B89"/>
    <w:rsid w:val="00EF70F5"/>
    <w:rsid w:val="00F528F7"/>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EF70F5"/>
    <w:pPr>
      <w:keepNext/>
      <w:keepLines/>
      <w:spacing w:before="200" w:line="276" w:lineRule="auto"/>
      <w:outlineLvl w:val="2"/>
    </w:pPr>
    <w:rPr>
      <w:rFonts w:ascii="Arial" w:eastAsia="Calibri" w:hAnsi="Arial" w:cs="Times New Roman"/>
      <w:b/>
      <w:bCs/>
      <w:color w:val="233C5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366DAF"/>
    <w:pPr>
      <w:pBdr>
        <w:bottom w:val="single" w:sz="48" w:space="1" w:color="auto"/>
      </w:pBdr>
      <w:spacing w:before="240" w:after="240"/>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C50C30"/>
    <w:pPr>
      <w:framePr w:w="3888" w:hSpace="187" w:vSpace="187" w:wrap="around" w:vAnchor="text" w:hAnchor="text" w:y="1"/>
      <w:pBdr>
        <w:bottom w:val="single" w:sz="18"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 w:type="character" w:customStyle="1" w:styleId="Heading3Char">
    <w:name w:val="Heading 3 Char"/>
    <w:basedOn w:val="DefaultParagraphFont"/>
    <w:link w:val="Heading3"/>
    <w:uiPriority w:val="9"/>
    <w:rsid w:val="00EF70F5"/>
    <w:rPr>
      <w:rFonts w:ascii="Arial" w:eastAsia="Calibri" w:hAnsi="Arial" w:cs="Times New Roman"/>
      <w:b/>
      <w:bCs/>
      <w:color w:val="233C58"/>
      <w:sz w:val="21"/>
      <w:szCs w:val="21"/>
    </w:rPr>
  </w:style>
  <w:style w:type="paragraph" w:styleId="NoSpacing">
    <w:name w:val="No Spacing"/>
    <w:uiPriority w:val="1"/>
    <w:qFormat/>
    <w:rsid w:val="00EF70F5"/>
  </w:style>
  <w:style w:type="table" w:styleId="TableGrid">
    <w:name w:val="Table Grid"/>
    <w:basedOn w:val="TableNormal"/>
    <w:uiPriority w:val="59"/>
    <w:rsid w:val="00EF7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Info"/>
    <w:qFormat/>
    <w:rsid w:val="00EF70F5"/>
    <w:pPr>
      <w:spacing w:after="200" w:line="276" w:lineRule="auto"/>
    </w:pPr>
    <w:rPr>
      <w:rFonts w:ascii="Tahoma" w:eastAsiaTheme="minorHAnsi" w:hAnsi="Tahoma" w:cs="Tahoma"/>
      <w:bCs/>
      <w:sz w:val="28"/>
      <w:szCs w:val="28"/>
    </w:rPr>
  </w:style>
  <w:style w:type="paragraph" w:customStyle="1" w:styleId="BioName">
    <w:name w:val="BioName"/>
    <w:basedOn w:val="Normal"/>
    <w:qFormat/>
    <w:rsid w:val="00EF70F5"/>
    <w:pPr>
      <w:spacing w:before="240" w:after="40"/>
    </w:pPr>
    <w:rPr>
      <w:rFonts w:ascii="Tahoma" w:eastAsiaTheme="minorHAnsi" w:hAnsi="Tahoma" w:cs="Tahoma-Bold"/>
      <w:bCs/>
      <w:sz w:val="38"/>
      <w:szCs w:val="38"/>
    </w:rPr>
  </w:style>
  <w:style w:type="paragraph" w:customStyle="1" w:styleId="BioTitle">
    <w:name w:val="BioTitle"/>
    <w:basedOn w:val="BioName"/>
    <w:qFormat/>
    <w:rsid w:val="00EF70F5"/>
    <w:pPr>
      <w:spacing w:before="0" w:after="160"/>
    </w:pPr>
    <w:rPr>
      <w:rFonts w:cs="Tahoma"/>
      <w:sz w:val="28"/>
      <w:szCs w:val="28"/>
    </w:rPr>
  </w:style>
  <w:style w:type="paragraph" w:customStyle="1" w:styleId="BioIntro">
    <w:name w:val="BioIntro"/>
    <w:basedOn w:val="Normal"/>
    <w:qFormat/>
    <w:rsid w:val="00EF70F5"/>
    <w:pPr>
      <w:spacing w:after="120"/>
    </w:pPr>
    <w:rPr>
      <w:rFonts w:ascii="Arial" w:eastAsiaTheme="minorHAnsi" w:hAnsi="Arial" w:cs="ArialMT"/>
      <w:b/>
      <w:sz w:val="22"/>
      <w:szCs w:val="22"/>
    </w:rPr>
  </w:style>
  <w:style w:type="paragraph" w:customStyle="1" w:styleId="doublearrowbullets">
    <w:name w:val="double arrow bullets"/>
    <w:basedOn w:val="ListParagraph"/>
    <w:qFormat/>
    <w:rsid w:val="00EF70F5"/>
    <w:pPr>
      <w:numPr>
        <w:numId w:val="17"/>
      </w:numPr>
      <w:spacing w:after="12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unhideWhenUsed/>
    <w:qFormat/>
    <w:rsid w:val="00EF70F5"/>
    <w:pPr>
      <w:keepNext/>
      <w:keepLines/>
      <w:spacing w:before="200" w:line="276" w:lineRule="auto"/>
      <w:outlineLvl w:val="2"/>
    </w:pPr>
    <w:rPr>
      <w:rFonts w:ascii="Arial" w:eastAsia="Calibri" w:hAnsi="Arial" w:cs="Times New Roman"/>
      <w:b/>
      <w:bCs/>
      <w:color w:val="233C5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366DAF"/>
    <w:pPr>
      <w:pBdr>
        <w:bottom w:val="single" w:sz="48" w:space="1" w:color="auto"/>
      </w:pBdr>
      <w:spacing w:before="240" w:after="240"/>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C50C30"/>
    <w:pPr>
      <w:framePr w:w="3888" w:hSpace="187" w:vSpace="187" w:wrap="around" w:vAnchor="text" w:hAnchor="text" w:y="1"/>
      <w:pBdr>
        <w:bottom w:val="single" w:sz="18"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 w:type="paragraph" w:customStyle="1" w:styleId="NameTitle0">
    <w:name w:val="Name Title"/>
    <w:basedOn w:val="v2header"/>
    <w:qFormat/>
    <w:rsid w:val="00342DA9"/>
    <w:pPr>
      <w:framePr w:wrap="around"/>
      <w:pBdr>
        <w:bottom w:val="single" w:sz="36" w:space="1" w:color="FF0000"/>
      </w:pBdr>
    </w:pPr>
  </w:style>
  <w:style w:type="character" w:customStyle="1" w:styleId="Heading3Char">
    <w:name w:val="Heading 3 Char"/>
    <w:basedOn w:val="DefaultParagraphFont"/>
    <w:link w:val="Heading3"/>
    <w:uiPriority w:val="9"/>
    <w:rsid w:val="00EF70F5"/>
    <w:rPr>
      <w:rFonts w:ascii="Arial" w:eastAsia="Calibri" w:hAnsi="Arial" w:cs="Times New Roman"/>
      <w:b/>
      <w:bCs/>
      <w:color w:val="233C58"/>
      <w:sz w:val="21"/>
      <w:szCs w:val="21"/>
    </w:rPr>
  </w:style>
  <w:style w:type="paragraph" w:styleId="NoSpacing">
    <w:name w:val="No Spacing"/>
    <w:uiPriority w:val="1"/>
    <w:qFormat/>
    <w:rsid w:val="00EF70F5"/>
  </w:style>
  <w:style w:type="table" w:styleId="TableGrid">
    <w:name w:val="Table Grid"/>
    <w:basedOn w:val="TableNormal"/>
    <w:uiPriority w:val="59"/>
    <w:rsid w:val="00EF7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Info"/>
    <w:qFormat/>
    <w:rsid w:val="00EF70F5"/>
    <w:pPr>
      <w:spacing w:after="200" w:line="276" w:lineRule="auto"/>
    </w:pPr>
    <w:rPr>
      <w:rFonts w:ascii="Tahoma" w:eastAsiaTheme="minorHAnsi" w:hAnsi="Tahoma" w:cs="Tahoma"/>
      <w:bCs/>
      <w:sz w:val="28"/>
      <w:szCs w:val="28"/>
    </w:rPr>
  </w:style>
  <w:style w:type="paragraph" w:customStyle="1" w:styleId="BioName">
    <w:name w:val="BioName"/>
    <w:basedOn w:val="Normal"/>
    <w:qFormat/>
    <w:rsid w:val="00EF70F5"/>
    <w:pPr>
      <w:spacing w:before="240" w:after="40"/>
    </w:pPr>
    <w:rPr>
      <w:rFonts w:ascii="Tahoma" w:eastAsiaTheme="minorHAnsi" w:hAnsi="Tahoma" w:cs="Tahoma-Bold"/>
      <w:bCs/>
      <w:sz w:val="38"/>
      <w:szCs w:val="38"/>
    </w:rPr>
  </w:style>
  <w:style w:type="paragraph" w:customStyle="1" w:styleId="BioTitle">
    <w:name w:val="BioTitle"/>
    <w:basedOn w:val="BioName"/>
    <w:qFormat/>
    <w:rsid w:val="00EF70F5"/>
    <w:pPr>
      <w:spacing w:before="0" w:after="160"/>
    </w:pPr>
    <w:rPr>
      <w:rFonts w:cs="Tahoma"/>
      <w:sz w:val="28"/>
      <w:szCs w:val="28"/>
    </w:rPr>
  </w:style>
  <w:style w:type="paragraph" w:customStyle="1" w:styleId="BioIntro">
    <w:name w:val="BioIntro"/>
    <w:basedOn w:val="Normal"/>
    <w:qFormat/>
    <w:rsid w:val="00EF70F5"/>
    <w:pPr>
      <w:spacing w:after="120"/>
    </w:pPr>
    <w:rPr>
      <w:rFonts w:ascii="Arial" w:eastAsiaTheme="minorHAnsi" w:hAnsi="Arial" w:cs="ArialMT"/>
      <w:b/>
      <w:sz w:val="22"/>
      <w:szCs w:val="22"/>
    </w:rPr>
  </w:style>
  <w:style w:type="paragraph" w:customStyle="1" w:styleId="doublearrowbullets">
    <w:name w:val="double arrow bullets"/>
    <w:basedOn w:val="ListParagraph"/>
    <w:qFormat/>
    <w:rsid w:val="00EF70F5"/>
    <w:pPr>
      <w:numPr>
        <w:numId w:val="17"/>
      </w:numPr>
      <w:spacing w:after="12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18C07-7C64-D041-8E81-FEC7F787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8</Pages>
  <Words>1501</Words>
  <Characters>8557</Characters>
  <Application>Microsoft Macintosh Word</Application>
  <DocSecurity>0</DocSecurity>
  <Lines>71</Lines>
  <Paragraphs>20</Paragraphs>
  <ScaleCrop>false</ScaleCrop>
  <Company>Polvora Advertising</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16</cp:revision>
  <dcterms:created xsi:type="dcterms:W3CDTF">2017-04-11T20:06:00Z</dcterms:created>
  <dcterms:modified xsi:type="dcterms:W3CDTF">2017-04-25T20:09:00Z</dcterms:modified>
</cp:coreProperties>
</file>