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5800" w:hRule="exac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0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top w:val="single" w:color="D4875A" w:sz="48" w:space="0"/>
              </w:pBdr>
              <w:spacing w:after="0" w:before="0"/>
            </w:pPr>
          </w:p>
          <w:p>
            <w:pPr>
              <w:spacing w:before="600"/>
            </w:pPr>
          </w:p>
          <w:p>
            <w:pPr>
              <w:spacing w:after="60" w:line="828" w:lineRule="atLeast"/>
              <w:ind w:left="120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72"/>
                <w:szCs w:val="72"/>
              </w:rPr>
              <w:t xml:space="preserve">Love Tracks</w:t>
            </w:r>
          </w:p>
          <w:p>
            <w:pPr>
              <w:spacing w:after="60" w:line="828" w:lineRule="atLeast"/>
              <w:ind w:left="120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72"/>
                <w:szCs w:val="72"/>
              </w:rPr>
              <w:t xml:space="preserve">恋爱轨迹记录器产品需求文档</w:t>
            </w:r>
          </w:p>
          <w:p>
            <w:pPr>
              <w:spacing w:after="0" w:before="200"/>
              <w:ind w:left="1200"/>
              <w:jc w:val="left"/>
            </w:pPr>
            <w:r>
              <w:rPr>
                <w:rFonts w:ascii="Calibri" w:eastAsia="Microsoft YaHei"/>
                <w:color w:val="B0B8C0"/>
                <w:sz w:val="24"/>
                <w:szCs w:val="24"/>
              </w:rPr>
              <w:t xml:space="preserve">像素点阵风格 · 亲密关系轨迹记录与可视化平台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80"/>
        <w:ind w:left="1200"/>
        <w:jc w:val="left"/>
      </w:pPr>
      <w:r>
        <w:rPr>
          <w:rFonts w:ascii="Calibri" w:eastAsia="Microsoft YaHei"/>
          <w:color w:val="687078"/>
          <w:sz w:val="22"/>
          <w:szCs w:val="22"/>
        </w:rPr>
        <w:t xml:space="preserve">文档类型：</w:t>
      </w:r>
      <w:r>
        <w:rPr>
          <w:rFonts w:ascii="Calibri" w:eastAsia="Microsoft YaHei"/>
          <w:color w:val="2C3E50"/>
          <w:sz w:val="22"/>
          <w:szCs w:val="22"/>
        </w:rPr>
        <w:t xml:space="preserve">产品需求文档（PRD）</w:t>
      </w:r>
    </w:p>
    <w:p>
      <w:pPr>
        <w:spacing w:after="80"/>
        <w:ind w:left="1200"/>
        <w:jc w:val="left"/>
      </w:pPr>
      <w:r>
        <w:rPr>
          <w:rFonts w:ascii="Calibri" w:eastAsia="Microsoft YaHei"/>
          <w:color w:val="687078"/>
          <w:sz w:val="22"/>
          <w:szCs w:val="22"/>
        </w:rPr>
        <w:t xml:space="preserve">版本号：</w:t>
      </w:r>
      <w:r>
        <w:rPr>
          <w:rFonts w:ascii="Calibri" w:eastAsia="Microsoft YaHei"/>
          <w:color w:val="2C3E50"/>
          <w:sz w:val="22"/>
          <w:szCs w:val="22"/>
        </w:rPr>
        <w:t xml:space="preserve">V1.0</w:t>
      </w:r>
    </w:p>
    <w:p>
      <w:pPr>
        <w:spacing w:after="80"/>
        <w:ind w:left="1200"/>
        <w:jc w:val="left"/>
      </w:pPr>
      <w:r>
        <w:rPr>
          <w:rFonts w:ascii="Calibri" w:eastAsia="Microsoft YaHei"/>
          <w:color w:val="687078"/>
          <w:sz w:val="22"/>
          <w:szCs w:val="22"/>
        </w:rPr>
        <w:t xml:space="preserve">创建日期：</w:t>
      </w:r>
      <w:r>
        <w:rPr>
          <w:rFonts w:ascii="Calibri" w:eastAsia="Microsoft YaHei"/>
          <w:color w:val="2C3E50"/>
          <w:sz w:val="22"/>
          <w:szCs w:val="22"/>
        </w:rPr>
        <w:t xml:space="preserve">2025年6月10日</w:t>
      </w:r>
    </w:p>
    <w:p>
      <w:pPr>
        <w:spacing w:after="80"/>
        <w:ind w:left="1200"/>
        <w:jc w:val="left"/>
      </w:pPr>
      <w:r>
        <w:rPr>
          <w:rFonts w:ascii="Calibri" w:eastAsia="Microsoft YaHei"/>
          <w:color w:val="687078"/>
          <w:sz w:val="22"/>
          <w:szCs w:val="22"/>
        </w:rPr>
        <w:t xml:space="preserve">状态：</w:t>
      </w:r>
      <w:r>
        <w:rPr>
          <w:rFonts w:ascii="Calibri" w:eastAsia="Microsoft YaHei"/>
          <w:color w:val="2C3E50"/>
          <w:sz w:val="22"/>
          <w:szCs w:val="22"/>
        </w:rPr>
        <w:t xml:space="preserve">草稿讨论</w:t>
      </w:r>
    </w:p>
    <w:p>
      <w:pPr>
        <w:sectPr>
          <w:pgSz w:w="11906" w:h="16838" w:orient="0"/>
          <w:pgMar w:top="0" w:right="0" w:bottom="0" w:left="0" w:header="708" w:footer="708" w:gutter="0"/>
          <w:pgNumType/>
          <w:docGrid w:linePitch="360"/>
        </w:sectPr>
      </w:pPr>
    </w:p>
    <w:p>
      <w:pPr>
        <w:spacing w:after="300" w:before="200"/>
        <w:jc w:val="left"/>
      </w:pPr>
      <w:r>
        <w:rPr>
          <w:rFonts w:ascii="Calibri" w:eastAsia="SimHei"/>
          <w:b/>
          <w:bCs/>
          <w:color w:val="1A2330"/>
          <w:sz w:val="36"/>
          <w:szCs w:val="36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项目概述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项目背景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核心理念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目标用户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 功能需求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2.1 核心功能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2.1.1 3D 像素地球主页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2.1.2 轨迹可视化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2.1.3 增加轨迹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2.1.4 删除轨迹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2.2 辅助功能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2.2.1 轨迹列表侧边栏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2.2.2 轨迹详情面板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2.2.3 统计信息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 视觉设计规范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3.1 设计风格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3.2 配色方案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3.3 字体规范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3.4 像素点阵规范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4. 技术架构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4.1 技术栈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4.2 系统架构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4.3 前端组件架构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5. 数据模型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5.1 数据库 Schema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Trajectory 模型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Location 模型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6. API 设计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6.1 轨迹接口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6.2 地点接口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6.3 地理服务接口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7. 交互设计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7.1 主页交互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7.2 动画与过渡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8. 非功能需求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8.1 性能要求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8.2 兼容性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8.3 可访问性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9. 项目里程碑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footerReference w:type="default" r:id="rId7"/>
          <w:pgSz w:w="11906" w:h="16838" w:orient="0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00" w:before="400"/>
      </w:pPr>
      <w:bookmarkStart w:id="100000" w:name="_Toc100000"/>
      <w:r>
        <w:rPr>
          <w:rFonts w:ascii="Calibri" w:eastAsia="SimHei"/>
          <w:b/>
          <w:bCs/>
          <w:color w:val="1A2330"/>
          <w:sz w:val="32"/>
          <w:szCs w:val="32"/>
        </w:rPr>
        <w:t xml:space="preserve">1. 项目概述</w:t>
      </w:r>
      <w:bookmarkEnd w:id="100000"/>
    </w:p>
    <w:p>
      <w:pPr>
        <w:pStyle w:val="Heading2"/>
        <w:spacing w:after="150" w:before="300"/>
      </w:pPr>
      <w:bookmarkStart w:id="100001" w:name="_Toc100001"/>
      <w:r>
        <w:rPr>
          <w:rFonts w:ascii="Calibri" w:eastAsia="SimHei"/>
          <w:b/>
          <w:bCs/>
          <w:color w:val="1A2330"/>
          <w:sz w:val="28"/>
          <w:szCs w:val="28"/>
        </w:rPr>
        <w:t xml:space="preserve">1.1 项目背景</w:t>
      </w:r>
      <w:bookmarkEnd w:id="100001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2C3E50"/>
          <w:sz w:val="24"/>
          <w:szCs w:val="24"/>
        </w:rPr>
        <w:t xml:space="preserve">Love Tracks（恋爱轨迹记录器）是一款面向情侣的旅行轨迹记录与可视化平台。产品采用独特的像素点阵（Dot Matrix）视觉风格，以一个可交互的 3D 像素地球为核心界面，让用户能够直观地浏览、记录和回顾与爱人共同走过的每一步。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2C3E50"/>
          <w:sz w:val="24"/>
          <w:szCs w:val="24"/>
        </w:rPr>
        <w:t xml:space="preserve">在数字时代，每一次出行都是一段珍贵的记忆。然而，现有的旅行记录工具往往功能复杂、界面杂乱，缺乏情感化的表达。Love Tracks 希望通过极简的视觉设计和流畅的交互体验，让记录轨迹变成一件充满仪式感和温度的事情。</w:t>
      </w:r>
    </w:p>
    <w:p>
      <w:pPr>
        <w:pStyle w:val="Heading2"/>
        <w:spacing w:after="150" w:before="300"/>
      </w:pPr>
      <w:bookmarkStart w:id="100002" w:name="_Toc100002"/>
      <w:r>
        <w:rPr>
          <w:rFonts w:ascii="Calibri" w:eastAsia="SimHei"/>
          <w:b/>
          <w:bCs/>
          <w:color w:val="1A2330"/>
          <w:sz w:val="28"/>
          <w:szCs w:val="28"/>
        </w:rPr>
        <w:t xml:space="preserve">1.2 核心理念</w:t>
      </w:r>
      <w:bookmarkEnd w:id="100002"/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理念</w:t>
            </w:r>
          </w:p>
        </w:tc>
        <w:tc>
          <w:tcPr>
            <w:tcW w:type="pct" w:w="50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5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像素点阵美学</w:t>
            </w:r>
          </w:p>
        </w:tc>
        <w:tc>
          <w:tcPr>
            <w:tcW w:type="pct" w:w="5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用粒子化的视觉元素构建地球与地图，营造复古与现代交融的独特美感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最小化交互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去除复杂功能，仅保留增删轨迹、查看地图核心操作</w:t>
            </w:r>
          </w:p>
        </w:tc>
      </w:tr>
      <w:tr>
        <w:trPr>
          <w:cantSplit/>
        </w:trPr>
        <w:tc>
          <w:tcPr>
            <w:tcW w:type="pct" w:w="5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情感化记录</w:t>
            </w:r>
          </w:p>
        </w:tc>
        <w:tc>
          <w:tcPr>
            <w:tcW w:type="pct" w:w="50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每一条轨迹都是一段故事，在地球上以光点的形式永久闪耀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地理真实性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所有地点对应真实地图坐标，可在地球上精确定位</w:t>
            </w:r>
          </w:p>
        </w:tc>
      </w:tr>
    </w:tbl>
    <w:p>
      <w:pPr>
        <w:pStyle w:val="Heading2"/>
        <w:spacing w:after="150" w:before="300"/>
      </w:pPr>
      <w:bookmarkStart w:id="100003" w:name="_Toc100003"/>
      <w:r>
        <w:rPr>
          <w:rFonts w:ascii="Calibri" w:eastAsia="SimHei"/>
          <w:b/>
          <w:bCs/>
          <w:color w:val="1A2330"/>
          <w:sz w:val="28"/>
          <w:szCs w:val="28"/>
        </w:rPr>
        <w:t xml:space="preserve">1.3 目标用户</w:t>
      </w:r>
      <w:bookmarkEnd w:id="100003"/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用户类型</w:t>
            </w:r>
          </w:p>
        </w:tc>
        <w:tc>
          <w:tcPr>
            <w:tcW w:type="pct" w:w="33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特征描述</w:t>
            </w:r>
          </w:p>
        </w:tc>
        <w:tc>
          <w:tcPr>
            <w:tcW w:type="pct" w:w="33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核心需求</w:t>
            </w:r>
          </w:p>
        </w:tc>
      </w:tr>
      <w:tr>
        <w:trPr>
          <w:cantSplit/>
        </w:trPr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热恋情侣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常年一起旅行，希望记录每次同行的足迹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直观的地球可视化、快速增删轨迹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异地恋情侣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分居两地，需要记录每次见面旅行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时间线记录、地点标注、情感备注</w:t>
            </w:r>
          </w:p>
        </w:tc>
      </w:tr>
      <w:tr>
        <w:trPr>
          <w:cantSplit/>
        </w:trPr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已婚夫妻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希望回顾年轻时的旅行记忆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时间序列浏览、回忆效果</w:t>
            </w:r>
          </w:p>
        </w:tc>
      </w:tr>
    </w:tbl>
    <w:p>
      <w:pPr>
        <w:pStyle w:val="Heading1"/>
        <w:spacing w:after="200" w:before="400"/>
      </w:pPr>
      <w:bookmarkStart w:id="100004" w:name="_Toc100004"/>
      <w:r>
        <w:rPr>
          <w:rFonts w:ascii="Calibri" w:eastAsia="SimHei"/>
          <w:b/>
          <w:bCs/>
          <w:color w:val="1A2330"/>
          <w:sz w:val="32"/>
          <w:szCs w:val="32"/>
        </w:rPr>
        <w:t xml:space="preserve">2. 功能需求</w:t>
      </w:r>
      <w:bookmarkEnd w:id="100004"/>
    </w:p>
    <w:p>
      <w:pPr>
        <w:pStyle w:val="Heading2"/>
        <w:spacing w:after="150" w:before="300"/>
      </w:pPr>
      <w:bookmarkStart w:id="100005" w:name="_Toc100005"/>
      <w:r>
        <w:rPr>
          <w:rFonts w:ascii="Calibri" w:eastAsia="SimHei"/>
          <w:b/>
          <w:bCs/>
          <w:color w:val="1A2330"/>
          <w:sz w:val="28"/>
          <w:szCs w:val="28"/>
        </w:rPr>
        <w:t xml:space="preserve">2.1 核心功能</w:t>
      </w:r>
      <w:bookmarkEnd w:id="100005"/>
    </w:p>
    <w:p>
      <w:pPr>
        <w:pStyle w:val="Heading3"/>
        <w:spacing w:after="100" w:before="200"/>
      </w:pPr>
      <w:bookmarkStart w:id="100006" w:name="_Toc100006"/>
      <w:r>
        <w:rPr>
          <w:rFonts w:ascii="Calibri" w:eastAsia="SimHei"/>
          <w:b/>
          <w:bCs/>
          <w:color w:val="1A2330"/>
          <w:sz w:val="24"/>
          <w:szCs w:val="24"/>
        </w:rPr>
        <w:t xml:space="preserve">2.1.1 3D 像素地球主页</w:t>
      </w:r>
      <w:bookmarkEnd w:id="10000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2C3E50"/>
          <w:sz w:val="24"/>
          <w:szCs w:val="24"/>
        </w:rPr>
        <w:t xml:space="preserve">主页以全屏的 3D 像素地球为主视觉元素。地球采用像素点阵（Dot Matrix）风格渲染，通过小圆点组成大陆轮廓和地球球体。地球默认持续缓慢旋转，营造动态视觉效果。用户可以通过鼠标拖拽手势控制地球旋转方向，通过滚轮缩放控制视觉距离。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2C3E50"/>
          <w:sz w:val="24"/>
          <w:szCs w:val="24"/>
        </w:rPr>
        <w:t xml:space="preserve">像素点阵风格的具体实现要求：地球表面由均匀分布的小圆点构成，点的大小统一（约 2-3px），颜色采用黑白高对比方案。大陆区域的点密度较高，海洋区域无点或稀疏点，通过点的密度差异呈现地球的立体感。</w:t>
      </w:r>
    </w:p>
    <w:p>
      <w:pPr>
        <w:pStyle w:val="Heading3"/>
        <w:spacing w:after="100" w:before="200"/>
      </w:pPr>
      <w:bookmarkStart w:id="100007" w:name="_Toc100007"/>
      <w:r>
        <w:rPr>
          <w:rFonts w:ascii="Calibri" w:eastAsia="SimHei"/>
          <w:b/>
          <w:bCs/>
          <w:color w:val="1A2330"/>
          <w:sz w:val="24"/>
          <w:szCs w:val="24"/>
        </w:rPr>
        <w:t xml:space="preserve">2.1.2 轨迹可视化</w:t>
      </w:r>
      <w:bookmarkEnd w:id="10000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2C3E50"/>
          <w:sz w:val="24"/>
          <w:szCs w:val="24"/>
        </w:rPr>
        <w:t xml:space="preserve">所有已记录的旅行轨迹以发光点的形式标注在地球上。每条轨迹由多个地点组成，相邻地点之间以线条连接，形成轨迹线。轨迹线和点均采用像素风格渲染，保持整体视觉一致性。当用户将鼠标悬停在轨迹上时，显示轨迹基本信息（名称、时间、地点数量）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2C3E50"/>
          <w:sz w:val="24"/>
          <w:szCs w:val="24"/>
        </w:rPr>
        <w:t xml:space="preserve">地球缩放交互：默认视觉为地球全景视图，用户可以通过滚轮放大查看特定区域的轨迹细节。缩放过程中，像素点会根据视觉级别动态调整密度，近距离视图下显示更多地理细节。</w:t>
      </w:r>
    </w:p>
    <w:p>
      <w:pPr>
        <w:pStyle w:val="Heading3"/>
        <w:spacing w:after="100" w:before="200"/>
      </w:pPr>
      <w:bookmarkStart w:id="100008" w:name="_Toc100008"/>
      <w:r>
        <w:rPr>
          <w:rFonts w:ascii="Calibri" w:eastAsia="SimHei"/>
          <w:b/>
          <w:bCs/>
          <w:color w:val="1A2330"/>
          <w:sz w:val="24"/>
          <w:szCs w:val="24"/>
        </w:rPr>
        <w:t xml:space="preserve">2.1.3 增加轨迹</w:t>
      </w:r>
      <w:bookmarkEnd w:id="100008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2C3E50"/>
          <w:sz w:val="24"/>
          <w:szCs w:val="24"/>
        </w:rPr>
        <w:t xml:space="preserve">用户可以通过右下角的浮动按钮打开“新建轨迹”对话框。对话框包含以下字段：</w:t>
      </w:r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字段</w:t>
            </w:r>
          </w:p>
        </w:tc>
        <w:tc>
          <w:tcPr>
            <w:tcW w:type="pct" w:w="2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pct" w:w="2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必填</w:t>
            </w:r>
          </w:p>
        </w:tc>
        <w:tc>
          <w:tcPr>
            <w:tcW w:type="pct" w:w="2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轨迹名称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文本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是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例如“上海乌镇之旅”、“巴黎左岸”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旅行日期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日期选择器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是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开始日期和结束日期</w:t>
            </w:r>
          </w:p>
        </w:tc>
      </w:tr>
      <w:tr>
        <w:trPr>
          <w:cantSplit/>
        </w:trPr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地点列表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动态列表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是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每个地点包含地名和地图坐标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备注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多行文本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否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这次旅行的感受或特别的记忆</w:t>
            </w:r>
          </w:p>
        </w:tc>
      </w:tr>
      <w:tr>
        <w:trPr>
          <w:cantSplit/>
        </w:trPr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颜色标记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颜色选择器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否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为轨迹选择一个标识颜色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Calibri" w:eastAsia="Microsoft YaHei"/>
          <w:color w:val="2C3E50"/>
          <w:sz w:val="24"/>
          <w:szCs w:val="24"/>
        </w:rPr>
        <w:t xml:space="preserve">地点添加支持地图搜索：用户在地点列表中输入地名关键词，系统自动搜索并匹配真实地理坐标（经纬度）。用户也可以直接点击地图选择位置，系统自动反向解析地名。地点按照时间顺序排列，支持拖拽调整顺序。</w:t>
      </w:r>
    </w:p>
    <w:p>
      <w:pPr>
        <w:pStyle w:val="Heading3"/>
        <w:spacing w:after="100" w:before="200"/>
      </w:pPr>
      <w:bookmarkStart w:id="100009" w:name="_Toc100009"/>
      <w:r>
        <w:rPr>
          <w:rFonts w:ascii="Calibri" w:eastAsia="SimHei"/>
          <w:b/>
          <w:bCs/>
          <w:color w:val="1A2330"/>
          <w:sz w:val="24"/>
          <w:szCs w:val="24"/>
        </w:rPr>
        <w:t xml:space="preserve">2.1.4 删除轨迹</w:t>
      </w:r>
      <w:bookmarkEnd w:id="100009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2C3E50"/>
          <w:sz w:val="24"/>
          <w:szCs w:val="24"/>
        </w:rPr>
        <w:t xml:space="preserve">用户可以在轨迹详情页或轨迹列表中点击删除按钮。删除操作需要二次确认，避免误操作。删除后地球上对应的轨迹点和线条同步消失。</w:t>
      </w:r>
    </w:p>
    <w:p>
      <w:pPr>
        <w:pStyle w:val="Heading2"/>
        <w:spacing w:after="150" w:before="300"/>
      </w:pPr>
      <w:bookmarkStart w:id="100010" w:name="_Toc100010"/>
      <w:r>
        <w:rPr>
          <w:rFonts w:ascii="Calibri" w:eastAsia="SimHei"/>
          <w:b/>
          <w:bCs/>
          <w:color w:val="1A2330"/>
          <w:sz w:val="28"/>
          <w:szCs w:val="28"/>
        </w:rPr>
        <w:t xml:space="preserve">2.2 辅助功能</w:t>
      </w:r>
      <w:bookmarkEnd w:id="100010"/>
    </w:p>
    <w:p>
      <w:pPr>
        <w:pStyle w:val="Heading3"/>
        <w:spacing w:after="100" w:before="200"/>
      </w:pPr>
      <w:bookmarkStart w:id="100011" w:name="_Toc100011"/>
      <w:r>
        <w:rPr>
          <w:rFonts w:ascii="Calibri" w:eastAsia="SimHei"/>
          <w:b/>
          <w:bCs/>
          <w:color w:val="1A2330"/>
          <w:sz w:val="24"/>
          <w:szCs w:val="24"/>
        </w:rPr>
        <w:t xml:space="preserve">2.2.1 轨迹列表侧边栏</w:t>
      </w:r>
      <w:bookmarkEnd w:id="100011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2C3E50"/>
          <w:sz w:val="24"/>
          <w:szCs w:val="24"/>
        </w:rPr>
        <w:t xml:space="preserve">页面左侧或右侧提供一个可收起的侧边栏，展示所有轨迹的缩略列表。每条记录显示轨迹名称、时间范围和地点数量。点击某条轨迹可将地球自动定位到该轨迹所在区域并高亮显示。</w:t>
      </w:r>
    </w:p>
    <w:p>
      <w:pPr>
        <w:pStyle w:val="Heading3"/>
        <w:spacing w:after="100" w:before="200"/>
      </w:pPr>
      <w:bookmarkStart w:id="100012" w:name="_Toc100012"/>
      <w:r>
        <w:rPr>
          <w:rFonts w:ascii="Calibri" w:eastAsia="SimHei"/>
          <w:b/>
          <w:bCs/>
          <w:color w:val="1A2330"/>
          <w:sz w:val="24"/>
          <w:szCs w:val="24"/>
        </w:rPr>
        <w:t xml:space="preserve">2.2.2 轨迹详情面板</w:t>
      </w:r>
      <w:bookmarkEnd w:id="100012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2C3E50"/>
          <w:sz w:val="24"/>
          <w:szCs w:val="24"/>
        </w:rPr>
        <w:t xml:space="preserve">点击地球上的轨迹点，弹出详情面板。面板内容包括：轨迹名称、旅行时间、备注内容、所有地点列表（带有顺序编号）、编辑和删除按钮。面板采用卡片式设计，保持像素风格的视觉一致性。</w:t>
      </w:r>
    </w:p>
    <w:p>
      <w:pPr>
        <w:pStyle w:val="Heading3"/>
        <w:spacing w:after="100" w:before="200"/>
      </w:pPr>
      <w:bookmarkStart w:id="100013" w:name="_Toc100013"/>
      <w:r>
        <w:rPr>
          <w:rFonts w:ascii="Calibri" w:eastAsia="SimHei"/>
          <w:b/>
          <w:bCs/>
          <w:color w:val="1A2330"/>
          <w:sz w:val="24"/>
          <w:szCs w:val="24"/>
        </w:rPr>
        <w:t xml:space="preserve">2.2.3 统计信息</w:t>
      </w:r>
      <w:bookmarkEnd w:id="10001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2C3E50"/>
          <w:sz w:val="24"/>
          <w:szCs w:val="24"/>
        </w:rPr>
        <w:t xml:space="preserve">主页底部或侧边栏顶部展示简洁的统计信息，包括：总轨迹数、总地点数、访问国家/城市数量。统计数字采用像素风格的数字显示方式。</w:t>
      </w:r>
    </w:p>
    <w:p>
      <w:pPr>
        <w:pStyle w:val="Heading1"/>
        <w:spacing w:after="200" w:before="400"/>
      </w:pPr>
      <w:bookmarkStart w:id="100014" w:name="_Toc100014"/>
      <w:r>
        <w:rPr>
          <w:rFonts w:ascii="Calibri" w:eastAsia="SimHei"/>
          <w:b/>
          <w:bCs/>
          <w:color w:val="1A2330"/>
          <w:sz w:val="32"/>
          <w:szCs w:val="32"/>
        </w:rPr>
        <w:t xml:space="preserve">3. 视觉设计规范</w:t>
      </w:r>
      <w:bookmarkEnd w:id="100014"/>
    </w:p>
    <w:p>
      <w:pPr>
        <w:pStyle w:val="Heading2"/>
        <w:spacing w:after="150" w:before="300"/>
      </w:pPr>
      <w:bookmarkStart w:id="100015" w:name="_Toc100015"/>
      <w:r>
        <w:rPr>
          <w:rFonts w:ascii="Calibri" w:eastAsia="SimHei"/>
          <w:b/>
          <w:bCs/>
          <w:color w:val="1A2330"/>
          <w:sz w:val="28"/>
          <w:szCs w:val="28"/>
        </w:rPr>
        <w:t xml:space="preserve">3.1 设计风格</w:t>
      </w:r>
      <w:bookmarkEnd w:id="100015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2C3E50"/>
          <w:sz w:val="24"/>
          <w:szCs w:val="24"/>
        </w:rPr>
        <w:t xml:space="preserve">整体视觉风格定位为“像素点阵极简主义”。借鉴复古像素游戏和数据可视化的美学理念，以粒子化的视觉元素构建整个界面。所有视觉元素（地球、地图、按钮、文字）均保持统一的像素感。</w:t>
      </w:r>
    </w:p>
    <w:p>
      <w:pPr>
        <w:pStyle w:val="Heading2"/>
        <w:spacing w:after="150" w:before="300"/>
      </w:pPr>
      <w:bookmarkStart w:id="100016" w:name="_Toc100016"/>
      <w:r>
        <w:rPr>
          <w:rFonts w:ascii="Calibri" w:eastAsia="SimHei"/>
          <w:b/>
          <w:bCs/>
          <w:color w:val="1A2330"/>
          <w:sz w:val="28"/>
          <w:szCs w:val="28"/>
        </w:rPr>
        <w:t xml:space="preserve">3.2 配色方案</w:t>
      </w:r>
      <w:bookmarkEnd w:id="100016"/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色彩元素</w:t>
            </w:r>
          </w:p>
        </w:tc>
        <w:tc>
          <w:tcPr>
            <w:tcW w:type="pct" w:w="2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亮色模式</w:t>
            </w:r>
          </w:p>
        </w:tc>
        <w:tc>
          <w:tcPr>
            <w:tcW w:type="pct" w:w="2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暗色模式</w:t>
            </w:r>
          </w:p>
        </w:tc>
        <w:tc>
          <w:tcPr>
            <w:tcW w:type="pct" w:w="2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背景色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#FFFFFF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#0A0A0A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页面背景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像素点色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#1A1A1A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#E0E0E0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地球和地图的像素点</w:t>
            </w:r>
          </w:p>
        </w:tc>
      </w:tr>
      <w:tr>
        <w:trPr>
          <w:cantSplit/>
        </w:trPr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轨迹点色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#E85D4A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#FF7B6B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轨迹标记点（暖红色，象征爱情）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轨迹线色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#FFB74D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#FFD180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轨迹连接线</w:t>
            </w:r>
          </w:p>
        </w:tc>
      </w:tr>
      <w:tr>
        <w:trPr>
          <w:cantSplit/>
        </w:trPr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辅助色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#6B7280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#9CA3AF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次要信息、边框、分割线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强调色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#E85D4A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#FF7B6B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重要操作按钮</w:t>
            </w:r>
          </w:p>
        </w:tc>
      </w:tr>
    </w:tbl>
    <w:p>
      <w:pPr>
        <w:pStyle w:val="Heading2"/>
        <w:spacing w:after="150" w:before="300"/>
      </w:pPr>
      <w:bookmarkStart w:id="100017" w:name="_Toc100017"/>
      <w:r>
        <w:rPr>
          <w:rFonts w:ascii="Calibri" w:eastAsia="SimHei"/>
          <w:b/>
          <w:bCs/>
          <w:color w:val="1A2330"/>
          <w:sz w:val="28"/>
          <w:szCs w:val="28"/>
        </w:rPr>
        <w:t xml:space="preserve">3.3 字体规范</w:t>
      </w:r>
      <w:bookmarkEnd w:id="100017"/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  <w:tc>
          <w:tcPr>
            <w:tcW w:type="pct" w:w="2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字体</w:t>
            </w:r>
          </w:p>
        </w:tc>
        <w:tc>
          <w:tcPr>
            <w:tcW w:type="pct" w:w="2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字号</w:t>
            </w:r>
          </w:p>
        </w:tc>
        <w:tc>
          <w:tcPr>
            <w:tcW w:type="pct" w:w="2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标题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Geist Mono / JetBrains Mono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18-24px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等宽像素字体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正文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Geist Sans / Inter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14-16px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清晰易读</w:t>
            </w:r>
          </w:p>
        </w:tc>
      </w:tr>
      <w:tr>
        <w:trPr>
          <w:cantSplit/>
        </w:trPr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数据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Geist Mono / JetBrains Mono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12-14px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统计数字用等宽字体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按钮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Geist Sans / Inter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14px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与正文保持一致</w:t>
            </w:r>
          </w:p>
        </w:tc>
      </w:tr>
    </w:tbl>
    <w:p>
      <w:pPr>
        <w:pStyle w:val="Heading2"/>
        <w:spacing w:after="150" w:before="300"/>
      </w:pPr>
      <w:bookmarkStart w:id="100018" w:name="_Toc100018"/>
      <w:r>
        <w:rPr>
          <w:rFonts w:ascii="Calibri" w:eastAsia="SimHei"/>
          <w:b/>
          <w:bCs/>
          <w:color w:val="1A2330"/>
          <w:sz w:val="28"/>
          <w:szCs w:val="28"/>
        </w:rPr>
        <w:t xml:space="preserve">3.4 像素点阵规范</w:t>
      </w:r>
      <w:bookmarkEnd w:id="100018"/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元素</w:t>
            </w:r>
          </w:p>
        </w:tc>
        <w:tc>
          <w:tcPr>
            <w:tcW w:type="pct" w:w="2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点大小</w:t>
            </w:r>
          </w:p>
        </w:tc>
        <w:tc>
          <w:tcPr>
            <w:tcW w:type="pct" w:w="2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点间距</w:t>
            </w:r>
          </w:p>
        </w:tc>
        <w:tc>
          <w:tcPr>
            <w:tcW w:type="pct" w:w="2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地球像素点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2px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4-6px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组成大陆轮廓的基础点阵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轨迹地点标记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6px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更大的点，带发光效果</w:t>
            </w:r>
          </w:p>
        </w:tc>
      </w:tr>
      <w:tr>
        <w:trPr>
          <w:cantSplit/>
        </w:trPr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轨迹连接线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由小点组成的虚线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按钮边框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-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像素风格的锯齿状边框</w:t>
            </w:r>
          </w:p>
        </w:tc>
      </w:tr>
    </w:tbl>
    <w:p>
      <w:pPr>
        <w:pStyle w:val="Heading1"/>
        <w:spacing w:after="200" w:before="400"/>
      </w:pPr>
      <w:bookmarkStart w:id="100019" w:name="_Toc100019"/>
      <w:r>
        <w:rPr>
          <w:rFonts w:ascii="Calibri" w:eastAsia="SimHei"/>
          <w:b/>
          <w:bCs/>
          <w:color w:val="1A2330"/>
          <w:sz w:val="32"/>
          <w:szCs w:val="32"/>
        </w:rPr>
        <w:t xml:space="preserve">4. 技术架构</w:t>
      </w:r>
      <w:bookmarkEnd w:id="100019"/>
    </w:p>
    <w:p>
      <w:pPr>
        <w:pStyle w:val="Heading2"/>
        <w:spacing w:after="150" w:before="300"/>
      </w:pPr>
      <w:bookmarkStart w:id="100020" w:name="_Toc100020"/>
      <w:r>
        <w:rPr>
          <w:rFonts w:ascii="Calibri" w:eastAsia="SimHei"/>
          <w:b/>
          <w:bCs/>
          <w:color w:val="1A2330"/>
          <w:sz w:val="28"/>
          <w:szCs w:val="28"/>
        </w:rPr>
        <w:t xml:space="preserve">4.1 技术栈</w:t>
      </w:r>
      <w:bookmarkEnd w:id="100020"/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层级</w:t>
            </w:r>
          </w:p>
        </w:tc>
        <w:tc>
          <w:tcPr>
            <w:tcW w:type="pct" w:w="33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技术选型</w:t>
            </w:r>
          </w:p>
        </w:tc>
        <w:tc>
          <w:tcPr>
            <w:tcW w:type="pct" w:w="33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前端框架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Next.js 16 + App Router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基于 React 的全栈框架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3D 渲染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Three.js + React Three Fiber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像素地球渲染和交互</w:t>
            </w:r>
          </w:p>
        </w:tc>
      </w:tr>
      <w:tr>
        <w:trPr>
          <w:cantSplit/>
        </w:trPr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样式方案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Tailwind CSS 4 + shadcn/ui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响应式布局和基础组件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状态管理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Zustand + TanStack Query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客户端状态和服务器状态</w:t>
            </w:r>
          </w:p>
        </w:tc>
      </w:tr>
      <w:tr>
        <w:trPr>
          <w:cantSplit/>
        </w:trPr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数据库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Prisma ORM + SQLite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轨迹和地点数据持久化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地理服务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Nominatim / OpenStreetMap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地址搜索和反向地理编码</w:t>
            </w:r>
          </w:p>
        </w:tc>
      </w:tr>
      <w:tr>
        <w:trPr>
          <w:cantSplit/>
        </w:trPr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动画引擎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Framer Motion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页面过渡和微交互动画</w:t>
            </w:r>
          </w:p>
        </w:tc>
      </w:tr>
    </w:tbl>
    <w:p>
      <w:pPr>
        <w:pStyle w:val="Heading2"/>
        <w:spacing w:after="150" w:before="300"/>
      </w:pPr>
      <w:bookmarkStart w:id="100021" w:name="_Toc100021"/>
      <w:r>
        <w:rPr>
          <w:rFonts w:ascii="Calibri" w:eastAsia="SimHei"/>
          <w:b/>
          <w:bCs/>
          <w:color w:val="1A2330"/>
          <w:sz w:val="28"/>
          <w:szCs w:val="28"/>
        </w:rPr>
        <w:t xml:space="preserve">4.2 系统架构</w:t>
      </w:r>
      <w:bookmarkEnd w:id="100021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2C3E50"/>
          <w:sz w:val="24"/>
          <w:szCs w:val="24"/>
        </w:rPr>
        <w:t xml:space="preserve">系统采用前后端分离架构。前端负责 3D 地球渲染、用户交互和页面展示；后端通过 Next.js API Routes 提供 RESTful API，负责数据持久化和地理服务调用。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2C3E50"/>
          <w:sz w:val="24"/>
          <w:szCs w:val="24"/>
        </w:rPr>
        <w:t xml:space="preserve">像素地球的数据源采用简化的世界地图 GeoJSON 数据，提取大陆轮廓的经纬度坐标点，并将其映射到球体表面以点阵形式呈现。轨迹数据存储在 SQLite 数据库中，通过 API 接口进行 CRUD 操作。</w:t>
      </w:r>
    </w:p>
    <w:p>
      <w:pPr>
        <w:pStyle w:val="Heading2"/>
        <w:spacing w:after="150" w:before="300"/>
      </w:pPr>
      <w:bookmarkStart w:id="100022" w:name="_Toc100022"/>
      <w:r>
        <w:rPr>
          <w:rFonts w:ascii="Calibri" w:eastAsia="SimHei"/>
          <w:b/>
          <w:bCs/>
          <w:color w:val="1A2330"/>
          <w:sz w:val="28"/>
          <w:szCs w:val="28"/>
        </w:rPr>
        <w:t xml:space="preserve">4.3 前端组件架构</w:t>
      </w:r>
      <w:bookmarkEnd w:id="100022"/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组件</w:t>
            </w:r>
          </w:p>
        </w:tc>
        <w:tc>
          <w:tcPr>
            <w:tcW w:type="pct" w:w="33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职责</w:t>
            </w:r>
          </w:p>
        </w:tc>
        <w:tc>
          <w:tcPr>
            <w:tcW w:type="pct" w:w="33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技术</w:t>
            </w:r>
          </w:p>
        </w:tc>
      </w:tr>
      <w:tr>
        <w:trPr>
          <w:cantSplit/>
        </w:trPr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PixelGlobe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3D 像素地球主组件，包含旋转、缩放、轨迹渲染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Three.js / R3F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TrajectoryPanel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轨迹详情弹出面板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shadcn/ui Dialog</w:t>
            </w:r>
          </w:p>
        </w:tc>
      </w:tr>
      <w:tr>
        <w:trPr>
          <w:cantSplit/>
        </w:trPr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TrajectoryForm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新建/编辑轨迹表单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React Hook Form + Zod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Sidebar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轨迹列表侧边栏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shadcn/ui Sheet</w:t>
            </w:r>
          </w:p>
        </w:tc>
      </w:tr>
      <w:tr>
        <w:trPr>
          <w:cantSplit/>
        </w:trPr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LocationSearch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地点搜索输入组件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shadcn/ui Command + API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StatsBar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统计信息栏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shadcn/ui Badge</w:t>
            </w:r>
          </w:p>
        </w:tc>
      </w:tr>
      <w:tr>
        <w:trPr>
          <w:cantSplit/>
        </w:trPr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PixelButton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像素风格按钮组件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自定义 Tailwind</w:t>
            </w:r>
          </w:p>
        </w:tc>
      </w:tr>
    </w:tbl>
    <w:p>
      <w:pPr>
        <w:pStyle w:val="Heading1"/>
        <w:spacing w:after="200" w:before="400"/>
      </w:pPr>
      <w:bookmarkStart w:id="100023" w:name="_Toc100023"/>
      <w:r>
        <w:rPr>
          <w:rFonts w:ascii="Calibri" w:eastAsia="SimHei"/>
          <w:b/>
          <w:bCs/>
          <w:color w:val="1A2330"/>
          <w:sz w:val="32"/>
          <w:szCs w:val="32"/>
        </w:rPr>
        <w:t xml:space="preserve">5. 数据模型</w:t>
      </w:r>
      <w:bookmarkEnd w:id="100023"/>
    </w:p>
    <w:p>
      <w:pPr>
        <w:pStyle w:val="Heading2"/>
        <w:spacing w:after="150" w:before="300"/>
      </w:pPr>
      <w:bookmarkStart w:id="100024" w:name="_Toc100024"/>
      <w:r>
        <w:rPr>
          <w:rFonts w:ascii="Calibri" w:eastAsia="SimHei"/>
          <w:b/>
          <w:bCs/>
          <w:color w:val="1A2330"/>
          <w:sz w:val="28"/>
          <w:szCs w:val="28"/>
        </w:rPr>
        <w:t xml:space="preserve">5.1 数据库 Schema</w:t>
      </w:r>
      <w:bookmarkEnd w:id="100024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2C3E50"/>
          <w:sz w:val="24"/>
          <w:szCs w:val="24"/>
        </w:rPr>
        <w:t xml:space="preserve">数据库采用 Prisma ORM + SQLite，主要包含两个数据模型：轨迹（Trajectory）和地点（Location）。</w:t>
      </w:r>
    </w:p>
    <w:p>
      <w:pPr>
        <w:pStyle w:val="Heading3"/>
        <w:spacing w:after="100" w:before="200"/>
      </w:pPr>
      <w:bookmarkStart w:id="100025" w:name="_Toc100025"/>
      <w:r>
        <w:rPr>
          <w:rFonts w:ascii="Calibri" w:eastAsia="SimHei"/>
          <w:b/>
          <w:bCs/>
          <w:color w:val="1A2330"/>
          <w:sz w:val="24"/>
          <w:szCs w:val="24"/>
        </w:rPr>
        <w:t xml:space="preserve">Trajectory 模型</w:t>
      </w:r>
      <w:bookmarkEnd w:id="100025"/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字段</w:t>
            </w:r>
          </w:p>
        </w:tc>
        <w:tc>
          <w:tcPr>
            <w:tcW w:type="pct" w:w="2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pct" w:w="2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约束</w:t>
            </w:r>
          </w:p>
        </w:tc>
        <w:tc>
          <w:tcPr>
            <w:tcW w:type="pct" w:w="2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id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String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PK, CUID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唯一标识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name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String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必填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轨迹名称</w:t>
            </w:r>
          </w:p>
        </w:tc>
      </w:tr>
      <w:tr>
        <w:trPr>
          <w:cantSplit/>
        </w:trPr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startDate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DateTime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必填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旅行开始日期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endDate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DateTime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可选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旅行结束日期</w:t>
            </w:r>
          </w:p>
        </w:tc>
      </w:tr>
      <w:tr>
        <w:trPr>
          <w:cantSplit/>
        </w:trPr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color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String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默认 #E85D4A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轨迹标识颜色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note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String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可选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备注内容</w:t>
            </w:r>
          </w:p>
        </w:tc>
      </w:tr>
      <w:tr>
        <w:trPr>
          <w:cantSplit/>
        </w:trPr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createdAt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DateTime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自动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updatedAt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DateTime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自动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更新时间</w:t>
            </w:r>
          </w:p>
        </w:tc>
      </w:tr>
    </w:tbl>
    <w:p>
      <w:pPr>
        <w:pStyle w:val="Heading3"/>
        <w:spacing w:after="100" w:before="200"/>
      </w:pPr>
      <w:bookmarkStart w:id="100026" w:name="_Toc100026"/>
      <w:r>
        <w:rPr>
          <w:rFonts w:ascii="Calibri" w:eastAsia="SimHei"/>
          <w:b/>
          <w:bCs/>
          <w:color w:val="1A2330"/>
          <w:sz w:val="24"/>
          <w:szCs w:val="24"/>
        </w:rPr>
        <w:t xml:space="preserve">Location 模型</w:t>
      </w:r>
      <w:bookmarkEnd w:id="100026"/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字段</w:t>
            </w:r>
          </w:p>
        </w:tc>
        <w:tc>
          <w:tcPr>
            <w:tcW w:type="pct" w:w="2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pct" w:w="2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约束</w:t>
            </w:r>
          </w:p>
        </w:tc>
        <w:tc>
          <w:tcPr>
            <w:tcW w:type="pct" w:w="25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id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String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PK, CUID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唯一标识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trajectoryId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String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FK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关联轨迹</w:t>
            </w:r>
          </w:p>
        </w:tc>
      </w:tr>
      <w:tr>
        <w:trPr>
          <w:cantSplit/>
        </w:trPr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name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String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必填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地点名称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latitude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Float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必填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维度（-90 到 90）</w:t>
            </w:r>
          </w:p>
        </w:tc>
      </w:tr>
      <w:tr>
        <w:trPr>
          <w:cantSplit/>
        </w:trPr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longitude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Float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必填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经度（-180 到 180）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order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Int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必填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在轨迹中的顺序</w:t>
            </w:r>
          </w:p>
        </w:tc>
      </w:tr>
      <w:tr>
        <w:trPr>
          <w:cantSplit/>
        </w:trPr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createdAt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DateTime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自动</w:t>
            </w:r>
          </w:p>
        </w:tc>
        <w:tc>
          <w:tcPr>
            <w:tcW w:type="pct" w:w="25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创建时间</w:t>
            </w:r>
          </w:p>
        </w:tc>
      </w:tr>
    </w:tbl>
    <w:p>
      <w:pPr>
        <w:pStyle w:val="Heading1"/>
        <w:spacing w:after="200" w:before="400"/>
      </w:pPr>
      <w:bookmarkStart w:id="100027" w:name="_Toc100027"/>
      <w:r>
        <w:rPr>
          <w:rFonts w:ascii="Calibri" w:eastAsia="SimHei"/>
          <w:b/>
          <w:bCs/>
          <w:color w:val="1A2330"/>
          <w:sz w:val="32"/>
          <w:szCs w:val="32"/>
        </w:rPr>
        <w:t xml:space="preserve">6. API 设计</w:t>
      </w:r>
      <w:bookmarkEnd w:id="100027"/>
    </w:p>
    <w:p>
      <w:pPr>
        <w:pStyle w:val="Heading2"/>
        <w:spacing w:after="150" w:before="300"/>
      </w:pPr>
      <w:bookmarkStart w:id="100028" w:name="_Toc100028"/>
      <w:r>
        <w:rPr>
          <w:rFonts w:ascii="Calibri" w:eastAsia="SimHei"/>
          <w:b/>
          <w:bCs/>
          <w:color w:val="1A2330"/>
          <w:sz w:val="28"/>
          <w:szCs w:val="28"/>
        </w:rPr>
        <w:t xml:space="preserve">6.1 轨迹接口</w:t>
      </w:r>
      <w:bookmarkEnd w:id="100028"/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方法</w:t>
            </w:r>
          </w:p>
        </w:tc>
        <w:tc>
          <w:tcPr>
            <w:tcW w:type="pct" w:w="33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路径</w:t>
            </w:r>
          </w:p>
        </w:tc>
        <w:tc>
          <w:tcPr>
            <w:tcW w:type="pct" w:w="33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GET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/api/trajectories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获取所有轨迹列表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POST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/api/trajectories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创建新轨迹</w:t>
            </w:r>
          </w:p>
        </w:tc>
      </w:tr>
      <w:tr>
        <w:trPr>
          <w:cantSplit/>
        </w:trPr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GET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/api/trajectories/:id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获取单个轨迹详情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PUT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/api/trajectories/:id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更新轨迹信息</w:t>
            </w:r>
          </w:p>
        </w:tc>
      </w:tr>
      <w:tr>
        <w:trPr>
          <w:cantSplit/>
        </w:trPr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DELETE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/api/trajectories/:id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删除轨迹及其关联地点</w:t>
            </w:r>
          </w:p>
        </w:tc>
      </w:tr>
    </w:tbl>
    <w:p>
      <w:pPr>
        <w:pStyle w:val="Heading2"/>
        <w:spacing w:after="150" w:before="300"/>
      </w:pPr>
      <w:bookmarkStart w:id="100029" w:name="_Toc100029"/>
      <w:r>
        <w:rPr>
          <w:rFonts w:ascii="Calibri" w:eastAsia="SimHei"/>
          <w:b/>
          <w:bCs/>
          <w:color w:val="1A2330"/>
          <w:sz w:val="28"/>
          <w:szCs w:val="28"/>
        </w:rPr>
        <w:t xml:space="preserve">6.2 地点接口</w:t>
      </w:r>
      <w:bookmarkEnd w:id="100029"/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方法</w:t>
            </w:r>
          </w:p>
        </w:tc>
        <w:tc>
          <w:tcPr>
            <w:tcW w:type="pct" w:w="33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路径</w:t>
            </w:r>
          </w:p>
        </w:tc>
        <w:tc>
          <w:tcPr>
            <w:tcW w:type="pct" w:w="33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GET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/api/trajectories/:id/locations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获取轨迹下所有地点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POST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/api/trajectories/:id/locations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向轨迹添加地点</w:t>
            </w:r>
          </w:p>
        </w:tc>
      </w:tr>
      <w:tr>
        <w:trPr>
          <w:cantSplit/>
        </w:trPr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PUT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/api/locations/:id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更新地点信息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DELETE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/api/locations/:id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删除地点</w:t>
            </w:r>
          </w:p>
        </w:tc>
      </w:tr>
    </w:tbl>
    <w:p>
      <w:pPr>
        <w:pStyle w:val="Heading2"/>
        <w:spacing w:after="150" w:before="300"/>
      </w:pPr>
      <w:bookmarkStart w:id="100030" w:name="_Toc100030"/>
      <w:r>
        <w:rPr>
          <w:rFonts w:ascii="Calibri" w:eastAsia="SimHei"/>
          <w:b/>
          <w:bCs/>
          <w:color w:val="1A2330"/>
          <w:sz w:val="28"/>
          <w:szCs w:val="28"/>
        </w:rPr>
        <w:t xml:space="preserve">6.3 地理服务接口</w:t>
      </w:r>
      <w:bookmarkEnd w:id="100030"/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方法</w:t>
            </w:r>
          </w:p>
        </w:tc>
        <w:tc>
          <w:tcPr>
            <w:tcW w:type="pct" w:w="33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路径</w:t>
            </w:r>
          </w:p>
        </w:tc>
        <w:tc>
          <w:tcPr>
            <w:tcW w:type="pct" w:w="33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GET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/api/geocode/search?q=关键词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地点搜索，返回匹配地点及坐标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GET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/api/geocode/reverse?lat=x&amp;lng=y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反向地理编码，坐标转地名</w:t>
            </w:r>
          </w:p>
        </w:tc>
      </w:tr>
    </w:tbl>
    <w:p>
      <w:pPr>
        <w:pStyle w:val="Heading1"/>
        <w:spacing w:after="200" w:before="400"/>
      </w:pPr>
      <w:bookmarkStart w:id="100031" w:name="_Toc100031"/>
      <w:r>
        <w:rPr>
          <w:rFonts w:ascii="Calibri" w:eastAsia="SimHei"/>
          <w:b/>
          <w:bCs/>
          <w:color w:val="1A2330"/>
          <w:sz w:val="32"/>
          <w:szCs w:val="32"/>
        </w:rPr>
        <w:t xml:space="preserve">7. 交互设计</w:t>
      </w:r>
      <w:bookmarkEnd w:id="100031"/>
    </w:p>
    <w:p>
      <w:pPr>
        <w:pStyle w:val="Heading2"/>
        <w:spacing w:after="150" w:before="300"/>
      </w:pPr>
      <w:bookmarkStart w:id="100032" w:name="_Toc100032"/>
      <w:r>
        <w:rPr>
          <w:rFonts w:ascii="Calibri" w:eastAsia="SimHei"/>
          <w:b/>
          <w:bCs/>
          <w:color w:val="1A2330"/>
          <w:sz w:val="28"/>
          <w:szCs w:val="28"/>
        </w:rPr>
        <w:t xml:space="preserve">7.1 主页交互</w:t>
      </w:r>
      <w:bookmarkEnd w:id="100032"/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操作</w:t>
            </w:r>
          </w:p>
        </w:tc>
        <w:tc>
          <w:tcPr>
            <w:tcW w:type="pct" w:w="33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触发方式</w:t>
            </w:r>
          </w:p>
        </w:tc>
        <w:tc>
          <w:tcPr>
            <w:tcW w:type="pct" w:w="33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响应</w:t>
            </w:r>
          </w:p>
        </w:tc>
      </w:tr>
      <w:tr>
        <w:trPr>
          <w:cantSplit/>
        </w:trPr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旋转地球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鼠标拖拽 / 触摸滑动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地球跟随手势方向旋转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缩放视图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滚轮 / 双指缩放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调整相机距离，缩放视图</w:t>
            </w:r>
          </w:p>
        </w:tc>
      </w:tr>
      <w:tr>
        <w:trPr>
          <w:cantSplit/>
        </w:trPr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查看轨迹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点击地球上的轨迹点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弹出轨迹详情面板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新建轨迹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点击右下角 FAB 按钮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打开新建轨迹表单对话框</w:t>
            </w:r>
          </w:p>
        </w:tc>
      </w:tr>
      <w:tr>
        <w:trPr>
          <w:cantSplit/>
        </w:trPr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展开列表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点击左上角菜单按钮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展开/收起侧边轨迹列表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定位轨迹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点击侧边栏中的轨迹项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地球自动旋转到该轨迹区域</w:t>
            </w:r>
          </w:p>
        </w:tc>
      </w:tr>
    </w:tbl>
    <w:p>
      <w:pPr>
        <w:pStyle w:val="Heading2"/>
        <w:spacing w:after="150" w:before="300"/>
      </w:pPr>
      <w:bookmarkStart w:id="100033" w:name="_Toc100033"/>
      <w:r>
        <w:rPr>
          <w:rFonts w:ascii="Calibri" w:eastAsia="SimHei"/>
          <w:b/>
          <w:bCs/>
          <w:color w:val="1A2330"/>
          <w:sz w:val="28"/>
          <w:szCs w:val="28"/>
        </w:rPr>
        <w:t xml:space="preserve">7.2 动画与过渡</w:t>
      </w:r>
      <w:bookmarkEnd w:id="10003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2C3E50"/>
          <w:sz w:val="24"/>
          <w:szCs w:val="24"/>
        </w:rPr>
        <w:t xml:space="preserve">地球旋转采用惯性动画（Inertia），拖拽释放后地球继续缓慢滑行。轨迹点采用脉冲发光效果（周期性明暗变化），需要时可配合粒子散射动画。面板弹出采用 Framer Motion 实现平滑过渡动画。新建轨迹成功后，地球自动旋转到该轨迹所在区域，同时新轨迹的点以动画方式逐个亮起。</w:t>
      </w:r>
    </w:p>
    <w:p>
      <w:pPr>
        <w:pStyle w:val="Heading1"/>
        <w:spacing w:after="200" w:before="400"/>
      </w:pPr>
      <w:bookmarkStart w:id="100034" w:name="_Toc100034"/>
      <w:r>
        <w:rPr>
          <w:rFonts w:ascii="Calibri" w:eastAsia="SimHei"/>
          <w:b/>
          <w:bCs/>
          <w:color w:val="1A2330"/>
          <w:sz w:val="32"/>
          <w:szCs w:val="32"/>
        </w:rPr>
        <w:t xml:space="preserve">8. 非功能需求</w:t>
      </w:r>
      <w:bookmarkEnd w:id="100034"/>
    </w:p>
    <w:p>
      <w:pPr>
        <w:pStyle w:val="Heading2"/>
        <w:spacing w:after="150" w:before="300"/>
      </w:pPr>
      <w:bookmarkStart w:id="100035" w:name="_Toc100035"/>
      <w:r>
        <w:rPr>
          <w:rFonts w:ascii="Calibri" w:eastAsia="SimHei"/>
          <w:b/>
          <w:bCs/>
          <w:color w:val="1A2330"/>
          <w:sz w:val="28"/>
          <w:szCs w:val="28"/>
        </w:rPr>
        <w:t xml:space="preserve">8.1 性能要求</w:t>
      </w:r>
      <w:bookmarkEnd w:id="100035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2C3E50"/>
          <w:sz w:val="24"/>
          <w:szCs w:val="24"/>
        </w:rPr>
        <w:t xml:space="preserve">地球渲染帧率不低于 60fps，支持同时呈现 500 个以上的像素点。API 响应时间不超过 500ms，地理搜索响应不超过 2 秒。页面首次加载时间不超过 3 秒（包含 3D 地球渲染）。</w:t>
      </w:r>
    </w:p>
    <w:p>
      <w:pPr>
        <w:pStyle w:val="Heading2"/>
        <w:spacing w:after="150" w:before="300"/>
      </w:pPr>
      <w:bookmarkStart w:id="100036" w:name="_Toc100036"/>
      <w:r>
        <w:rPr>
          <w:rFonts w:ascii="Calibri" w:eastAsia="SimHei"/>
          <w:b/>
          <w:bCs/>
          <w:color w:val="1A2330"/>
          <w:sz w:val="28"/>
          <w:szCs w:val="28"/>
        </w:rPr>
        <w:t xml:space="preserve">8.2 兼容性</w:t>
      </w:r>
      <w:bookmarkEnd w:id="10003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2C3E50"/>
          <w:sz w:val="24"/>
          <w:szCs w:val="24"/>
        </w:rPr>
        <w:t xml:space="preserve">支持 Chrome、Firefox、Safari、Edge 最新两个版本。移动端支持 iOS Safari 和 Android Chrome，提供触摸手势交互（拖拽旋转、双指缩放）。响应式布局适配手机、平板和桌面端。</w:t>
      </w:r>
    </w:p>
    <w:p>
      <w:pPr>
        <w:pStyle w:val="Heading2"/>
        <w:spacing w:after="150" w:before="300"/>
      </w:pPr>
      <w:bookmarkStart w:id="100037" w:name="_Toc100037"/>
      <w:r>
        <w:rPr>
          <w:rFonts w:ascii="Calibri" w:eastAsia="SimHei"/>
          <w:b/>
          <w:bCs/>
          <w:color w:val="1A2330"/>
          <w:sz w:val="28"/>
          <w:szCs w:val="28"/>
        </w:rPr>
        <w:t xml:space="preserve">8.3 可访问性</w:t>
      </w:r>
      <w:bookmarkEnd w:id="10003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2C3E50"/>
          <w:sz w:val="24"/>
          <w:szCs w:val="24"/>
        </w:rPr>
        <w:t xml:space="preserve">遵循 WCAG 2.1 AA 标准，确保足够的颜色对比度。所有交互元素支持键盘导航。像素地球提供无障碍的纯文本替代方案。</w:t>
      </w:r>
    </w:p>
    <w:p>
      <w:pPr>
        <w:pStyle w:val="Heading1"/>
        <w:spacing w:after="200" w:before="400"/>
      </w:pPr>
      <w:bookmarkStart w:id="100038" w:name="_Toc100038"/>
      <w:r>
        <w:rPr>
          <w:rFonts w:ascii="Calibri" w:eastAsia="SimHei"/>
          <w:b/>
          <w:bCs/>
          <w:color w:val="1A2330"/>
          <w:sz w:val="32"/>
          <w:szCs w:val="32"/>
        </w:rPr>
        <w:t xml:space="preserve">9. 项目里程碑</w:t>
      </w:r>
      <w:bookmarkEnd w:id="100038"/>
    </w:p>
    <w:tbl>
      <w:tblPr>
        <w:tblW w:type="pct" w:w="100%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pct" w:w="33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  <w:tc>
          <w:tcPr>
            <w:tcW w:type="pct" w:w="33%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MVP（第一阶段）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3D像素地球、基础轨迹增删、地图坐标定位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可运行的基础版本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第二阶段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地点搜索、轨迹编辑、动画优化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完整功能版本</w:t>
            </w:r>
          </w:p>
        </w:tc>
      </w:tr>
      <w:tr>
        <w:trPr>
          <w:cantSplit/>
        </w:trPr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第三阶段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统计信息、响应式优化、性能调优</w:t>
            </w:r>
          </w:p>
        </w:tc>
        <w:tc>
          <w:tcPr>
            <w:tcW w:type="pct" w:w="33%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C3E50"/>
                <w:sz w:val="21"/>
                <w:szCs w:val="21"/>
              </w:rPr>
              <w:t xml:space="preserve">正式发布版本</w:t>
            </w:r>
          </w:p>
        </w:tc>
      </w:tr>
    </w:tbl>
    <w:p>
      <w:pPr>
        <w:spacing w:after="60"/>
      </w:pP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2C3E50"/>
          <w:sz w:val="24"/>
          <w:szCs w:val="24"/>
        </w:rPr>
        <w:t xml:space="preserve">本文档为 Love Tracks 产品的初始需求定义，后续将根据实际开发进展和用户反馈进行迭代更新。</w:t>
      </w:r>
    </w:p>
    <w:sectPr>
      <w:headerReference w:type="default" r:id="rId8"/>
      <w:footerReference w:type="default" r:id="rId9"/>
      <w:pgSz w:w="11906" w:h="16838" w:orient="0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07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07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687078"/>
        <w:sz w:val="18"/>
        <w:szCs w:val="18"/>
      </w:rPr>
      <w:t xml:space="preserve">Love Tracks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2C3E5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 w:line="312"/>
      <w:outlineLvl w:val="0"/>
    </w:pPr>
    <w:rPr>
      <w:rFonts w:ascii="Calibri" w:eastAsia="SimHei"/>
      <w:b/>
      <w:bCs/>
      <w:color w:val="1A23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 w:line="312"/>
      <w:outlineLvl w:val="1"/>
    </w:pPr>
    <w:rPr>
      <w:rFonts w:ascii="Calibri" w:eastAsia="SimHei"/>
      <w:b/>
      <w:bCs/>
      <w:color w:val="1A233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Calibri" w:eastAsia="SimHei"/>
      <w:b/>
      <w:bCs/>
      <w:color w:val="1A2330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2026-04-10T10:05:00.381Z</dcterms:created>
  <dcterms:modified xsi:type="dcterms:W3CDTF">2026-04-10T10:05:00.381Z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