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4D0DC" w14:textId="57EAD28E" w:rsidR="000E5252" w:rsidRDefault="00BD6DD1">
      <w:r>
        <w:t>1.</w:t>
      </w:r>
      <w:r w:rsidRPr="00BD6DD1">
        <w:t>Given the provided data, what are three conclusions we can draw about Kickstarter campaigns?</w:t>
      </w:r>
    </w:p>
    <w:p w14:paraId="669C6654" w14:textId="76135317" w:rsidR="00BD6DD1" w:rsidRDefault="00BD6DD1" w:rsidP="00BD6DD1">
      <w:pPr>
        <w:pStyle w:val="ListParagraph"/>
        <w:numPr>
          <w:ilvl w:val="0"/>
          <w:numId w:val="1"/>
        </w:numPr>
      </w:pPr>
      <w:r>
        <w:t>A Kickstarter campaign is far more likely to succeed if the funding goes towards performance art (theater, film and video, and music).</w:t>
      </w:r>
    </w:p>
    <w:p w14:paraId="789BFB42" w14:textId="761455BD" w:rsidR="00BD6DD1" w:rsidRDefault="00523017" w:rsidP="00BD6DD1">
      <w:pPr>
        <w:pStyle w:val="ListParagraph"/>
        <w:numPr>
          <w:ilvl w:val="0"/>
          <w:numId w:val="1"/>
        </w:numPr>
      </w:pPr>
      <w:r>
        <w:t>In general, the average campaign is more likely to succeed than it is to fail or be canceled, but journalism campaigns always fail.</w:t>
      </w:r>
    </w:p>
    <w:p w14:paraId="0805AB6F" w14:textId="39CFD46F" w:rsidR="00523017" w:rsidRDefault="005306FA" w:rsidP="00BD6DD1">
      <w:pPr>
        <w:pStyle w:val="ListParagraph"/>
        <w:numPr>
          <w:ilvl w:val="0"/>
          <w:numId w:val="1"/>
        </w:numPr>
      </w:pPr>
      <w:r>
        <w:t>Successful</w:t>
      </w:r>
      <w:r w:rsidR="003973E5">
        <w:t xml:space="preserve"> </w:t>
      </w:r>
      <w:r>
        <w:t>K</w:t>
      </w:r>
      <w:r w:rsidR="003973E5">
        <w:t>ickstart</w:t>
      </w:r>
      <w:bookmarkStart w:id="0" w:name="_GoBack"/>
      <w:bookmarkEnd w:id="0"/>
      <w:r w:rsidR="003973E5">
        <w:t>er campaigns are on a slow decline, while failed and canceled campaigns are remaining consistent</w:t>
      </w:r>
    </w:p>
    <w:p w14:paraId="0E914D98" w14:textId="775A6B39" w:rsidR="00BD6DD1" w:rsidRDefault="00BD6DD1">
      <w:r>
        <w:tab/>
      </w:r>
    </w:p>
    <w:p w14:paraId="72D93867" w14:textId="459DAA2A" w:rsidR="00BD6DD1" w:rsidRDefault="00BD6DD1">
      <w:r>
        <w:t>2. What are some limitations of this dataset</w:t>
      </w:r>
      <w:r w:rsidR="006F36D7">
        <w:t>?</w:t>
      </w:r>
    </w:p>
    <w:p w14:paraId="26777AE8" w14:textId="5D688E0F" w:rsidR="003973E5" w:rsidRDefault="003973E5" w:rsidP="003973E5">
      <w:pPr>
        <w:pStyle w:val="ListBullet"/>
        <w:numPr>
          <w:ilvl w:val="0"/>
          <w:numId w:val="4"/>
        </w:numPr>
      </w:pPr>
      <w:r>
        <w:t>No reason given for cancelations</w:t>
      </w:r>
      <w:r w:rsidR="00AA67EA">
        <w:t>. Look at this graph:</w:t>
      </w:r>
    </w:p>
    <w:p w14:paraId="122D0905" w14:textId="2D05D058" w:rsidR="00AA67EA" w:rsidRDefault="00AA67EA" w:rsidP="00AA67EA">
      <w:pPr>
        <w:pStyle w:val="ListBullet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047B6BBD" wp14:editId="73A3F8EC">
            <wp:extent cx="3434124" cy="22929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779" cy="2303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169875" w14:textId="342AF645" w:rsidR="00F11A5A" w:rsidRDefault="00F11A5A" w:rsidP="00AA67EA">
      <w:pPr>
        <w:pStyle w:val="ListBullet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6F367B7F" wp14:editId="29EAD76D">
            <wp:extent cx="5943600" cy="416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EFB7" w14:textId="4C51774B" w:rsidR="00AA67EA" w:rsidRDefault="00AA67EA" w:rsidP="00AA67EA">
      <w:pPr>
        <w:pStyle w:val="ListBullet"/>
        <w:numPr>
          <w:ilvl w:val="0"/>
          <w:numId w:val="0"/>
        </w:numPr>
        <w:ind w:left="720" w:hanging="360"/>
      </w:pPr>
      <w:r>
        <w:t>There were campaigns which reached their goal, but still canceled. There were also some campaigns which got very close to success, but still canceled</w:t>
      </w:r>
    </w:p>
    <w:p w14:paraId="00DADE9D" w14:textId="26619CA1" w:rsidR="003973E5" w:rsidRDefault="00AA67EA" w:rsidP="003973E5">
      <w:pPr>
        <w:pStyle w:val="ListBullet"/>
        <w:numPr>
          <w:ilvl w:val="0"/>
          <w:numId w:val="4"/>
        </w:numPr>
      </w:pPr>
      <w:r>
        <w:t>I would like another date column. One which tells me the date 100% funded was achieved. Also, I’d like to know the date of cancellation</w:t>
      </w:r>
    </w:p>
    <w:p w14:paraId="217F26E2" w14:textId="052A3584" w:rsidR="00BD6DD1" w:rsidRDefault="00BD6DD1">
      <w:r>
        <w:t>3. What are some other possible tables/or graphs that we could create?</w:t>
      </w:r>
    </w:p>
    <w:p w14:paraId="3F53B430" w14:textId="2482AE2F" w:rsidR="00523017" w:rsidRDefault="00523017">
      <w:r>
        <w:tab/>
        <w:t>* We could make a</w:t>
      </w:r>
      <w:r w:rsidR="003973E5">
        <w:t xml:space="preserve"> graph showing the number of successful/live/failed/canceled by country</w:t>
      </w:r>
    </w:p>
    <w:p w14:paraId="03211BFB" w14:textId="77777777" w:rsidR="003973E5" w:rsidRDefault="003973E5" w:rsidP="003973E5">
      <w:r>
        <w:tab/>
        <w:t>* A graph showing category by country</w:t>
      </w:r>
    </w:p>
    <w:p w14:paraId="33CE8486" w14:textId="55BD873A" w:rsidR="003973E5" w:rsidRDefault="003973E5" w:rsidP="003973E5">
      <w:r>
        <w:tab/>
        <w:t>*A graph showing number successful/failed/live/canceled by currency</w:t>
      </w:r>
    </w:p>
    <w:p w14:paraId="62F9AEEF" w14:textId="4C95E72C" w:rsidR="0036075B" w:rsidRDefault="0036075B" w:rsidP="003973E5">
      <w:r>
        <w:tab/>
        <w:t>*Graph showing size of goal in comparison to rate of success</w:t>
      </w:r>
    </w:p>
    <w:p w14:paraId="1A8D974B" w14:textId="0C534EC5" w:rsidR="006F36D7" w:rsidRDefault="006F36D7" w:rsidP="003973E5">
      <w:r>
        <w:t xml:space="preserve">Also, I think the graph below is </w:t>
      </w:r>
      <w:r w:rsidR="001A0AC6">
        <w:t>below is interesting:</w:t>
      </w:r>
    </w:p>
    <w:p w14:paraId="730191A9" w14:textId="33F507C0" w:rsidR="001A0AC6" w:rsidRDefault="001A0AC6" w:rsidP="003973E5">
      <w:r>
        <w:rPr>
          <w:noProof/>
        </w:rPr>
        <w:lastRenderedPageBreak/>
        <w:drawing>
          <wp:inline distT="0" distB="0" distL="0" distR="0" wp14:anchorId="1A610D19" wp14:editId="58FE6EFF">
            <wp:extent cx="4584700" cy="2755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A78415" w14:textId="2B140B7D" w:rsidR="0036075B" w:rsidRDefault="001A0AC6" w:rsidP="003973E5">
      <w:r>
        <w:t>In the 5000-9999 category, the failure rate stayed remained pretty consistent, but the cancelation rate spiked and successes dropped drastically.</w:t>
      </w:r>
    </w:p>
    <w:p w14:paraId="3BCEF153" w14:textId="26C02169" w:rsidR="003973E5" w:rsidRDefault="003973E5" w:rsidP="003973E5">
      <w:r>
        <w:tab/>
      </w:r>
      <w:r>
        <w:tab/>
      </w:r>
      <w:r>
        <w:tab/>
      </w:r>
    </w:p>
    <w:p w14:paraId="6E6CEF7F" w14:textId="77777777" w:rsidR="003973E5" w:rsidRDefault="003973E5"/>
    <w:sectPr w:rsidR="00397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946EE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C762CC4"/>
    <w:multiLevelType w:val="hybridMultilevel"/>
    <w:tmpl w:val="217617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6335796"/>
    <w:multiLevelType w:val="hybridMultilevel"/>
    <w:tmpl w:val="CC58D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F7971"/>
    <w:multiLevelType w:val="hybridMultilevel"/>
    <w:tmpl w:val="6E2AC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D1"/>
    <w:rsid w:val="001A0AC6"/>
    <w:rsid w:val="0036075B"/>
    <w:rsid w:val="003973E5"/>
    <w:rsid w:val="00523017"/>
    <w:rsid w:val="005306FA"/>
    <w:rsid w:val="006F36D7"/>
    <w:rsid w:val="00746EAA"/>
    <w:rsid w:val="00AA67EA"/>
    <w:rsid w:val="00BD6DD1"/>
    <w:rsid w:val="00F1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0CD4044"/>
  <w15:chartTrackingRefBased/>
  <w15:docId w15:val="{A48D1AAC-E1ED-460B-B4B6-FFF605F2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DD1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973E5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Miller</dc:creator>
  <cp:keywords/>
  <dc:description/>
  <cp:lastModifiedBy>Brad Miller</cp:lastModifiedBy>
  <cp:revision>6</cp:revision>
  <dcterms:created xsi:type="dcterms:W3CDTF">2019-08-23T19:56:00Z</dcterms:created>
  <dcterms:modified xsi:type="dcterms:W3CDTF">2019-08-24T23:02:00Z</dcterms:modified>
</cp:coreProperties>
</file>