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 250</w:t>
        <w:tab/>
        <w:t xml:space="preserve">SNHU </w:t>
        <w:tab/>
        <w:tab/>
        <w:tab/>
        <w:tab/>
        <w:tab/>
        <w:tab/>
        <w:t>Clifton Brann</w:t>
      </w:r>
    </w:p>
    <w:p>
      <w:pPr>
        <w:pStyle w:val="Body"/>
        <w:bidi w:val="0"/>
      </w:pPr>
      <w:r>
        <w:rPr>
          <w:rtl w:val="0"/>
        </w:rPr>
        <w:t>Module 2 Daily Scrum Reflection</w:t>
        <w:tab/>
        <w:tab/>
        <w:tab/>
        <w:tab/>
        <w:tab/>
        <w:t>9/10/2024</w:t>
      </w:r>
    </w:p>
    <w:p>
      <w:pPr>
        <w:pStyle w:val="Body"/>
        <w:bidi w:val="0"/>
      </w:pPr>
    </w:p>
    <w:p>
      <w:pPr>
        <w:pStyle w:val="Body"/>
        <w:bidi w:val="0"/>
      </w:pPr>
    </w:p>
    <w:p>
      <w:pPr>
        <w:pStyle w:val="Body"/>
        <w:bidi w:val="0"/>
      </w:pPr>
    </w:p>
    <w:p>
      <w:pPr>
        <w:pStyle w:val="Body"/>
        <w:spacing w:line="480" w:lineRule="auto"/>
      </w:pPr>
      <w:r>
        <w:rPr>
          <w:rtl w:val="0"/>
        </w:rPr>
        <w:tab/>
        <w:t xml:space="preserve">In reflecting on a Daily Scrum and what goes into it, my understanding from the readings is that this daily meeting of peers allows for clear communication of what has happened, what is happening, and what is next to happen. This outlook is a simplification of what this meeting is for. It is an opportunity for personal responsibility to be taken of a problem, a success, or a  failure. It is also an opportunity to ask for help in solving a problem or bringing up an impediment, that needs removing. </w:t>
      </w:r>
    </w:p>
    <w:p>
      <w:pPr>
        <w:pStyle w:val="Body"/>
        <w:spacing w:line="480" w:lineRule="auto"/>
      </w:pPr>
      <w:r>
        <w:rPr>
          <w:rtl w:val="0"/>
        </w:rPr>
        <w:tab/>
        <w:t xml:space="preserve">According to </w:t>
      </w:r>
      <w:r>
        <w:rPr>
          <w:u w:val="single"/>
          <w:rtl w:val="0"/>
          <w:lang w:val="en-US"/>
        </w:rPr>
        <w:t>The 2020 Scrum Guide a Daily Scrum</w:t>
      </w:r>
      <w:r>
        <w:rPr>
          <w:rtl w:val="0"/>
          <w:lang w:val="en-US"/>
        </w:rPr>
        <w:t xml:space="preserve">: </w:t>
      </w:r>
      <w:r>
        <w:rPr>
          <w:rtl w:val="0"/>
          <w:lang w:val="en-US"/>
        </w:rPr>
        <w:t>“</w:t>
      </w:r>
      <w:r>
        <w:rPr>
          <w:rtl w:val="0"/>
          <w:lang w:val="en-US"/>
        </w:rPr>
        <w:t xml:space="preserve">the </w:t>
      </w:r>
      <w:r>
        <w:rPr>
          <w:rtl w:val="0"/>
          <w:lang w:val="en-US"/>
        </w:rPr>
        <w:t>purpose of the Daily Scrum is to inspect progress toward the Sprint Goal and adapt the Sprint Backlog as necessary, adjusting the upcoming planned work.</w:t>
      </w:r>
      <w:r>
        <w:rPr>
          <w:rtl w:val="0"/>
          <w:lang w:val="en-US"/>
        </w:rPr>
        <w:t xml:space="preserve">” </w:t>
      </w:r>
      <w:r>
        <w:rPr>
          <w:rtl w:val="0"/>
          <w:lang w:val="en-US"/>
        </w:rPr>
        <w:t>(Schwaber &amp; Sutherland, 2020)</w:t>
      </w:r>
      <w:r>
        <w:rPr>
          <w:rtl w:val="0"/>
          <w:lang w:val="en-US"/>
        </w:rPr>
        <w:t xml:space="preserve"> My interpretation of this is that the Daily Scrum should be used to assess progress toward the stated goals, any scheduling adjustments should be considered and implemented, and the planned work should be assessed for feasibility and probability of completion and adjusted as necessary. In the context of the Scrum framework, this daily meeting is necessary, and is structured by the participants to be able to cover all the above mentioned topics, address any concerns and roadblocks, and highlight any issues that will require further one on one attention from the Scrum Master and a Developer/ Team Member. </w:t>
      </w:r>
    </w:p>
    <w:p>
      <w:pPr>
        <w:pStyle w:val="Body"/>
        <w:spacing w:line="480" w:lineRule="auto"/>
      </w:pPr>
      <w:r>
        <w:rPr>
          <w:rtl w:val="0"/>
        </w:rPr>
        <w:tab/>
        <w:t xml:space="preserve">From further reading it seems to me that the questions asked during the Daily scrum are not etched in stone, but in fact are variable according to the application and group that is involved in the meeting. It seems that the ideas of the questions are somewhat universal, and that everyone needs to present big picture answers to the questions, instead of a minute by minute account of what they accomplished .  From reading </w:t>
      </w:r>
      <w:r>
        <w:rPr>
          <w:u w:val="single"/>
          <w:rtl w:val="0"/>
          <w:lang w:val="en-US"/>
        </w:rPr>
        <w:t>4 things to include in your daily scrum meeting agenda</w:t>
      </w:r>
      <w:r>
        <w:rPr>
          <w:rtl w:val="0"/>
          <w:lang w:val="en-US"/>
        </w:rPr>
        <w:t xml:space="preserve"> I found that the order is backwards from how it is listed in other readings. The impediments were requested first, then yesterdays work or achievements, then todays work or achievements, and finally an assessment of how close the team is to achieving the sprint goals and how comfortable the team is with meeting the goals. This approach to a scrum agenda makes more sense to me, because I would like to deal with the things that are holding up progress first, then see the progress made inspire of those things. And finally I like the idea of an overall assessment of where the team is in the sprint, versus where they should be, and the comfort level the team has I finishing everything they signed up for in the sprint. </w:t>
      </w:r>
    </w:p>
    <w:p>
      <w:pPr>
        <w:pStyle w:val="Body"/>
        <w:spacing w:line="480" w:lineRule="auto"/>
      </w:pPr>
      <w:r>
        <w:rPr>
          <w:rtl w:val="0"/>
        </w:rPr>
        <w:tab/>
        <w:t xml:space="preserve">Since the Scrum framework is just that, a framework and not a set of absolute rules, it makes sense to me that different groups or teams will have different questions or orders for the questions asked during the daily scrum. I am throughly impressed with the flexibility and adaptability of this management schema, it allows for a high amount of uncertainty, rapid decision making, and the evolution to become whatever fits the team and project the best. It is not bogged down with policy and procedure that can distract and overburden a team that is already trying their best to put out the best product with limited information and resources. The concept that something that works is produced with every iteration is key, as it allows for assessment and improvement, along with the addition or subtraction of functionality or options.  </w:t>
      </w:r>
    </w:p>
    <w:p>
      <w:pPr>
        <w:pStyle w:val="Body"/>
        <w:spacing w:line="480" w:lineRule="auto"/>
      </w:pPr>
      <w:r>
        <w:tab/>
      </w:r>
    </w:p>
    <w:p>
      <w:pPr>
        <w:pStyle w:val="Body"/>
        <w:spacing w:line="480" w:lineRule="auto"/>
      </w:pPr>
    </w:p>
    <w:p>
      <w:pPr>
        <w:pStyle w:val="Body"/>
        <w:spacing w:line="480" w:lineRule="auto"/>
      </w:pPr>
    </w:p>
    <w:p>
      <w:pPr>
        <w:pStyle w:val="Body"/>
        <w:spacing w:line="480" w:lineRule="auto"/>
      </w:pPr>
      <w:r>
        <w:br w:type="textWrapping"/>
      </w:r>
      <w:r>
        <w:rPr>
          <w:rFonts w:ascii="Arial Unicode MS" w:cs="Arial Unicode MS" w:hAnsi="Arial Unicode MS" w:eastAsia="Arial Unicode MS"/>
          <w:b w:val="0"/>
          <w:bCs w:val="0"/>
          <w:i w:val="0"/>
          <w:iCs w:val="0"/>
        </w:rPr>
        <w:br w:type="page"/>
      </w:r>
    </w:p>
    <w:p>
      <w:pPr>
        <w:pStyle w:val="Body"/>
        <w:spacing w:line="480" w:lineRule="auto"/>
        <w:jc w:val="center"/>
        <w:rPr>
          <w:b w:val="1"/>
          <w:bCs w:val="1"/>
        </w:rPr>
      </w:pPr>
      <w:r>
        <w:rPr>
          <w:b w:val="1"/>
          <w:bCs w:val="1"/>
          <w:rtl w:val="0"/>
          <w:lang w:val="en-US"/>
        </w:rPr>
        <w:t>References</w:t>
      </w:r>
    </w:p>
    <w:p>
      <w:pPr>
        <w:pStyle w:val="Body"/>
        <w:spacing w:line="480" w:lineRule="auto"/>
      </w:pPr>
    </w:p>
    <w:p>
      <w:pPr>
        <w:pStyle w:val="Default"/>
        <w:bidi w:val="0"/>
        <w:spacing w:before="0" w:line="240" w:lineRule="auto"/>
        <w:ind w:left="960" w:right="0" w:hanging="960"/>
        <w:jc w:val="left"/>
        <w:rPr>
          <w:rFonts w:ascii="Times Roman" w:cs="Times Roman" w:hAnsi="Times Roman" w:eastAsia="Times Roman"/>
          <w:rtl w:val="0"/>
        </w:rPr>
      </w:pPr>
      <w:r>
        <w:rPr>
          <w:rFonts w:ascii="Times Roman" w:hAnsi="Times Roman"/>
          <w:rtl w:val="0"/>
          <w:lang w:val="en-US"/>
        </w:rPr>
        <w:t>Fraser, C. (2021). 4 things to include in your daily scrum meeting agenda [Review of</w:t>
      </w:r>
      <w:r>
        <w:rPr>
          <w:rFonts w:ascii="Times Roman" w:hAnsi="Times Roman" w:hint="default"/>
          <w:rtl w:val="0"/>
        </w:rPr>
        <w:t> </w:t>
      </w:r>
      <w:r>
        <w:rPr>
          <w:rFonts w:ascii="Times Roman" w:hAnsi="Times Roman"/>
          <w:i w:val="1"/>
          <w:iCs w:val="1"/>
          <w:rtl w:val="0"/>
          <w:lang w:val="en-US"/>
        </w:rPr>
        <w:t>4 things to include in your daily scrum meeting agenda</w:t>
      </w:r>
      <w:r>
        <w:rPr>
          <w:rFonts w:ascii="Times Roman" w:hAnsi="Times Roman"/>
          <w:rtl w:val="0"/>
          <w:lang w:val="pt-PT"/>
        </w:rPr>
        <w:t>]. In</w:t>
      </w:r>
      <w:r>
        <w:rPr>
          <w:rFonts w:ascii="Times Roman" w:hAnsi="Times Roman" w:hint="default"/>
          <w:rtl w:val="0"/>
        </w:rPr>
        <w:t> </w:t>
      </w:r>
      <w:r>
        <w:rPr>
          <w:rFonts w:ascii="Times Roman" w:hAnsi="Times Roman"/>
          <w:i w:val="1"/>
          <w:iCs w:val="1"/>
          <w:rtl w:val="0"/>
          <w:lang w:val="it-IT"/>
        </w:rPr>
        <w:t>Hypercontext</w:t>
      </w:r>
      <w:r>
        <w:rPr>
          <w:rFonts w:ascii="Times Roman" w:hAnsi="Times Roman"/>
          <w:rtl w:val="0"/>
          <w:lang w:val="en-US"/>
        </w:rPr>
        <w:t>. https://hypercontext.com/blog/meetings/what-to-include-in-your-scrum-meeting-agenda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hint="default"/>
          <w:rtl w:val="1"/>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960" w:right="0" w:hanging="960"/>
        <w:jc w:val="left"/>
        <w:rPr>
          <w:rFonts w:ascii="Times Roman" w:cs="Times Roman" w:hAnsi="Times Roman" w:eastAsia="Times Roman"/>
          <w:rtl w:val="0"/>
        </w:rPr>
      </w:pPr>
      <w:r>
        <w:rPr>
          <w:rFonts w:ascii="Times Roman" w:hAnsi="Times Roman"/>
          <w:rtl w:val="0"/>
          <w:lang w:val="en-US"/>
        </w:rPr>
        <w:t>Schwaber, K., &amp; Sutherland, J. (2020).</w:t>
      </w:r>
      <w:r>
        <w:rPr>
          <w:rFonts w:ascii="Times Roman" w:hAnsi="Times Roman" w:hint="default"/>
          <w:rtl w:val="0"/>
        </w:rPr>
        <w:t> </w:t>
      </w:r>
      <w:r>
        <w:rPr>
          <w:rFonts w:ascii="Times Roman" w:hAnsi="Times Roman"/>
          <w:i w:val="1"/>
          <w:iCs w:val="1"/>
          <w:rtl w:val="0"/>
          <w:lang w:val="en-US"/>
        </w:rPr>
        <w:t>The 2020 Scrum Guide</w:t>
      </w:r>
      <w:r>
        <w:rPr>
          <w:rFonts w:ascii="Times Roman" w:hAnsi="Times Roman" w:hint="default"/>
          <w:rtl w:val="0"/>
        </w:rPr>
        <w:t> </w:t>
      </w:r>
      <w:r>
        <w:rPr>
          <w:rFonts w:ascii="Times Roman" w:hAnsi="Times Roman"/>
          <w:rtl w:val="0"/>
          <w:lang w:val="en-US"/>
        </w:rPr>
        <w:t>[Review of</w:t>
      </w:r>
      <w:r>
        <w:rPr>
          <w:rFonts w:ascii="Times Roman" w:hAnsi="Times Roman" w:hint="default"/>
          <w:rtl w:val="0"/>
        </w:rPr>
        <w:t> </w:t>
      </w:r>
      <w:r>
        <w:rPr>
          <w:rFonts w:ascii="Times Roman" w:hAnsi="Times Roman"/>
          <w:i w:val="1"/>
          <w:iCs w:val="1"/>
          <w:rtl w:val="0"/>
          <w:lang w:val="en-US"/>
        </w:rPr>
        <w:t>The 2020 Scrum Guide</w:t>
      </w:r>
      <w:r>
        <w:rPr>
          <w:rFonts w:ascii="Times Roman" w:hAnsi="Times Roman"/>
          <w:rtl w:val="0"/>
          <w:lang w:val="en-US"/>
        </w:rPr>
        <w:t>]. https://scrumguides.org/scrum-guide.html#end-note</w:t>
      </w:r>
    </w:p>
    <w:p>
      <w:pPr>
        <w:pStyle w:val="Default"/>
        <w:bidi w:val="0"/>
        <w:spacing w:before="0" w:after="240" w:line="240" w:lineRule="auto"/>
        <w:ind w:left="0" w:right="0" w:firstLine="0"/>
        <w:jc w:val="left"/>
        <w:rPr>
          <w:rtl w:val="0"/>
        </w:rPr>
      </w:pPr>
      <w:r>
        <w:rPr>
          <w:rFonts w:ascii="Times Roman" w:hAnsi="Times Roman" w:hint="default"/>
          <w:rtl w:val="1"/>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