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CASEY BRANNON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Angeles, CA | 412-983-2486 | cbrannon412@gmail.com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| https://github.com/cbrannon123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CSS3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JSX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AJAX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Passport.js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React.js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Python3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Draw.io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Mongoose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Trello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Django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Socket.io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RESTful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Whimsical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Materialize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Model-View-</w:t>
              <w:br w:type="textWrapping"/>
              <w:t xml:space="preserve">Controler (MVC)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General Assembly,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Angeles CA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Graduated July 2019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 Engineering Immersive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Blogopocalypes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Wireframes for the project using Google Drawings, user stories with Trello,and Entity-Relationship-Diagram (ERD) with Draw.io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HTML5/CSS3/Bootstrap/Javascript to create the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is stored using the MongoDB database through 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Express-Node.js to make a full stack RESTful app  with full CRUD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Github throughout the process for 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Implemented authentication with log- in and log-out functions using Passport.js and Oauth2.0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TavenTalk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 wireframes for the project using Google Drawings, and user stories with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HTML5/CSS3/Materialize use for styling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Django and Python3 for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Connected via PostgreSQL database to store user information and game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Github for version control working with a team of four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Game Bazaar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 wireframes using Whimsical,  user stories with Trello, and Entity-Relationship-Diagram (ERD) with Draw.io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JSX/CSS3/Bootstrap use for styling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Incorporated MongoDB/Mongoose, Express, React, and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Github for 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Streets are Mean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 wireframes for the project using Google Drawings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HTML5/CSS3/JavaScript to create the style and functionality of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OTHER WORK EXPERIENCE</w:t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Trolley Stop Inn,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Pittsburgh PA</w:t>
        <w:tab/>
        <w:tab/>
        <w:tab/>
        <w:tab/>
        <w:tab/>
        <w:tab/>
        <w:tab/>
        <w:t xml:space="preserve">  Sep 2010 – Jan 2019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hiring, training, and scheduling of 13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Managed budgeting and kitchen finances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Ensured that standards were being upheld in maintenance of the facility and of kitchen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maintaining  inventory, ordering products, and communicating with food vendors</w:t>
      </w:r>
      <w:r w:rsidDel="00000000" w:rsidR="00000000" w:rsidRPr="00000000">
        <w:rPr>
          <w:rtl w:val="0"/>
        </w:rPr>
      </w:r>
    </w:p>
    <w:sectPr>
      <w:pgSz w:h="15840" w:w="12240"/>
      <w:pgMar w:bottom="450" w:top="54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