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BF" w:rsidRDefault="002C43BF" w:rsidP="002C43BF">
      <w:pPr>
        <w:rPr>
          <w:rFonts w:ascii="Palatino Linotype" w:hAnsi="Palatino Linotype"/>
        </w:rPr>
      </w:pPr>
      <w:r>
        <w:rPr>
          <w:rFonts w:ascii="Palatino Linotype" w:hAnsi="Palatino Linotype"/>
          <w:shd w:val="clear" w:color="auto" w:fill="FFFF00"/>
        </w:rPr>
        <w:t>Subject Line:</w:t>
      </w:r>
    </w:p>
    <w:p w:rsidR="002C43BF" w:rsidRPr="002C43BF" w:rsidRDefault="002C43BF" w:rsidP="002C43BF">
      <w:pPr>
        <w:rPr>
          <w:rFonts w:ascii="Palatino Linotype" w:hAnsi="Palatino Linotype"/>
          <w:b/>
        </w:rPr>
      </w:pPr>
      <w:r>
        <w:rPr>
          <w:rFonts w:ascii="Palatino Linotype" w:hAnsi="Palatino Linotype"/>
        </w:rPr>
        <w:br/>
      </w:r>
      <w:r w:rsidRPr="002C43BF">
        <w:rPr>
          <w:rFonts w:ascii="Palatino Linotype" w:hAnsi="Palatino Linotype"/>
          <w:b/>
        </w:rPr>
        <w:t> New at TCT 2018! Interactive Interventional Training Workshops!</w:t>
      </w:r>
    </w:p>
    <w:p w:rsidR="002C43BF" w:rsidRDefault="002C43BF" w:rsidP="002C43BF">
      <w:pPr>
        <w:rPr>
          <w:rFonts w:ascii="Palatino Linotype" w:hAnsi="Palatino Linotype"/>
        </w:rPr>
      </w:pPr>
    </w:p>
    <w:p w:rsidR="00224541" w:rsidRDefault="00224541" w:rsidP="002C43BF">
      <w:pPr>
        <w:rPr>
          <w:rFonts w:ascii="Palatino Linotype" w:hAnsi="Palatino Linotype"/>
          <w:shd w:val="clear" w:color="auto" w:fill="FFFF00"/>
        </w:rPr>
      </w:pPr>
    </w:p>
    <w:p w:rsidR="002C43BF" w:rsidRDefault="002C43BF" w:rsidP="002C43BF">
      <w:p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shd w:val="clear" w:color="auto" w:fill="FFFF00"/>
        </w:rPr>
        <w:t>Eblast</w:t>
      </w:r>
      <w:proofErr w:type="spellEnd"/>
      <w:r>
        <w:rPr>
          <w:rFonts w:ascii="Palatino Linotype" w:hAnsi="Palatino Linotype"/>
          <w:shd w:val="clear" w:color="auto" w:fill="FFFF00"/>
        </w:rPr>
        <w:t xml:space="preserve"> Copy:</w:t>
      </w:r>
    </w:p>
    <w:p w:rsidR="002C43BF" w:rsidRDefault="002C43BF" w:rsidP="002C43BF">
      <w:pPr>
        <w:rPr>
          <w:rFonts w:ascii="Palatino Linotype" w:hAnsi="Palatino Linotype"/>
          <w:shd w:val="clear" w:color="auto" w:fill="FFFF00"/>
        </w:rPr>
      </w:pPr>
    </w:p>
    <w:p w:rsidR="002C43BF" w:rsidRDefault="002C43BF" w:rsidP="002C43BF">
      <w:pPr>
        <w:rPr>
          <w:rFonts w:ascii="Palatino Linotype" w:hAnsi="Palatino Linotype"/>
        </w:rPr>
      </w:pPr>
      <w:r>
        <w:rPr>
          <w:rFonts w:ascii="Palatino Linotype" w:hAnsi="Palatino Linotype"/>
          <w:shd w:val="clear" w:color="auto" w:fill="FFFF00"/>
        </w:rPr>
        <w:t>1</w:t>
      </w:r>
      <w:r>
        <w:rPr>
          <w:rFonts w:ascii="Palatino Linotype" w:hAnsi="Palatino Linotype"/>
          <w:shd w:val="clear" w:color="auto" w:fill="FFFF00"/>
          <w:vertAlign w:val="superscript"/>
        </w:rPr>
        <w:t>st</w:t>
      </w:r>
      <w:r>
        <w:rPr>
          <w:rFonts w:ascii="Palatino Linotype" w:hAnsi="Palatino Linotype"/>
          <w:shd w:val="clear" w:color="auto" w:fill="FFFF00"/>
        </w:rPr>
        <w:t> Section:</w:t>
      </w:r>
    </w:p>
    <w:p w:rsidR="002C43BF" w:rsidRDefault="002C43BF" w:rsidP="002C43B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 </w:t>
      </w:r>
    </w:p>
    <w:p w:rsidR="002C43BF" w:rsidRPr="002C43BF" w:rsidRDefault="002C43BF" w:rsidP="002C43BF">
      <w:pPr>
        <w:rPr>
          <w:rFonts w:ascii="Palatino Linotype" w:hAnsi="Palatino Linotype"/>
          <w:b/>
        </w:rPr>
      </w:pPr>
      <w:r w:rsidRPr="002C43BF">
        <w:rPr>
          <w:rFonts w:ascii="Palatino Linotype" w:hAnsi="Palatino Linotype"/>
          <w:b/>
        </w:rPr>
        <w:t>Expand Your Clinical Practice Through Practical Training and Education!</w:t>
      </w:r>
    </w:p>
    <w:p w:rsidR="002C43BF" w:rsidRDefault="002C43BF" w:rsidP="002C43B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 </w:t>
      </w:r>
    </w:p>
    <w:p w:rsidR="002C43BF" w:rsidRPr="002C43BF" w:rsidRDefault="002C43BF" w:rsidP="002C43BF">
      <w:pPr>
        <w:rPr>
          <w:rFonts w:ascii="Palatino Linotype" w:hAnsi="Palatino Linotype"/>
          <w:b/>
        </w:rPr>
      </w:pPr>
      <w:r w:rsidRPr="002C43BF">
        <w:rPr>
          <w:rFonts w:ascii="Palatino Linotype" w:hAnsi="Palatino Linotype"/>
          <w:b/>
        </w:rPr>
        <w:t>Ready, Set, Train!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</w:rPr>
        <w:t>TCT 2018 promises to be an exceptional opportunity for clinicians and members of the </w:t>
      </w:r>
      <w:r w:rsidRPr="002C43BF">
        <w:rPr>
          <w:rFonts w:ascii="Palatino Linotype" w:hAnsi="Palatino Linotype"/>
          <w:bCs/>
        </w:rPr>
        <w:t>heart team</w:t>
      </w:r>
      <w:r w:rsidRPr="002C43B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with a</w:t>
      </w:r>
      <w:r>
        <w:rPr>
          <w:rFonts w:ascii="Palatino Linotype" w:hAnsi="Palatino Linotype"/>
        </w:rPr>
        <w:t xml:space="preserve"> strong emphasis on </w:t>
      </w:r>
      <w:r w:rsidRPr="002C43BF">
        <w:rPr>
          <w:rFonts w:ascii="Palatino Linotype" w:hAnsi="Palatino Linotype"/>
          <w:u w:val="single"/>
        </w:rPr>
        <w:t>high-quality,</w:t>
      </w:r>
      <w:r w:rsidRPr="002C43BF">
        <w:rPr>
          <w:rFonts w:ascii="Palatino Linotype" w:hAnsi="Palatino Linotype"/>
          <w:u w:val="single"/>
        </w:rPr>
        <w:t xml:space="preserve"> </w:t>
      </w:r>
      <w:r w:rsidRPr="002C43BF">
        <w:rPr>
          <w:rFonts w:ascii="Palatino Linotype" w:hAnsi="Palatino Linotype"/>
          <w:bCs/>
          <w:u w:val="single"/>
        </w:rPr>
        <w:t>hands-</w:t>
      </w:r>
      <w:r w:rsidRPr="002C43BF">
        <w:rPr>
          <w:rFonts w:ascii="Palatino Linotype" w:hAnsi="Palatino Linotype"/>
          <w:bCs/>
          <w:u w:val="single"/>
        </w:rPr>
        <w:t>on</w:t>
      </w:r>
      <w:r w:rsidRPr="002C43BF">
        <w:rPr>
          <w:rFonts w:ascii="Palatino Linotype" w:hAnsi="Palatino Linotype"/>
          <w:u w:val="single"/>
        </w:rPr>
        <w:t xml:space="preserve"> sessions and interactive training</w:t>
      </w:r>
      <w:r>
        <w:rPr>
          <w:rFonts w:ascii="Palatino Linotype" w:hAnsi="Palatino Linotype"/>
        </w:rPr>
        <w:t>. Through numerous interactive and case-based learning sessions, you'll gain new skills that you can apply immediately to your daily practice.</w:t>
      </w:r>
    </w:p>
    <w:p w:rsidR="002C43BF" w:rsidRDefault="002C43BF" w:rsidP="002C43B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 </w:t>
      </w:r>
    </w:p>
    <w:p w:rsidR="00224541" w:rsidRPr="00224541" w:rsidRDefault="002C43BF" w:rsidP="002C43BF">
      <w:pPr>
        <w:rPr>
          <w:rFonts w:ascii="Palatino Linotype" w:hAnsi="Palatino Linotype"/>
          <w:b/>
        </w:rPr>
      </w:pPr>
      <w:r w:rsidRPr="00224541">
        <w:rPr>
          <w:rFonts w:ascii="Palatino Linotype" w:hAnsi="Palatino Linotype"/>
          <w:b/>
        </w:rPr>
        <w:t>Here’s a peek at what’s in store:</w:t>
      </w:r>
    </w:p>
    <w:p w:rsidR="002C43BF" w:rsidRDefault="00224541" w:rsidP="002C43BF">
      <w:pPr>
        <w:numPr>
          <w:ilvl w:val="0"/>
          <w:numId w:val="1"/>
        </w:numPr>
        <w:spacing w:line="233" w:lineRule="atLeast"/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/>
        </w:rPr>
        <w:t>Practical, learn-the-</w:t>
      </w:r>
      <w:r w:rsidR="002C43BF">
        <w:rPr>
          <w:rFonts w:ascii="Palatino Linotype" w:eastAsia="Times New Roman" w:hAnsi="Palatino Linotype"/>
        </w:rPr>
        <w:t>technique (step-by-</w:t>
      </w:r>
      <w:r w:rsidR="002C43BF">
        <w:rPr>
          <w:rFonts w:ascii="Palatino Linotype" w:eastAsia="Times New Roman" w:hAnsi="Palatino Linotype"/>
        </w:rPr>
        <w:t>step) interactive workshops</w:t>
      </w:r>
    </w:p>
    <w:p w:rsidR="002C43BF" w:rsidRDefault="002C43BF" w:rsidP="002C43BF">
      <w:pPr>
        <w:numPr>
          <w:ilvl w:val="0"/>
          <w:numId w:val="1"/>
        </w:numPr>
        <w:spacing w:line="233" w:lineRule="atLeast"/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/>
        </w:rPr>
        <w:t>Opportunity to “learn by doing” in 90-min procedure/technology focused sessions </w:t>
      </w:r>
    </w:p>
    <w:p w:rsidR="002C43BF" w:rsidRDefault="002C43BF" w:rsidP="002C43BF">
      <w:pPr>
        <w:numPr>
          <w:ilvl w:val="0"/>
          <w:numId w:val="2"/>
        </w:numPr>
        <w:spacing w:line="233" w:lineRule="atLeast"/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/>
        </w:rPr>
        <w:t xml:space="preserve">Case-based, problem-solving, </w:t>
      </w:r>
      <w:r>
        <w:rPr>
          <w:rFonts w:ascii="Palatino Linotype" w:eastAsia="Times New Roman" w:hAnsi="Palatino Linotype"/>
        </w:rPr>
        <w:t>and mentor-centered approach</w:t>
      </w:r>
    </w:p>
    <w:p w:rsidR="002C43BF" w:rsidRDefault="002C43BF" w:rsidP="002C43BF">
      <w:pPr>
        <w:numPr>
          <w:ilvl w:val="0"/>
          <w:numId w:val="3"/>
        </w:numPr>
        <w:spacing w:line="233" w:lineRule="atLeast"/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/>
        </w:rPr>
        <w:t>Comprehensive lea</w:t>
      </w:r>
      <w:r>
        <w:rPr>
          <w:rFonts w:ascii="Palatino Linotype" w:eastAsia="Times New Roman" w:hAnsi="Palatino Linotype"/>
        </w:rPr>
        <w:t xml:space="preserve">rning track, </w:t>
      </w:r>
      <w:r>
        <w:rPr>
          <w:rFonts w:ascii="Palatino Linotype" w:eastAsia="Times New Roman" w:hAnsi="Palatino Linotype"/>
        </w:rPr>
        <w:t xml:space="preserve">including </w:t>
      </w:r>
      <w:r>
        <w:rPr>
          <w:rFonts w:ascii="Palatino Linotype" w:eastAsia="Times New Roman" w:hAnsi="Palatino Linotype"/>
        </w:rPr>
        <w:t>structural, endovascular, hands-</w:t>
      </w:r>
      <w:r>
        <w:rPr>
          <w:rFonts w:ascii="Palatino Linotype" w:eastAsia="Times New Roman" w:hAnsi="Palatino Linotype"/>
        </w:rPr>
        <w:t xml:space="preserve">on </w:t>
      </w:r>
      <w:r w:rsidR="00224541">
        <w:rPr>
          <w:rFonts w:ascii="Palatino Linotype" w:eastAsia="Times New Roman" w:hAnsi="Palatino Linotype"/>
        </w:rPr>
        <w:t>CHIP</w:t>
      </w:r>
      <w:r>
        <w:rPr>
          <w:rFonts w:ascii="Palatino Linotype" w:eastAsia="Times New Roman" w:hAnsi="Palatino Linotype"/>
        </w:rPr>
        <w:t>,</w:t>
      </w:r>
      <w:r>
        <w:rPr>
          <w:rFonts w:ascii="Palatino Linotype" w:eastAsia="Times New Roman" w:hAnsi="Palatino Linotype"/>
        </w:rPr>
        <w:t xml:space="preserve"> and much more!</w:t>
      </w:r>
    </w:p>
    <w:p w:rsidR="002C43BF" w:rsidRDefault="002C43BF" w:rsidP="002C43BF">
      <w:pPr>
        <w:spacing w:line="233" w:lineRule="atLeast"/>
        <w:rPr>
          <w:rFonts w:ascii="Palatino Linotype" w:hAnsi="Palatino Linotype"/>
        </w:rPr>
      </w:pPr>
    </w:p>
    <w:p w:rsidR="002C43BF" w:rsidRDefault="002C43BF" w:rsidP="002C43BF">
      <w:p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>Advanced registration will be required due to limited number of sessions.</w:t>
      </w:r>
    </w:p>
    <w:p w:rsidR="002C43BF" w:rsidRDefault="002C43BF" w:rsidP="002C43BF">
      <w:pPr>
        <w:rPr>
          <w:rFonts w:ascii="Palatino Linotype" w:hAnsi="Palatino Linotype"/>
        </w:rPr>
      </w:pPr>
    </w:p>
    <w:p w:rsidR="002C43BF" w:rsidRDefault="002C43BF" w:rsidP="002C43BF">
      <w:pPr>
        <w:rPr>
          <w:rFonts w:ascii="Palatino Linotype" w:hAnsi="Palatino Linotype"/>
          <w:b/>
        </w:rPr>
      </w:pPr>
      <w:r w:rsidRPr="00224541">
        <w:rPr>
          <w:rFonts w:ascii="Palatino Linotype" w:hAnsi="Palatino Linotype"/>
          <w:b/>
        </w:rPr>
        <w:t>Stay Tuned! More Details Coming Soon!</w:t>
      </w:r>
    </w:p>
    <w:p w:rsidR="00224541" w:rsidRDefault="00224541" w:rsidP="002C43BF">
      <w:pPr>
        <w:rPr>
          <w:rFonts w:ascii="Palatino Linotype" w:hAnsi="Palatino Linotype"/>
          <w:b/>
        </w:rPr>
      </w:pPr>
    </w:p>
    <w:p w:rsidR="00224541" w:rsidRDefault="00224541" w:rsidP="002C43BF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Learn More </w:t>
      </w:r>
      <w:proofErr w:type="gramStart"/>
      <w:r>
        <w:rPr>
          <w:rFonts w:ascii="Palatino Linotype" w:hAnsi="Palatino Linotype"/>
          <w:b/>
        </w:rPr>
        <w:t>About</w:t>
      </w:r>
      <w:proofErr w:type="gramEnd"/>
      <w:r>
        <w:rPr>
          <w:rFonts w:ascii="Palatino Linotype" w:hAnsi="Palatino Linotype"/>
          <w:b/>
        </w:rPr>
        <w:t xml:space="preserve"> TCT 2018</w:t>
      </w:r>
    </w:p>
    <w:p w:rsidR="00224541" w:rsidRPr="00224541" w:rsidRDefault="00224541" w:rsidP="002C43BF">
      <w:pPr>
        <w:rPr>
          <w:rFonts w:ascii="Palatino Linotype" w:hAnsi="Palatino Linotype"/>
          <w:b/>
        </w:rPr>
      </w:pPr>
      <w:r w:rsidRPr="00224541">
        <w:rPr>
          <w:rFonts w:ascii="Palatino Linotype" w:hAnsi="Palatino Linotype"/>
          <w:b/>
          <w:highlight w:val="yellow"/>
        </w:rPr>
        <w:t>http://www.crf.org/tct</w:t>
      </w:r>
    </w:p>
    <w:p w:rsidR="00224541" w:rsidRDefault="00224541" w:rsidP="002C43BF">
      <w:pPr>
        <w:rPr>
          <w:rFonts w:ascii="Palatino Linotype" w:hAnsi="Palatino Linotype"/>
        </w:rPr>
      </w:pPr>
    </w:p>
    <w:p w:rsidR="00224541" w:rsidRDefault="00224541" w:rsidP="00224541">
      <w:r w:rsidRPr="0099016F">
        <w:rPr>
          <w:highlight w:val="yellow"/>
        </w:rPr>
        <w:t>2</w:t>
      </w:r>
      <w:r w:rsidRPr="0099016F">
        <w:rPr>
          <w:highlight w:val="yellow"/>
          <w:vertAlign w:val="superscript"/>
        </w:rPr>
        <w:t>nd</w:t>
      </w:r>
      <w:r w:rsidRPr="0099016F">
        <w:rPr>
          <w:highlight w:val="yellow"/>
        </w:rPr>
        <w:t xml:space="preserve"> Section:</w:t>
      </w:r>
    </w:p>
    <w:p w:rsidR="009B7A1E" w:rsidRDefault="009B7A1E" w:rsidP="00224541">
      <w:bookmarkStart w:id="0" w:name="_GoBack"/>
      <w:bookmarkEnd w:id="0"/>
    </w:p>
    <w:p w:rsidR="00224541" w:rsidRPr="0099016F" w:rsidRDefault="00224541" w:rsidP="00224541">
      <w:pPr>
        <w:rPr>
          <w:b/>
        </w:rPr>
      </w:pPr>
      <w:r w:rsidRPr="0099016F">
        <w:rPr>
          <w:b/>
        </w:rPr>
        <w:t>Register for TCT 2018 at the Substantially Reduced 30</w:t>
      </w:r>
      <w:r w:rsidRPr="0099016F">
        <w:rPr>
          <w:b/>
          <w:vertAlign w:val="superscript"/>
        </w:rPr>
        <w:t>th</w:t>
      </w:r>
      <w:r w:rsidRPr="0099016F">
        <w:rPr>
          <w:b/>
        </w:rPr>
        <w:t xml:space="preserve"> Anniversary Rate!</w:t>
      </w:r>
    </w:p>
    <w:p w:rsidR="00224541" w:rsidRDefault="00224541" w:rsidP="00224541">
      <w:r>
        <w:t>To celebrate TCT’s 30</w:t>
      </w:r>
      <w:r w:rsidRPr="0099016F">
        <w:rPr>
          <w:vertAlign w:val="superscript"/>
        </w:rPr>
        <w:t>th</w:t>
      </w:r>
      <w:r>
        <w:t xml:space="preserve"> anniversary and to give more healthcare professionals access to the clinical training and world-class science that the meeting provides, we’re excited to offer a special rate for TCT 2018 … just $395 for practicing physicians and academic researchers and $150 for allied health professionals. Take advantage of this opportunity! But please act soon, this is an advance registration rate.</w:t>
      </w:r>
    </w:p>
    <w:p w:rsidR="00224541" w:rsidRDefault="00224541" w:rsidP="00224541">
      <w:r w:rsidRPr="0099016F">
        <w:rPr>
          <w:b/>
        </w:rPr>
        <w:t>REGISTER NOW</w:t>
      </w:r>
      <w:r>
        <w:rPr>
          <w:b/>
        </w:rPr>
        <w:br/>
      </w:r>
      <w:hyperlink r:id="rId5" w:history="1">
        <w:r w:rsidRPr="00DB5C38">
          <w:rPr>
            <w:rStyle w:val="Hyperlink"/>
            <w:highlight w:val="yellow"/>
          </w:rPr>
          <w:t>http://www.crf.org/tct/attend-tct/register</w:t>
        </w:r>
      </w:hyperlink>
    </w:p>
    <w:p w:rsidR="00224541" w:rsidRDefault="00224541" w:rsidP="002C43BF">
      <w:pPr>
        <w:rPr>
          <w:rFonts w:ascii="Palatino Linotype" w:hAnsi="Palatino Linotype"/>
        </w:rPr>
      </w:pPr>
    </w:p>
    <w:p w:rsidR="002C43BF" w:rsidRDefault="002C43BF" w:rsidP="002C43BF">
      <w:pPr>
        <w:rPr>
          <w:rFonts w:ascii="Palatino Linotype" w:hAnsi="Palatino Linotype"/>
        </w:rPr>
      </w:pPr>
    </w:p>
    <w:p w:rsidR="005505CB" w:rsidRDefault="009B7A1E"/>
    <w:sectPr w:rsidR="0055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00FCC"/>
    <w:multiLevelType w:val="multilevel"/>
    <w:tmpl w:val="5EE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B93C43"/>
    <w:multiLevelType w:val="multilevel"/>
    <w:tmpl w:val="387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C6720A"/>
    <w:multiLevelType w:val="multilevel"/>
    <w:tmpl w:val="6A5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BF"/>
    <w:rsid w:val="00224541"/>
    <w:rsid w:val="002C43BF"/>
    <w:rsid w:val="009B7A1E"/>
    <w:rsid w:val="00A554F8"/>
    <w:rsid w:val="00DB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D3962-6B4C-4639-B87F-0F03171B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3B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f.org/tct/attend-tct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Parish</dc:creator>
  <cp:keywords/>
  <dc:description/>
  <cp:lastModifiedBy>Elizabeth Parish</cp:lastModifiedBy>
  <cp:revision>5</cp:revision>
  <dcterms:created xsi:type="dcterms:W3CDTF">2018-05-03T20:23:00Z</dcterms:created>
  <dcterms:modified xsi:type="dcterms:W3CDTF">2018-05-03T21:11:00Z</dcterms:modified>
</cp:coreProperties>
</file>