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>John Doe</w:t>
      </w:r>
    </w:p>
    <w:p>
      <w:pPr>
        <w:spacing w:before="0" w:after="0"/>
      </w:pPr>
      <w:r>
        <w:rPr>
          <w:b w:val="0"/>
        </w:rPr>
        <w:t>1234 Elm St, Springfield, IL 62701</w:t>
        <w:tab/>
        <w:tab/>
      </w:r>
      <w:r>
        <w:rPr>
          <w:i/>
        </w:rPr>
        <w:t>asdf@gmail.com</w:t>
        <w:tab/>
        <w:tab/>
      </w:r>
      <w:r>
        <w:rPr>
          <w:i/>
        </w:rPr>
        <w:t>123-456-7890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>Bachelor of Science in Computer Science, University of Illinois Urbana-Champaign, May 2020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tsne_clustering</w:t>
      </w:r>
    </w:p>
    <w:p>
      <w:pPr>
        <w:pStyle w:val="ListBullet"/>
        <w:spacing w:before="0" w:after="0"/>
        <w:ind w:left="500"/>
      </w:pPr>
      <w:r>
        <w:t xml:space="preserve">  3. Collaborated with team members to optimize code performance and enhance efficiency of clustering process.</w:t>
      </w:r>
    </w:p>
    <w:p>
      <w:pPr>
        <w:pStyle w:val="ListBullet"/>
        <w:spacing w:before="0" w:after="0"/>
        <w:ind w:left="500"/>
      </w:pPr>
      <w:r>
        <w:t xml:space="preserve">  4. Utilized TeX for documenting project findings and methodologies within the GitHub repository.</w:t>
      </w:r>
    </w:p>
    <w:p>
      <w:pPr>
        <w:spacing w:before="0" w:after="0"/>
      </w:pPr>
      <w:r>
        <w:rPr>
          <w:b/>
        </w:rPr>
        <w:t>sdf</w:t>
      </w:r>
    </w:p>
    <w:p>
      <w:pPr>
        <w:pStyle w:val="ListBullet"/>
        <w:spacing w:before="0" w:after="0"/>
        <w:ind w:left="500"/>
      </w:pPr>
      <w:r>
        <w:t xml:space="preserve">  3. Collaborated with team members to conduct code reviews, provide constructive feedback, and ensure high quality of final deliverables.</w:t>
      </w:r>
    </w:p>
    <w:p>
      <w:pPr>
        <w:spacing w:before="0" w:after="0"/>
      </w:pPr>
      <w:r>
        <w:rPr>
          <w:b/>
        </w:rPr>
        <w:t>quantum_anomaly_detection</w:t>
      </w:r>
    </w:p>
    <w:p>
      <w:pPr>
        <w:pStyle w:val="ListBullet"/>
        <w:spacing w:before="0" w:after="0"/>
        <w:ind w:left="500"/>
      </w:pPr>
      <w:r>
        <w:t xml:space="preserve">  1. Developed anomaly detection algorithms using quantum computing techniques in Python.</w:t>
      </w:r>
    </w:p>
    <w:p>
      <w:pPr>
        <w:pStyle w:val="ListBullet"/>
        <w:spacing w:before="0" w:after="0"/>
        <w:ind w:left="500"/>
      </w:pPr>
      <w:r>
        <w:t xml:space="preserve">  5. Conducted performance evaluations and optimizations for quantum anomaly detection algorithms in Python.</w:t>
      </w:r>
    </w:p>
    <w:p>
      <w:pPr>
        <w:pStyle w:val="ListBullet"/>
        <w:spacing w:before="0" w:after="0"/>
        <w:ind w:left="500"/>
      </w:pPr>
      <w:r>
        <w:t xml:space="preserve">  2. Utilized Jupyter Notebook for data preprocessing and analysis in anomaly detection projects.</w:t>
      </w:r>
    </w:p>
    <w:p>
      <w:pPr>
        <w:spacing w:before="0" w:after="0"/>
      </w:pPr>
      <w:r>
        <w:rPr>
          <w:b/>
        </w:rPr>
        <w:t>virginiaHOI</w:t>
      </w:r>
    </w:p>
    <w:p>
      <w:pPr>
        <w:pStyle w:val="ListBullet"/>
        <w:spacing w:before="0" w:after="0"/>
        <w:ind w:left="500"/>
      </w:pPr>
      <w:r>
        <w:t xml:space="preserve">  3. Developed machine learning models to predict health disparities within Virginia communities.</w:t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