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A89" w:rsidRDefault="004B3027" w:rsidP="004B3027">
      <w:pPr>
        <w:jc w:val="center"/>
        <w:rPr>
          <w:sz w:val="72"/>
          <w:szCs w:val="72"/>
        </w:rPr>
      </w:pPr>
      <w:bookmarkStart w:id="0" w:name="_GoBack"/>
      <w:bookmarkEnd w:id="0"/>
      <w:r w:rsidRPr="004B3027">
        <w:rPr>
          <w:sz w:val="72"/>
          <w:szCs w:val="72"/>
        </w:rPr>
        <w:t>(List and Hooks)</w:t>
      </w:r>
    </w:p>
    <w:p w:rsidR="004B3027" w:rsidRPr="004B3027" w:rsidRDefault="004B3027" w:rsidP="004B3027">
      <w:pPr>
        <w:jc w:val="center"/>
        <w:rPr>
          <w:sz w:val="24"/>
          <w:szCs w:val="24"/>
        </w:rPr>
      </w:pPr>
    </w:p>
    <w:p w:rsidR="004B3027" w:rsidRDefault="004B3027" w:rsidP="004B3027">
      <w:pPr>
        <w:rPr>
          <w:sz w:val="28"/>
          <w:szCs w:val="28"/>
        </w:rPr>
      </w:pPr>
      <w:r w:rsidRPr="004B3027">
        <w:rPr>
          <w:sz w:val="28"/>
          <w:szCs w:val="28"/>
        </w:rPr>
        <w:t>• Explain Life cycle in Class Component and functional component with Hooks</w:t>
      </w:r>
      <w:r>
        <w:rPr>
          <w:sz w:val="28"/>
          <w:szCs w:val="28"/>
        </w:rPr>
        <w:t>.</w:t>
      </w:r>
    </w:p>
    <w:p w:rsidR="004B3027" w:rsidRDefault="004B3027" w:rsidP="004B3027">
      <w:pPr>
        <w:spacing w:beforeAutospacing="1" w:after="0" w:afterAutospacing="1" w:line="240" w:lineRule="auto"/>
        <w:textAlignment w:val="baseline"/>
        <w:outlineLvl w:val="1"/>
        <w:rPr>
          <w:rFonts w:ascii="inherit" w:eastAsia="Times New Roman" w:hAnsi="inherit" w:cs="Arial"/>
          <w:bCs/>
          <w:color w:val="161616"/>
          <w:sz w:val="28"/>
          <w:szCs w:val="28"/>
          <w:bdr w:val="none" w:sz="0" w:space="0" w:color="auto" w:frame="1"/>
        </w:rPr>
      </w:pPr>
      <w:r w:rsidRPr="004B3027">
        <w:rPr>
          <w:rFonts w:ascii="inherit" w:eastAsia="Times New Roman" w:hAnsi="inherit" w:cs="Arial"/>
          <w:bCs/>
          <w:color w:val="161616"/>
          <w:sz w:val="28"/>
          <w:szCs w:val="28"/>
          <w:bdr w:val="none" w:sz="0" w:space="0" w:color="auto" w:frame="1"/>
        </w:rPr>
        <w:t>React lifecycle method explained</w:t>
      </w:r>
      <w:r>
        <w:rPr>
          <w:rFonts w:ascii="inherit" w:eastAsia="Times New Roman" w:hAnsi="inherit" w:cs="Arial"/>
          <w:bCs/>
          <w:color w:val="161616"/>
          <w:sz w:val="28"/>
          <w:szCs w:val="28"/>
          <w:bdr w:val="none" w:sz="0" w:space="0" w:color="auto" w:frame="1"/>
        </w:rPr>
        <w:t>.</w:t>
      </w:r>
    </w:p>
    <w:p w:rsidR="004B3027" w:rsidRPr="004B3027" w:rsidRDefault="004B3027" w:rsidP="004B3027">
      <w:pPr>
        <w:spacing w:before="100" w:beforeAutospacing="1" w:after="100" w:afterAutospacing="1" w:line="240" w:lineRule="auto"/>
        <w:textAlignment w:val="baseline"/>
        <w:rPr>
          <w:rFonts w:ascii="Arial" w:eastAsia="Times New Roman" w:hAnsi="Arial" w:cs="Arial"/>
          <w:color w:val="161616"/>
          <w:sz w:val="27"/>
          <w:szCs w:val="27"/>
        </w:rPr>
      </w:pPr>
      <w:r w:rsidRPr="004B3027">
        <w:rPr>
          <w:rFonts w:ascii="Arial" w:eastAsia="Times New Roman" w:hAnsi="Arial" w:cs="Arial"/>
          <w:color w:val="161616"/>
          <w:sz w:val="27"/>
          <w:szCs w:val="27"/>
        </w:rPr>
        <w:t>First, let’s take a look at how it’s been done traditionally. In order to do that, we’re going to take a closer look at React components.</w:t>
      </w:r>
    </w:p>
    <w:p w:rsidR="004B3027" w:rsidRPr="004B3027" w:rsidRDefault="004B3027" w:rsidP="004B3027">
      <w:pPr>
        <w:spacing w:before="100" w:beforeAutospacing="1" w:after="100" w:afterAutospacing="1" w:line="240" w:lineRule="auto"/>
        <w:textAlignment w:val="baseline"/>
        <w:rPr>
          <w:rFonts w:ascii="Arial" w:eastAsia="Times New Roman" w:hAnsi="Arial" w:cs="Arial"/>
          <w:color w:val="161616"/>
          <w:sz w:val="27"/>
          <w:szCs w:val="27"/>
        </w:rPr>
      </w:pPr>
      <w:r w:rsidRPr="004B3027">
        <w:rPr>
          <w:rFonts w:ascii="Arial" w:eastAsia="Times New Roman" w:hAnsi="Arial" w:cs="Arial"/>
          <w:color w:val="161616"/>
          <w:sz w:val="27"/>
          <w:szCs w:val="27"/>
        </w:rPr>
        <w:t>As you probably know, each React component instance has a lifecycle. The component’s lifecycle consists of three phases:</w:t>
      </w:r>
    </w:p>
    <w:p w:rsidR="004B3027" w:rsidRPr="004B3027" w:rsidRDefault="004B3027" w:rsidP="004B3027">
      <w:pPr>
        <w:numPr>
          <w:ilvl w:val="0"/>
          <w:numId w:val="1"/>
        </w:numPr>
        <w:spacing w:beforeAutospacing="1" w:after="0" w:afterAutospacing="1" w:line="240" w:lineRule="auto"/>
        <w:ind w:left="0"/>
        <w:textAlignment w:val="baseline"/>
        <w:rPr>
          <w:rFonts w:ascii="inherit" w:eastAsia="Times New Roman" w:hAnsi="inherit" w:cs="Arial"/>
          <w:color w:val="161616"/>
          <w:sz w:val="27"/>
          <w:szCs w:val="27"/>
        </w:rPr>
      </w:pPr>
      <w:r w:rsidRPr="004B3027">
        <w:rPr>
          <w:rFonts w:ascii="inherit" w:eastAsia="Times New Roman" w:hAnsi="inherit" w:cs="Arial"/>
          <w:b/>
          <w:bCs/>
          <w:color w:val="161616"/>
          <w:sz w:val="27"/>
          <w:szCs w:val="27"/>
          <w:bdr w:val="none" w:sz="0" w:space="0" w:color="auto" w:frame="1"/>
        </w:rPr>
        <w:t>Mounting lifecycle methods</w:t>
      </w:r>
      <w:r w:rsidRPr="004B3027">
        <w:rPr>
          <w:rFonts w:ascii="inherit" w:eastAsia="Times New Roman" w:hAnsi="inherit" w:cs="Arial"/>
          <w:color w:val="161616"/>
          <w:sz w:val="27"/>
          <w:szCs w:val="27"/>
          <w:bdr w:val="none" w:sz="0" w:space="0" w:color="auto" w:frame="1"/>
        </w:rPr>
        <w:t>, that is inserting elements into the DOM.</w:t>
      </w:r>
    </w:p>
    <w:p w:rsidR="004B3027" w:rsidRPr="004B3027" w:rsidRDefault="004B3027" w:rsidP="004B3027">
      <w:pPr>
        <w:numPr>
          <w:ilvl w:val="0"/>
          <w:numId w:val="1"/>
        </w:numPr>
        <w:spacing w:beforeAutospacing="1" w:after="0" w:afterAutospacing="1" w:line="240" w:lineRule="auto"/>
        <w:ind w:left="0"/>
        <w:textAlignment w:val="baseline"/>
        <w:rPr>
          <w:rFonts w:ascii="inherit" w:eastAsia="Times New Roman" w:hAnsi="inherit" w:cs="Arial"/>
          <w:color w:val="161616"/>
          <w:sz w:val="27"/>
          <w:szCs w:val="27"/>
        </w:rPr>
      </w:pPr>
      <w:r w:rsidRPr="004B3027">
        <w:rPr>
          <w:rFonts w:ascii="inherit" w:eastAsia="Times New Roman" w:hAnsi="inherit" w:cs="Arial"/>
          <w:b/>
          <w:bCs/>
          <w:color w:val="161616"/>
          <w:sz w:val="27"/>
          <w:szCs w:val="27"/>
          <w:bdr w:val="none" w:sz="0" w:space="0" w:color="auto" w:frame="1"/>
        </w:rPr>
        <w:t>Updating</w:t>
      </w:r>
      <w:r w:rsidRPr="004B3027">
        <w:rPr>
          <w:rFonts w:ascii="inherit" w:eastAsia="Times New Roman" w:hAnsi="inherit" w:cs="Arial"/>
          <w:color w:val="161616"/>
          <w:sz w:val="27"/>
          <w:szCs w:val="27"/>
          <w:bdr w:val="none" w:sz="0" w:space="0" w:color="auto" w:frame="1"/>
        </w:rPr>
        <w:t>, which involves methods for updating components in the DOM.</w:t>
      </w:r>
    </w:p>
    <w:p w:rsidR="004B3027" w:rsidRPr="004B3027" w:rsidRDefault="004B3027" w:rsidP="004B3027">
      <w:pPr>
        <w:numPr>
          <w:ilvl w:val="0"/>
          <w:numId w:val="1"/>
        </w:numPr>
        <w:spacing w:beforeAutospacing="1" w:after="0" w:afterAutospacing="1" w:line="240" w:lineRule="auto"/>
        <w:ind w:left="0"/>
        <w:textAlignment w:val="baseline"/>
        <w:rPr>
          <w:rFonts w:ascii="inherit" w:eastAsia="Times New Roman" w:hAnsi="inherit" w:cs="Arial"/>
          <w:color w:val="161616"/>
          <w:sz w:val="27"/>
          <w:szCs w:val="27"/>
        </w:rPr>
      </w:pPr>
      <w:r w:rsidRPr="004B3027">
        <w:rPr>
          <w:rFonts w:ascii="inherit" w:eastAsia="Times New Roman" w:hAnsi="inherit" w:cs="Arial"/>
          <w:b/>
          <w:bCs/>
          <w:color w:val="161616"/>
          <w:sz w:val="27"/>
          <w:szCs w:val="27"/>
          <w:bdr w:val="none" w:sz="0" w:space="0" w:color="auto" w:frame="1"/>
        </w:rPr>
        <w:t>Unmounting</w:t>
      </w:r>
      <w:r w:rsidRPr="004B3027">
        <w:rPr>
          <w:rFonts w:ascii="inherit" w:eastAsia="Times New Roman" w:hAnsi="inherit" w:cs="Arial"/>
          <w:color w:val="161616"/>
          <w:sz w:val="27"/>
          <w:szCs w:val="27"/>
          <w:bdr w:val="none" w:sz="0" w:space="0" w:color="auto" w:frame="1"/>
        </w:rPr>
        <w:t>, that is removing a component from the DOM.</w:t>
      </w:r>
    </w:p>
    <w:p w:rsidR="004B3027" w:rsidRDefault="004B3027" w:rsidP="004B3027">
      <w:pPr>
        <w:pStyle w:val="Heading2"/>
        <w:spacing w:before="0" w:after="0"/>
        <w:textAlignment w:val="baseline"/>
        <w:rPr>
          <w:rFonts w:ascii="Arial" w:hAnsi="Arial" w:cs="Arial"/>
          <w:color w:val="161616"/>
        </w:rPr>
      </w:pPr>
      <w:r>
        <w:rPr>
          <w:rFonts w:ascii="inherit" w:hAnsi="inherit" w:cs="Arial"/>
          <w:color w:val="161616"/>
          <w:bdr w:val="none" w:sz="0" w:space="0" w:color="auto" w:frame="1"/>
        </w:rPr>
        <w:t>Mounting in the React component lifecycle</w:t>
      </w:r>
    </w:p>
    <w:p w:rsidR="004B3027" w:rsidRDefault="004B3027" w:rsidP="004B3027">
      <w:pPr>
        <w:pStyle w:val="Heading2"/>
        <w:spacing w:before="0" w:after="0"/>
        <w:textAlignment w:val="baseline"/>
        <w:rPr>
          <w:rFonts w:ascii="Arial" w:hAnsi="Arial" w:cs="Arial"/>
          <w:b w:val="0"/>
          <w:color w:val="161616"/>
          <w:sz w:val="27"/>
          <w:szCs w:val="27"/>
          <w:bdr w:val="none" w:sz="0" w:space="0" w:color="auto" w:frame="1"/>
        </w:rPr>
      </w:pPr>
      <w:r w:rsidRPr="004B3027">
        <w:rPr>
          <w:rFonts w:ascii="Arial" w:hAnsi="Arial" w:cs="Arial"/>
          <w:b w:val="0"/>
          <w:color w:val="161616"/>
          <w:sz w:val="27"/>
          <w:szCs w:val="27"/>
          <w:bdr w:val="none" w:sz="0" w:space="0" w:color="auto" w:frame="1"/>
        </w:rPr>
        <w:t>As we mentioned, during the mounting phase of the lifecycle, the class component is inserted into the DOM. A good example would be </w:t>
      </w:r>
      <w:proofErr w:type="spellStart"/>
      <w:proofErr w:type="gramStart"/>
      <w:r w:rsidRPr="004B3027">
        <w:rPr>
          <w:rFonts w:ascii="inherit" w:hAnsi="inherit" w:cs="Arial"/>
          <w:b w:val="0"/>
          <w:i/>
          <w:iCs/>
          <w:color w:val="161616"/>
          <w:sz w:val="27"/>
          <w:szCs w:val="27"/>
          <w:bdr w:val="none" w:sz="0" w:space="0" w:color="auto" w:frame="1"/>
        </w:rPr>
        <w:t>componentDidMount</w:t>
      </w:r>
      <w:proofErr w:type="spellEnd"/>
      <w:r w:rsidRPr="004B3027">
        <w:rPr>
          <w:rFonts w:ascii="inherit" w:hAnsi="inherit" w:cs="Arial"/>
          <w:b w:val="0"/>
          <w:i/>
          <w:iCs/>
          <w:color w:val="161616"/>
          <w:sz w:val="27"/>
          <w:szCs w:val="27"/>
          <w:bdr w:val="none" w:sz="0" w:space="0" w:color="auto" w:frame="1"/>
        </w:rPr>
        <w:t>(</w:t>
      </w:r>
      <w:proofErr w:type="gramEnd"/>
      <w:r w:rsidRPr="004B3027">
        <w:rPr>
          <w:rFonts w:ascii="inherit" w:hAnsi="inherit" w:cs="Arial"/>
          <w:b w:val="0"/>
          <w:i/>
          <w:iCs/>
          <w:color w:val="161616"/>
          <w:sz w:val="27"/>
          <w:szCs w:val="27"/>
          <w:bdr w:val="none" w:sz="0" w:space="0" w:color="auto" w:frame="1"/>
        </w:rPr>
        <w:t>)</w:t>
      </w:r>
      <w:r w:rsidRPr="004B3027">
        <w:rPr>
          <w:rFonts w:ascii="Arial" w:hAnsi="Arial" w:cs="Arial"/>
          <w:b w:val="0"/>
          <w:color w:val="161616"/>
          <w:sz w:val="27"/>
          <w:szCs w:val="27"/>
          <w:bdr w:val="none" w:sz="0" w:space="0" w:color="auto" w:frame="1"/>
        </w:rPr>
        <w:t> – a lifecycle method that runs after the component is mounted and rendered to the DOM. It is great when you want to do an interval function or an asynchronous request. Example:</w:t>
      </w:r>
    </w:p>
    <w:tbl>
      <w:tblPr>
        <w:tblW w:w="10800" w:type="dxa"/>
        <w:tblCellMar>
          <w:left w:w="0" w:type="dxa"/>
          <w:right w:w="0" w:type="dxa"/>
        </w:tblCellMar>
        <w:tblLook w:val="04A0" w:firstRow="1" w:lastRow="0" w:firstColumn="1" w:lastColumn="0" w:noHBand="0" w:noVBand="1"/>
      </w:tblPr>
      <w:tblGrid>
        <w:gridCol w:w="52"/>
        <w:gridCol w:w="427"/>
        <w:gridCol w:w="10321"/>
      </w:tblGrid>
      <w:tr w:rsidR="004B3027" w:rsidRPr="004B3027" w:rsidTr="004B3027">
        <w:tc>
          <w:tcPr>
            <w:tcW w:w="463" w:type="dxa"/>
            <w:gridSpan w:val="2"/>
            <w:tcBorders>
              <w:top w:val="nil"/>
              <w:left w:val="nil"/>
              <w:bottom w:val="nil"/>
              <w:right w:val="nil"/>
            </w:tcBorders>
            <w:noWrap/>
            <w:tcMar>
              <w:top w:w="60" w:type="dxa"/>
              <w:left w:w="0" w:type="dxa"/>
              <w:bottom w:w="0" w:type="dxa"/>
              <w:right w:w="0" w:type="dxa"/>
            </w:tcMar>
            <w:hideMark/>
          </w:tcPr>
          <w:p w:rsidR="004B3027" w:rsidRPr="004B3027" w:rsidRDefault="004B3027" w:rsidP="004B3027">
            <w:pPr>
              <w:spacing w:after="0" w:line="240" w:lineRule="auto"/>
              <w:rPr>
                <w:rFonts w:ascii="Times New Roman" w:eastAsia="Times New Roman" w:hAnsi="Times New Roman" w:cs="Times New Roman"/>
                <w:sz w:val="24"/>
                <w:szCs w:val="24"/>
              </w:rPr>
            </w:pPr>
          </w:p>
        </w:tc>
        <w:tc>
          <w:tcPr>
            <w:tcW w:w="10337" w:type="dxa"/>
            <w:tcBorders>
              <w:top w:val="nil"/>
              <w:left w:val="nil"/>
              <w:bottom w:val="nil"/>
              <w:right w:val="nil"/>
            </w:tcBorders>
            <w:tcMar>
              <w:top w:w="60" w:type="dxa"/>
              <w:left w:w="0" w:type="dxa"/>
              <w:bottom w:w="0" w:type="dxa"/>
              <w:right w:w="0" w:type="dxa"/>
            </w:tcMar>
            <w:hideMark/>
          </w:tcPr>
          <w:p w:rsidR="004B3027" w:rsidRPr="004B3027" w:rsidRDefault="004B3027" w:rsidP="004B3027">
            <w:pPr>
              <w:spacing w:after="0" w:line="300" w:lineRule="atLeast"/>
              <w:rPr>
                <w:rFonts w:ascii="Consolas" w:eastAsia="Times New Roman" w:hAnsi="Consolas" w:cs="Times New Roman"/>
                <w:color w:val="333333"/>
                <w:sz w:val="18"/>
                <w:szCs w:val="18"/>
              </w:rPr>
            </w:pPr>
            <w:proofErr w:type="spellStart"/>
            <w:r w:rsidRPr="004B3027">
              <w:rPr>
                <w:rFonts w:ascii="Consolas" w:eastAsia="Times New Roman" w:hAnsi="Consolas" w:cs="Times New Roman"/>
                <w:color w:val="6F42C1"/>
                <w:sz w:val="18"/>
                <w:szCs w:val="18"/>
                <w:bdr w:val="none" w:sz="0" w:space="0" w:color="auto" w:frame="1"/>
              </w:rPr>
              <w:t>componentDidMount</w:t>
            </w:r>
            <w:proofErr w:type="spellEnd"/>
            <w:r w:rsidRPr="004B3027">
              <w:rPr>
                <w:rFonts w:ascii="Consolas" w:eastAsia="Times New Roman" w:hAnsi="Consolas" w:cs="Times New Roman"/>
                <w:color w:val="333333"/>
                <w:sz w:val="18"/>
                <w:szCs w:val="18"/>
                <w:bdr w:val="none" w:sz="0" w:space="0" w:color="auto" w:frame="1"/>
              </w:rPr>
              <w:t>()</w:t>
            </w:r>
            <w:r w:rsidRPr="004B3027">
              <w:rPr>
                <w:rFonts w:ascii="Consolas" w:eastAsia="Times New Roman" w:hAnsi="Consolas" w:cs="Times New Roman"/>
                <w:color w:val="333333"/>
                <w:sz w:val="18"/>
                <w:szCs w:val="18"/>
              </w:rPr>
              <w:t xml:space="preserve"> </w:t>
            </w:r>
            <w:r w:rsidRPr="004B3027">
              <w:rPr>
                <w:rFonts w:ascii="Consolas" w:eastAsia="Times New Roman" w:hAnsi="Consolas" w:cs="Times New Roman"/>
                <w:color w:val="333333"/>
                <w:sz w:val="18"/>
                <w:szCs w:val="18"/>
                <w:bdr w:val="none" w:sz="0" w:space="0" w:color="auto" w:frame="1"/>
              </w:rPr>
              <w:t>{</w:t>
            </w:r>
          </w:p>
        </w:tc>
      </w:tr>
      <w:tr w:rsidR="004B3027" w:rsidRPr="004B3027" w:rsidTr="004B3027">
        <w:tc>
          <w:tcPr>
            <w:tcW w:w="463" w:type="dxa"/>
            <w:gridSpan w:val="2"/>
            <w:tcBorders>
              <w:top w:val="nil"/>
              <w:left w:val="nil"/>
              <w:bottom w:val="nil"/>
              <w:right w:val="nil"/>
            </w:tcBorders>
            <w:shd w:val="clear" w:color="auto" w:fill="auto"/>
            <w:noWrap/>
            <w:hideMark/>
          </w:tcPr>
          <w:p w:rsidR="004B3027" w:rsidRPr="004B3027" w:rsidRDefault="004B3027" w:rsidP="004B3027">
            <w:pPr>
              <w:spacing w:after="0" w:line="300" w:lineRule="atLeast"/>
              <w:rPr>
                <w:rFonts w:ascii="Consolas" w:eastAsia="Times New Roman" w:hAnsi="Consolas" w:cs="Times New Roman"/>
                <w:color w:val="333333"/>
                <w:sz w:val="18"/>
                <w:szCs w:val="18"/>
              </w:rPr>
            </w:pPr>
          </w:p>
        </w:tc>
        <w:tc>
          <w:tcPr>
            <w:tcW w:w="10337" w:type="dxa"/>
            <w:tcBorders>
              <w:top w:val="nil"/>
              <w:left w:val="nil"/>
              <w:bottom w:val="nil"/>
              <w:right w:val="nil"/>
            </w:tcBorders>
            <w:shd w:val="clear" w:color="auto" w:fill="auto"/>
            <w:hideMark/>
          </w:tcPr>
          <w:p w:rsidR="004B3027" w:rsidRPr="004B3027" w:rsidRDefault="004B3027" w:rsidP="004B3027">
            <w:pPr>
              <w:spacing w:after="0" w:line="300" w:lineRule="atLeast"/>
              <w:rPr>
                <w:rFonts w:ascii="Consolas" w:eastAsia="Times New Roman" w:hAnsi="Consolas" w:cs="Times New Roman"/>
                <w:color w:val="333333"/>
                <w:sz w:val="18"/>
                <w:szCs w:val="18"/>
              </w:rPr>
            </w:pPr>
            <w:r w:rsidRPr="004B3027">
              <w:rPr>
                <w:rFonts w:ascii="Consolas" w:eastAsia="Times New Roman" w:hAnsi="Consolas" w:cs="Times New Roman"/>
                <w:color w:val="333333"/>
                <w:sz w:val="18"/>
                <w:szCs w:val="18"/>
              </w:rPr>
              <w:t xml:space="preserve">  </w:t>
            </w:r>
            <w:r w:rsidRPr="004B3027">
              <w:rPr>
                <w:rFonts w:ascii="Consolas" w:eastAsia="Times New Roman" w:hAnsi="Consolas" w:cs="Times New Roman"/>
                <w:color w:val="6F42C1"/>
                <w:sz w:val="18"/>
                <w:szCs w:val="18"/>
                <w:bdr w:val="none" w:sz="0" w:space="0" w:color="auto" w:frame="1"/>
              </w:rPr>
              <w:t>fetch</w:t>
            </w:r>
            <w:r w:rsidRPr="004B3027">
              <w:rPr>
                <w:rFonts w:ascii="Consolas" w:eastAsia="Times New Roman" w:hAnsi="Consolas" w:cs="Times New Roman"/>
                <w:color w:val="333333"/>
                <w:sz w:val="18"/>
                <w:szCs w:val="18"/>
                <w:bdr w:val="none" w:sz="0" w:space="0" w:color="auto" w:frame="1"/>
              </w:rPr>
              <w:t>(</w:t>
            </w:r>
            <w:proofErr w:type="spellStart"/>
            <w:r w:rsidRPr="004B3027">
              <w:rPr>
                <w:rFonts w:ascii="Consolas" w:eastAsia="Times New Roman" w:hAnsi="Consolas" w:cs="Times New Roman"/>
                <w:color w:val="333333"/>
                <w:sz w:val="18"/>
                <w:szCs w:val="18"/>
                <w:bdr w:val="none" w:sz="0" w:space="0" w:color="auto" w:frame="1"/>
              </w:rPr>
              <w:t>url</w:t>
            </w:r>
            <w:proofErr w:type="spellEnd"/>
            <w:r w:rsidRPr="004B3027">
              <w:rPr>
                <w:rFonts w:ascii="Consolas" w:eastAsia="Times New Roman" w:hAnsi="Consolas" w:cs="Times New Roman"/>
                <w:color w:val="333333"/>
                <w:sz w:val="18"/>
                <w:szCs w:val="18"/>
                <w:bdr w:val="none" w:sz="0" w:space="0" w:color="auto" w:frame="1"/>
              </w:rPr>
              <w:t>).</w:t>
            </w:r>
            <w:r w:rsidRPr="004B3027">
              <w:rPr>
                <w:rFonts w:ascii="Consolas" w:eastAsia="Times New Roman" w:hAnsi="Consolas" w:cs="Times New Roman"/>
                <w:color w:val="6F42C1"/>
                <w:sz w:val="18"/>
                <w:szCs w:val="18"/>
                <w:bdr w:val="none" w:sz="0" w:space="0" w:color="auto" w:frame="1"/>
              </w:rPr>
              <w:t>then</w:t>
            </w:r>
            <w:r w:rsidRPr="004B3027">
              <w:rPr>
                <w:rFonts w:ascii="Consolas" w:eastAsia="Times New Roman" w:hAnsi="Consolas" w:cs="Times New Roman"/>
                <w:color w:val="333333"/>
                <w:sz w:val="18"/>
                <w:szCs w:val="18"/>
                <w:bdr w:val="none" w:sz="0" w:space="0" w:color="auto" w:frame="1"/>
              </w:rPr>
              <w:t>(res</w:t>
            </w:r>
            <w:r w:rsidRPr="004B3027">
              <w:rPr>
                <w:rFonts w:ascii="Consolas" w:eastAsia="Times New Roman" w:hAnsi="Consolas" w:cs="Times New Roman"/>
                <w:color w:val="333333"/>
                <w:sz w:val="18"/>
                <w:szCs w:val="18"/>
              </w:rPr>
              <w:t xml:space="preserve"> </w:t>
            </w:r>
            <w:r w:rsidRPr="004B3027">
              <w:rPr>
                <w:rFonts w:ascii="Consolas" w:eastAsia="Times New Roman" w:hAnsi="Consolas" w:cs="Times New Roman"/>
                <w:color w:val="005CC5"/>
                <w:sz w:val="18"/>
                <w:szCs w:val="18"/>
                <w:bdr w:val="none" w:sz="0" w:space="0" w:color="auto" w:frame="1"/>
              </w:rPr>
              <w:t>=&gt;</w:t>
            </w:r>
            <w:r w:rsidRPr="004B3027">
              <w:rPr>
                <w:rFonts w:ascii="Consolas" w:eastAsia="Times New Roman" w:hAnsi="Consolas" w:cs="Times New Roman"/>
                <w:color w:val="333333"/>
                <w:sz w:val="18"/>
                <w:szCs w:val="18"/>
              </w:rPr>
              <w:t xml:space="preserve"> </w:t>
            </w:r>
            <w:r w:rsidRPr="004B3027">
              <w:rPr>
                <w:rFonts w:ascii="Consolas" w:eastAsia="Times New Roman" w:hAnsi="Consolas" w:cs="Times New Roman"/>
                <w:color w:val="333333"/>
                <w:sz w:val="18"/>
                <w:szCs w:val="18"/>
                <w:bdr w:val="none" w:sz="0" w:space="0" w:color="auto" w:frame="1"/>
              </w:rPr>
              <w:t>{</w:t>
            </w:r>
          </w:p>
        </w:tc>
      </w:tr>
      <w:tr w:rsidR="004B3027" w:rsidRPr="004B3027" w:rsidTr="004B3027">
        <w:tc>
          <w:tcPr>
            <w:tcW w:w="463" w:type="dxa"/>
            <w:gridSpan w:val="2"/>
            <w:tcBorders>
              <w:top w:val="nil"/>
              <w:left w:val="nil"/>
              <w:bottom w:val="nil"/>
              <w:right w:val="nil"/>
            </w:tcBorders>
            <w:noWrap/>
            <w:hideMark/>
          </w:tcPr>
          <w:p w:rsidR="004B3027" w:rsidRPr="004B3027" w:rsidRDefault="004B3027" w:rsidP="004B3027">
            <w:pPr>
              <w:spacing w:after="0" w:line="300" w:lineRule="atLeast"/>
              <w:rPr>
                <w:rFonts w:ascii="Consolas" w:eastAsia="Times New Roman" w:hAnsi="Consolas" w:cs="Times New Roman"/>
                <w:color w:val="333333"/>
                <w:sz w:val="18"/>
                <w:szCs w:val="18"/>
              </w:rPr>
            </w:pPr>
          </w:p>
        </w:tc>
        <w:tc>
          <w:tcPr>
            <w:tcW w:w="10337" w:type="dxa"/>
            <w:tcBorders>
              <w:top w:val="nil"/>
              <w:left w:val="nil"/>
              <w:bottom w:val="nil"/>
              <w:right w:val="nil"/>
            </w:tcBorders>
            <w:hideMark/>
          </w:tcPr>
          <w:p w:rsidR="004B3027" w:rsidRPr="004B3027" w:rsidRDefault="004B3027" w:rsidP="004B3027">
            <w:pPr>
              <w:spacing w:after="0" w:line="300" w:lineRule="atLeast"/>
              <w:rPr>
                <w:rFonts w:ascii="Consolas" w:eastAsia="Times New Roman" w:hAnsi="Consolas" w:cs="Times New Roman"/>
                <w:color w:val="333333"/>
                <w:sz w:val="18"/>
                <w:szCs w:val="18"/>
              </w:rPr>
            </w:pPr>
            <w:r w:rsidRPr="004B3027">
              <w:rPr>
                <w:rFonts w:ascii="Consolas" w:eastAsia="Times New Roman" w:hAnsi="Consolas" w:cs="Times New Roman"/>
                <w:color w:val="333333"/>
                <w:sz w:val="18"/>
                <w:szCs w:val="18"/>
              </w:rPr>
              <w:t xml:space="preserve">    </w:t>
            </w:r>
            <w:r w:rsidRPr="004B3027">
              <w:rPr>
                <w:rFonts w:ascii="Consolas" w:eastAsia="Times New Roman" w:hAnsi="Consolas" w:cs="Times New Roman"/>
                <w:color w:val="6A737D"/>
                <w:sz w:val="18"/>
                <w:szCs w:val="18"/>
                <w:bdr w:val="none" w:sz="0" w:space="0" w:color="auto" w:frame="1"/>
              </w:rPr>
              <w:t>// Handle response in the way you want.</w:t>
            </w:r>
          </w:p>
        </w:tc>
      </w:tr>
      <w:tr w:rsidR="004B3027" w:rsidRPr="004B3027" w:rsidTr="004B3027">
        <w:tc>
          <w:tcPr>
            <w:tcW w:w="463" w:type="dxa"/>
            <w:gridSpan w:val="2"/>
            <w:tcBorders>
              <w:top w:val="nil"/>
              <w:left w:val="nil"/>
              <w:bottom w:val="nil"/>
              <w:right w:val="nil"/>
            </w:tcBorders>
            <w:shd w:val="clear" w:color="auto" w:fill="auto"/>
            <w:noWrap/>
            <w:hideMark/>
          </w:tcPr>
          <w:p w:rsidR="004B3027" w:rsidRPr="004B3027" w:rsidRDefault="004B3027" w:rsidP="004B3027">
            <w:pPr>
              <w:spacing w:after="0" w:line="300" w:lineRule="atLeast"/>
              <w:rPr>
                <w:rFonts w:ascii="Consolas" w:eastAsia="Times New Roman" w:hAnsi="Consolas" w:cs="Times New Roman"/>
                <w:color w:val="333333"/>
                <w:sz w:val="18"/>
                <w:szCs w:val="18"/>
              </w:rPr>
            </w:pPr>
          </w:p>
        </w:tc>
        <w:tc>
          <w:tcPr>
            <w:tcW w:w="10337" w:type="dxa"/>
            <w:tcBorders>
              <w:top w:val="nil"/>
              <w:left w:val="nil"/>
              <w:bottom w:val="nil"/>
              <w:right w:val="nil"/>
            </w:tcBorders>
            <w:shd w:val="clear" w:color="auto" w:fill="auto"/>
            <w:hideMark/>
          </w:tcPr>
          <w:p w:rsidR="004B3027" w:rsidRPr="004B3027" w:rsidRDefault="004B3027" w:rsidP="004B3027">
            <w:pPr>
              <w:spacing w:after="0" w:line="300" w:lineRule="atLeast"/>
              <w:rPr>
                <w:rFonts w:ascii="Consolas" w:eastAsia="Times New Roman" w:hAnsi="Consolas" w:cs="Times New Roman"/>
                <w:color w:val="333333"/>
                <w:sz w:val="18"/>
                <w:szCs w:val="18"/>
              </w:rPr>
            </w:pPr>
            <w:r w:rsidRPr="004B3027">
              <w:rPr>
                <w:rFonts w:ascii="Consolas" w:eastAsia="Times New Roman" w:hAnsi="Consolas" w:cs="Times New Roman"/>
                <w:color w:val="333333"/>
                <w:sz w:val="18"/>
                <w:szCs w:val="18"/>
              </w:rPr>
              <w:t xml:space="preserve">    </w:t>
            </w:r>
            <w:r w:rsidRPr="004B3027">
              <w:rPr>
                <w:rFonts w:ascii="Consolas" w:eastAsia="Times New Roman" w:hAnsi="Consolas" w:cs="Times New Roman"/>
                <w:color w:val="6A737D"/>
                <w:sz w:val="18"/>
                <w:szCs w:val="18"/>
                <w:bdr w:val="none" w:sz="0" w:space="0" w:color="auto" w:frame="1"/>
              </w:rPr>
              <w:t>// Most often with editing state values.</w:t>
            </w:r>
          </w:p>
        </w:tc>
      </w:tr>
      <w:tr w:rsidR="004B3027" w:rsidRPr="004B3027" w:rsidTr="004B3027">
        <w:tc>
          <w:tcPr>
            <w:tcW w:w="463" w:type="dxa"/>
            <w:gridSpan w:val="2"/>
            <w:tcBorders>
              <w:top w:val="nil"/>
              <w:left w:val="nil"/>
              <w:bottom w:val="nil"/>
              <w:right w:val="nil"/>
            </w:tcBorders>
            <w:noWrap/>
            <w:hideMark/>
          </w:tcPr>
          <w:p w:rsidR="004B3027" w:rsidRPr="004B3027" w:rsidRDefault="004B3027" w:rsidP="004B3027">
            <w:pPr>
              <w:spacing w:after="0" w:line="300" w:lineRule="atLeast"/>
              <w:rPr>
                <w:rFonts w:ascii="Consolas" w:eastAsia="Times New Roman" w:hAnsi="Consolas" w:cs="Times New Roman"/>
                <w:color w:val="333333"/>
                <w:sz w:val="18"/>
                <w:szCs w:val="18"/>
              </w:rPr>
            </w:pPr>
          </w:p>
        </w:tc>
        <w:tc>
          <w:tcPr>
            <w:tcW w:w="10337" w:type="dxa"/>
            <w:tcBorders>
              <w:top w:val="nil"/>
              <w:left w:val="nil"/>
              <w:bottom w:val="nil"/>
              <w:right w:val="nil"/>
            </w:tcBorders>
            <w:hideMark/>
          </w:tcPr>
          <w:p w:rsidR="004B3027" w:rsidRPr="004B3027" w:rsidRDefault="004B3027" w:rsidP="004B3027">
            <w:pPr>
              <w:spacing w:after="0" w:line="300" w:lineRule="atLeast"/>
              <w:rPr>
                <w:rFonts w:ascii="Consolas" w:eastAsia="Times New Roman" w:hAnsi="Consolas" w:cs="Times New Roman"/>
                <w:color w:val="333333"/>
                <w:sz w:val="18"/>
                <w:szCs w:val="18"/>
              </w:rPr>
            </w:pPr>
            <w:r w:rsidRPr="004B3027">
              <w:rPr>
                <w:rFonts w:ascii="Consolas" w:eastAsia="Times New Roman" w:hAnsi="Consolas" w:cs="Times New Roman"/>
                <w:color w:val="333333"/>
                <w:sz w:val="18"/>
                <w:szCs w:val="18"/>
              </w:rPr>
              <w:t xml:space="preserve">  </w:t>
            </w:r>
            <w:r w:rsidRPr="004B3027">
              <w:rPr>
                <w:rFonts w:ascii="Consolas" w:eastAsia="Times New Roman" w:hAnsi="Consolas" w:cs="Times New Roman"/>
                <w:color w:val="333333"/>
                <w:sz w:val="18"/>
                <w:szCs w:val="18"/>
                <w:bdr w:val="none" w:sz="0" w:space="0" w:color="auto" w:frame="1"/>
              </w:rPr>
              <w:t>})</w:t>
            </w:r>
          </w:p>
        </w:tc>
      </w:tr>
      <w:tr w:rsidR="004B3027" w:rsidRPr="004B3027" w:rsidTr="004B3027">
        <w:tc>
          <w:tcPr>
            <w:tcW w:w="36" w:type="dxa"/>
            <w:tcBorders>
              <w:top w:val="nil"/>
              <w:left w:val="nil"/>
              <w:bottom w:val="nil"/>
              <w:right w:val="nil"/>
            </w:tcBorders>
            <w:shd w:val="clear" w:color="auto" w:fill="auto"/>
            <w:noWrap/>
            <w:hideMark/>
          </w:tcPr>
          <w:p w:rsidR="004B3027" w:rsidRPr="004B3027" w:rsidRDefault="004B3027" w:rsidP="004B3027">
            <w:pPr>
              <w:spacing w:after="0" w:line="300" w:lineRule="atLeast"/>
              <w:rPr>
                <w:rFonts w:ascii="Consolas" w:eastAsia="Times New Roman" w:hAnsi="Consolas" w:cs="Times New Roman"/>
                <w:color w:val="333333"/>
                <w:sz w:val="18"/>
                <w:szCs w:val="18"/>
              </w:rPr>
            </w:pPr>
          </w:p>
        </w:tc>
        <w:tc>
          <w:tcPr>
            <w:tcW w:w="10764" w:type="dxa"/>
            <w:gridSpan w:val="2"/>
            <w:tcBorders>
              <w:top w:val="nil"/>
              <w:left w:val="nil"/>
              <w:bottom w:val="nil"/>
              <w:right w:val="nil"/>
            </w:tcBorders>
            <w:shd w:val="clear" w:color="auto" w:fill="auto"/>
            <w:hideMark/>
          </w:tcPr>
          <w:p w:rsidR="004B3027" w:rsidRDefault="004B3027" w:rsidP="004B3027">
            <w:pPr>
              <w:spacing w:after="0" w:line="300" w:lineRule="atLeast"/>
              <w:rPr>
                <w:rFonts w:ascii="Consolas" w:eastAsia="Times New Roman" w:hAnsi="Consolas" w:cs="Times New Roman"/>
                <w:color w:val="333333"/>
                <w:sz w:val="18"/>
                <w:szCs w:val="18"/>
                <w:bdr w:val="none" w:sz="0" w:space="0" w:color="auto" w:frame="1"/>
              </w:rPr>
            </w:pPr>
            <w:r w:rsidRPr="004B3027">
              <w:rPr>
                <w:rFonts w:ascii="Consolas" w:eastAsia="Times New Roman" w:hAnsi="Consolas" w:cs="Times New Roman"/>
                <w:color w:val="333333"/>
                <w:sz w:val="18"/>
                <w:szCs w:val="18"/>
                <w:bdr w:val="none" w:sz="0" w:space="0" w:color="auto" w:frame="1"/>
              </w:rPr>
              <w:t>}</w:t>
            </w:r>
          </w:p>
          <w:p w:rsidR="004B3027" w:rsidRDefault="004B3027" w:rsidP="004B3027">
            <w:pPr>
              <w:pStyle w:val="Heading2"/>
              <w:spacing w:before="0" w:after="0"/>
              <w:textAlignment w:val="baseline"/>
              <w:rPr>
                <w:rFonts w:ascii="inherit" w:hAnsi="inherit" w:cs="Arial"/>
                <w:color w:val="161616"/>
                <w:bdr w:val="none" w:sz="0" w:space="0" w:color="auto" w:frame="1"/>
              </w:rPr>
            </w:pPr>
            <w:r>
              <w:rPr>
                <w:rFonts w:ascii="inherit" w:hAnsi="inherit" w:cs="Arial"/>
                <w:color w:val="161616"/>
                <w:bdr w:val="none" w:sz="0" w:space="0" w:color="auto" w:frame="1"/>
              </w:rPr>
              <w:t xml:space="preserve">Updating in the React </w:t>
            </w:r>
            <w:r w:rsidRPr="004B3027">
              <w:rPr>
                <w:rFonts w:ascii="inherit" w:hAnsi="inherit" w:cs="Arial"/>
                <w:color w:val="161616"/>
                <w:bdr w:val="none" w:sz="0" w:space="0" w:color="auto" w:frame="1"/>
              </w:rPr>
              <w:t>component lifecycle</w:t>
            </w:r>
          </w:p>
          <w:p w:rsidR="004B3027" w:rsidRPr="004B3027" w:rsidRDefault="004B3027" w:rsidP="004B3027">
            <w:pPr>
              <w:spacing w:beforeAutospacing="1" w:after="0" w:afterAutospacing="1" w:line="240" w:lineRule="auto"/>
              <w:textAlignment w:val="baseline"/>
              <w:rPr>
                <w:rFonts w:ascii="Arial" w:eastAsia="Times New Roman" w:hAnsi="Arial" w:cs="Arial"/>
                <w:color w:val="161616"/>
                <w:sz w:val="27"/>
                <w:szCs w:val="27"/>
              </w:rPr>
            </w:pPr>
            <w:r w:rsidRPr="004B3027">
              <w:rPr>
                <w:rFonts w:ascii="inherit" w:eastAsia="Times New Roman" w:hAnsi="inherit" w:cs="Arial"/>
                <w:color w:val="161616"/>
                <w:sz w:val="27"/>
                <w:szCs w:val="27"/>
                <w:bdr w:val="none" w:sz="0" w:space="0" w:color="auto" w:frame="1"/>
              </w:rPr>
              <w:t>The </w:t>
            </w:r>
            <w:proofErr w:type="spellStart"/>
            <w:proofErr w:type="gramStart"/>
            <w:r w:rsidRPr="004B3027">
              <w:rPr>
                <w:rFonts w:ascii="inherit" w:eastAsia="Times New Roman" w:hAnsi="inherit" w:cs="Arial"/>
                <w:i/>
                <w:iCs/>
                <w:color w:val="161616"/>
                <w:sz w:val="27"/>
                <w:szCs w:val="27"/>
                <w:bdr w:val="none" w:sz="0" w:space="0" w:color="auto" w:frame="1"/>
              </w:rPr>
              <w:t>componentDidUpdate</w:t>
            </w:r>
            <w:proofErr w:type="spellEnd"/>
            <w:r w:rsidRPr="004B3027">
              <w:rPr>
                <w:rFonts w:ascii="inherit" w:eastAsia="Times New Roman" w:hAnsi="inherit" w:cs="Arial"/>
                <w:i/>
                <w:iCs/>
                <w:color w:val="161616"/>
                <w:sz w:val="27"/>
                <w:szCs w:val="27"/>
                <w:bdr w:val="none" w:sz="0" w:space="0" w:color="auto" w:frame="1"/>
              </w:rPr>
              <w:t>(</w:t>
            </w:r>
            <w:proofErr w:type="gramEnd"/>
            <w:r w:rsidRPr="004B3027">
              <w:rPr>
                <w:rFonts w:ascii="inherit" w:eastAsia="Times New Roman" w:hAnsi="inherit" w:cs="Arial"/>
                <w:i/>
                <w:iCs/>
                <w:color w:val="161616"/>
                <w:sz w:val="27"/>
                <w:szCs w:val="27"/>
                <w:bdr w:val="none" w:sz="0" w:space="0" w:color="auto" w:frame="1"/>
              </w:rPr>
              <w:t>)</w:t>
            </w:r>
            <w:r w:rsidRPr="004B3027">
              <w:rPr>
                <w:rFonts w:ascii="inherit" w:eastAsia="Times New Roman" w:hAnsi="inherit" w:cs="Arial"/>
                <w:color w:val="161616"/>
                <w:sz w:val="27"/>
                <w:szCs w:val="27"/>
                <w:bdr w:val="none" w:sz="0" w:space="0" w:color="auto" w:frame="1"/>
              </w:rPr>
              <w:t> render method is called right after the updating happens. This one is called always except for the initial render. That’s a good place to interact with a non-reactive environment. It’s a good idea to make http requests here. </w:t>
            </w:r>
          </w:p>
          <w:p w:rsidR="004B3027" w:rsidRPr="004B3027" w:rsidRDefault="004B3027" w:rsidP="004B3027">
            <w:pPr>
              <w:spacing w:beforeAutospacing="1" w:after="0" w:afterAutospacing="1" w:line="240" w:lineRule="auto"/>
              <w:textAlignment w:val="baseline"/>
              <w:rPr>
                <w:rFonts w:ascii="Arial" w:eastAsia="Times New Roman" w:hAnsi="Arial" w:cs="Arial"/>
                <w:color w:val="161616"/>
                <w:sz w:val="27"/>
                <w:szCs w:val="27"/>
              </w:rPr>
            </w:pPr>
            <w:r w:rsidRPr="004B3027">
              <w:rPr>
                <w:rFonts w:ascii="Arial" w:eastAsia="Times New Roman" w:hAnsi="Arial" w:cs="Arial"/>
                <w:color w:val="161616"/>
                <w:sz w:val="27"/>
                <w:szCs w:val="27"/>
              </w:rPr>
              <w:lastRenderedPageBreak/>
              <w:t>You can call </w:t>
            </w:r>
            <w:proofErr w:type="spellStart"/>
            <w:proofErr w:type="gramStart"/>
            <w:r w:rsidRPr="004B3027">
              <w:rPr>
                <w:rFonts w:ascii="inherit" w:eastAsia="Times New Roman" w:hAnsi="inherit" w:cs="Arial"/>
                <w:i/>
                <w:iCs/>
                <w:color w:val="161616"/>
                <w:sz w:val="27"/>
                <w:szCs w:val="27"/>
                <w:bdr w:val="none" w:sz="0" w:space="0" w:color="auto" w:frame="1"/>
              </w:rPr>
              <w:t>setState</w:t>
            </w:r>
            <w:proofErr w:type="spellEnd"/>
            <w:r w:rsidRPr="004B3027">
              <w:rPr>
                <w:rFonts w:ascii="inherit" w:eastAsia="Times New Roman" w:hAnsi="inherit" w:cs="Arial"/>
                <w:i/>
                <w:iCs/>
                <w:color w:val="161616"/>
                <w:sz w:val="27"/>
                <w:szCs w:val="27"/>
                <w:bdr w:val="none" w:sz="0" w:space="0" w:color="auto" w:frame="1"/>
              </w:rPr>
              <w:t>(</w:t>
            </w:r>
            <w:proofErr w:type="gramEnd"/>
            <w:r w:rsidRPr="004B3027">
              <w:rPr>
                <w:rFonts w:ascii="inherit" w:eastAsia="Times New Roman" w:hAnsi="inherit" w:cs="Arial"/>
                <w:i/>
                <w:iCs/>
                <w:color w:val="161616"/>
                <w:sz w:val="27"/>
                <w:szCs w:val="27"/>
                <w:bdr w:val="none" w:sz="0" w:space="0" w:color="auto" w:frame="1"/>
              </w:rPr>
              <w:t>)</w:t>
            </w:r>
            <w:r w:rsidRPr="004B3027">
              <w:rPr>
                <w:rFonts w:ascii="Arial" w:eastAsia="Times New Roman" w:hAnsi="Arial" w:cs="Arial"/>
                <w:color w:val="161616"/>
                <w:sz w:val="27"/>
                <w:szCs w:val="27"/>
              </w:rPr>
              <w:t xml:space="preserve"> in this method to </w:t>
            </w:r>
            <w:proofErr w:type="spellStart"/>
            <w:r w:rsidRPr="004B3027">
              <w:rPr>
                <w:rFonts w:ascii="Arial" w:eastAsia="Times New Roman" w:hAnsi="Arial" w:cs="Arial"/>
                <w:color w:val="161616"/>
                <w:sz w:val="27"/>
                <w:szCs w:val="27"/>
              </w:rPr>
              <w:t>enqueues</w:t>
            </w:r>
            <w:proofErr w:type="spellEnd"/>
            <w:r w:rsidRPr="004B3027">
              <w:rPr>
                <w:rFonts w:ascii="Arial" w:eastAsia="Times New Roman" w:hAnsi="Arial" w:cs="Arial"/>
                <w:color w:val="161616"/>
                <w:sz w:val="27"/>
                <w:szCs w:val="27"/>
              </w:rPr>
              <w:t xml:space="preserve"> changes to the component state. </w:t>
            </w:r>
            <w:proofErr w:type="gramStart"/>
            <w:r w:rsidRPr="004B3027">
              <w:rPr>
                <w:rFonts w:ascii="Arial" w:eastAsia="Times New Roman" w:hAnsi="Arial" w:cs="Arial"/>
                <w:color w:val="161616"/>
                <w:sz w:val="27"/>
                <w:szCs w:val="27"/>
              </w:rPr>
              <w:t>but</w:t>
            </w:r>
            <w:proofErr w:type="gramEnd"/>
            <w:r w:rsidRPr="004B3027">
              <w:rPr>
                <w:rFonts w:ascii="Arial" w:eastAsia="Times New Roman" w:hAnsi="Arial" w:cs="Arial"/>
                <w:color w:val="161616"/>
                <w:sz w:val="27"/>
                <w:szCs w:val="27"/>
              </w:rPr>
              <w:t xml:space="preserve"> it is very important to wrap that in some condition to avoid an infinite loop (doesn’t matter if state has the same values or not). If there is no condition, the process goes as follows:</w:t>
            </w:r>
          </w:p>
          <w:p w:rsidR="004B3027" w:rsidRPr="004B3027" w:rsidRDefault="004B3027" w:rsidP="004B3027">
            <w:pPr>
              <w:numPr>
                <w:ilvl w:val="0"/>
                <w:numId w:val="2"/>
              </w:numPr>
              <w:spacing w:after="0" w:line="240" w:lineRule="auto"/>
              <w:ind w:left="0"/>
              <w:textAlignment w:val="baseline"/>
              <w:rPr>
                <w:rFonts w:ascii="Arial" w:eastAsia="Times New Roman" w:hAnsi="Arial" w:cs="Arial"/>
                <w:color w:val="161616"/>
                <w:sz w:val="27"/>
                <w:szCs w:val="27"/>
              </w:rPr>
            </w:pPr>
            <w:r w:rsidRPr="004B3027">
              <w:rPr>
                <w:rFonts w:ascii="inherit" w:eastAsia="Times New Roman" w:hAnsi="inherit" w:cs="Arial"/>
                <w:color w:val="161616"/>
                <w:sz w:val="27"/>
                <w:szCs w:val="27"/>
                <w:bdr w:val="none" w:sz="0" w:space="0" w:color="auto" w:frame="1"/>
              </w:rPr>
              <w:t>You call </w:t>
            </w:r>
            <w:proofErr w:type="spellStart"/>
            <w:proofErr w:type="gramStart"/>
            <w:r w:rsidRPr="004B3027">
              <w:rPr>
                <w:rFonts w:ascii="inherit" w:eastAsia="Times New Roman" w:hAnsi="inherit" w:cs="Arial"/>
                <w:i/>
                <w:iCs/>
                <w:color w:val="161616"/>
                <w:sz w:val="27"/>
                <w:szCs w:val="27"/>
                <w:bdr w:val="none" w:sz="0" w:space="0" w:color="auto" w:frame="1"/>
              </w:rPr>
              <w:t>setState</w:t>
            </w:r>
            <w:proofErr w:type="spellEnd"/>
            <w:r w:rsidRPr="004B3027">
              <w:rPr>
                <w:rFonts w:ascii="inherit" w:eastAsia="Times New Roman" w:hAnsi="inherit" w:cs="Arial"/>
                <w:i/>
                <w:iCs/>
                <w:color w:val="161616"/>
                <w:sz w:val="27"/>
                <w:szCs w:val="27"/>
                <w:bdr w:val="none" w:sz="0" w:space="0" w:color="auto" w:frame="1"/>
              </w:rPr>
              <w:t>(</w:t>
            </w:r>
            <w:proofErr w:type="gramEnd"/>
            <w:r w:rsidRPr="004B3027">
              <w:rPr>
                <w:rFonts w:ascii="inherit" w:eastAsia="Times New Roman" w:hAnsi="inherit" w:cs="Arial"/>
                <w:i/>
                <w:iCs/>
                <w:color w:val="161616"/>
                <w:sz w:val="27"/>
                <w:szCs w:val="27"/>
                <w:bdr w:val="none" w:sz="0" w:space="0" w:color="auto" w:frame="1"/>
              </w:rPr>
              <w:t>)</w:t>
            </w:r>
            <w:r w:rsidRPr="004B3027">
              <w:rPr>
                <w:rFonts w:ascii="inherit" w:eastAsia="Times New Roman" w:hAnsi="inherit" w:cs="Arial"/>
                <w:color w:val="161616"/>
                <w:sz w:val="27"/>
                <w:szCs w:val="27"/>
                <w:bdr w:val="none" w:sz="0" w:space="0" w:color="auto" w:frame="1"/>
              </w:rPr>
              <w:t> in the </w:t>
            </w:r>
            <w:proofErr w:type="spellStart"/>
            <w:r w:rsidRPr="004B3027">
              <w:rPr>
                <w:rFonts w:ascii="inherit" w:eastAsia="Times New Roman" w:hAnsi="inherit" w:cs="Arial"/>
                <w:i/>
                <w:iCs/>
                <w:color w:val="161616"/>
                <w:sz w:val="27"/>
                <w:szCs w:val="27"/>
                <w:bdr w:val="none" w:sz="0" w:space="0" w:color="auto" w:frame="1"/>
              </w:rPr>
              <w:t>componentDidUpdate</w:t>
            </w:r>
            <w:proofErr w:type="spellEnd"/>
            <w:r w:rsidRPr="004B3027">
              <w:rPr>
                <w:rFonts w:ascii="inherit" w:eastAsia="Times New Roman" w:hAnsi="inherit" w:cs="Arial"/>
                <w:i/>
                <w:iCs/>
                <w:color w:val="161616"/>
                <w:sz w:val="27"/>
                <w:szCs w:val="27"/>
                <w:bdr w:val="none" w:sz="0" w:space="0" w:color="auto" w:frame="1"/>
              </w:rPr>
              <w:t>()</w:t>
            </w:r>
            <w:r w:rsidRPr="004B3027">
              <w:rPr>
                <w:rFonts w:ascii="inherit" w:eastAsia="Times New Roman" w:hAnsi="inherit" w:cs="Arial"/>
                <w:color w:val="161616"/>
                <w:sz w:val="27"/>
                <w:szCs w:val="27"/>
                <w:bdr w:val="none" w:sz="0" w:space="0" w:color="auto" w:frame="1"/>
              </w:rPr>
              <w:t> method.</w:t>
            </w:r>
          </w:p>
          <w:p w:rsidR="004B3027" w:rsidRPr="004B3027" w:rsidRDefault="004B3027" w:rsidP="004B3027">
            <w:pPr>
              <w:numPr>
                <w:ilvl w:val="0"/>
                <w:numId w:val="2"/>
              </w:numPr>
              <w:spacing w:after="0" w:line="240" w:lineRule="auto"/>
              <w:ind w:left="0"/>
              <w:textAlignment w:val="baseline"/>
              <w:rPr>
                <w:rFonts w:ascii="Arial" w:eastAsia="Times New Roman" w:hAnsi="Arial" w:cs="Arial"/>
                <w:color w:val="161616"/>
                <w:sz w:val="27"/>
                <w:szCs w:val="27"/>
              </w:rPr>
            </w:pPr>
            <w:r w:rsidRPr="004B3027">
              <w:rPr>
                <w:rFonts w:ascii="inherit" w:eastAsia="Times New Roman" w:hAnsi="inherit" w:cs="Arial"/>
                <w:color w:val="161616"/>
                <w:sz w:val="27"/>
                <w:szCs w:val="27"/>
                <w:bdr w:val="none" w:sz="0" w:space="0" w:color="auto" w:frame="1"/>
              </w:rPr>
              <w:t>The component is updated.</w:t>
            </w:r>
          </w:p>
          <w:p w:rsidR="004B3027" w:rsidRPr="004B3027" w:rsidRDefault="004B3027" w:rsidP="004B3027">
            <w:pPr>
              <w:numPr>
                <w:ilvl w:val="0"/>
                <w:numId w:val="2"/>
              </w:numPr>
              <w:spacing w:after="0" w:line="240" w:lineRule="auto"/>
              <w:ind w:left="0"/>
              <w:textAlignment w:val="baseline"/>
              <w:rPr>
                <w:rFonts w:ascii="Arial" w:eastAsia="Times New Roman" w:hAnsi="Arial" w:cs="Arial"/>
                <w:color w:val="161616"/>
                <w:sz w:val="27"/>
                <w:szCs w:val="27"/>
              </w:rPr>
            </w:pPr>
            <w:proofErr w:type="spellStart"/>
            <w:proofErr w:type="gramStart"/>
            <w:r w:rsidRPr="004B3027">
              <w:rPr>
                <w:rFonts w:ascii="inherit" w:eastAsia="Times New Roman" w:hAnsi="inherit" w:cs="Arial"/>
                <w:i/>
                <w:iCs/>
                <w:color w:val="161616"/>
                <w:sz w:val="27"/>
                <w:szCs w:val="27"/>
                <w:bdr w:val="none" w:sz="0" w:space="0" w:color="auto" w:frame="1"/>
              </w:rPr>
              <w:t>componentDidUpdate</w:t>
            </w:r>
            <w:proofErr w:type="spellEnd"/>
            <w:r w:rsidRPr="004B3027">
              <w:rPr>
                <w:rFonts w:ascii="inherit" w:eastAsia="Times New Roman" w:hAnsi="inherit" w:cs="Arial"/>
                <w:i/>
                <w:iCs/>
                <w:color w:val="161616"/>
                <w:sz w:val="27"/>
                <w:szCs w:val="27"/>
                <w:bdr w:val="none" w:sz="0" w:space="0" w:color="auto" w:frame="1"/>
              </w:rPr>
              <w:t>(</w:t>
            </w:r>
            <w:proofErr w:type="gramEnd"/>
            <w:r w:rsidRPr="004B3027">
              <w:rPr>
                <w:rFonts w:ascii="inherit" w:eastAsia="Times New Roman" w:hAnsi="inherit" w:cs="Arial"/>
                <w:i/>
                <w:iCs/>
                <w:color w:val="161616"/>
                <w:sz w:val="27"/>
                <w:szCs w:val="27"/>
                <w:bdr w:val="none" w:sz="0" w:space="0" w:color="auto" w:frame="1"/>
              </w:rPr>
              <w:t>)</w:t>
            </w:r>
            <w:r w:rsidRPr="004B3027">
              <w:rPr>
                <w:rFonts w:ascii="inherit" w:eastAsia="Times New Roman" w:hAnsi="inherit" w:cs="Arial"/>
                <w:color w:val="161616"/>
                <w:sz w:val="27"/>
                <w:szCs w:val="27"/>
                <w:bdr w:val="none" w:sz="0" w:space="0" w:color="auto" w:frame="1"/>
              </w:rPr>
              <w:t> is invoked.</w:t>
            </w:r>
          </w:p>
          <w:p w:rsidR="004B3027" w:rsidRPr="004B3027" w:rsidRDefault="004B3027" w:rsidP="004B3027">
            <w:pPr>
              <w:numPr>
                <w:ilvl w:val="0"/>
                <w:numId w:val="2"/>
              </w:numPr>
              <w:spacing w:after="0" w:line="240" w:lineRule="auto"/>
              <w:ind w:left="0"/>
              <w:textAlignment w:val="baseline"/>
              <w:rPr>
                <w:rFonts w:ascii="Arial" w:eastAsia="Times New Roman" w:hAnsi="Arial" w:cs="Arial"/>
                <w:color w:val="161616"/>
                <w:sz w:val="27"/>
                <w:szCs w:val="27"/>
              </w:rPr>
            </w:pPr>
            <w:proofErr w:type="spellStart"/>
            <w:r w:rsidRPr="004B3027">
              <w:rPr>
                <w:rFonts w:ascii="inherit" w:eastAsia="Times New Roman" w:hAnsi="inherit" w:cs="Arial"/>
                <w:i/>
                <w:iCs/>
                <w:color w:val="161616"/>
                <w:sz w:val="27"/>
                <w:szCs w:val="27"/>
                <w:bdr w:val="none" w:sz="0" w:space="0" w:color="auto" w:frame="1"/>
              </w:rPr>
              <w:t>setState</w:t>
            </w:r>
            <w:proofErr w:type="spellEnd"/>
            <w:r w:rsidRPr="004B3027">
              <w:rPr>
                <w:rFonts w:ascii="inherit" w:eastAsia="Times New Roman" w:hAnsi="inherit" w:cs="Arial"/>
                <w:i/>
                <w:iCs/>
                <w:color w:val="161616"/>
                <w:sz w:val="27"/>
                <w:szCs w:val="27"/>
                <w:bdr w:val="none" w:sz="0" w:space="0" w:color="auto" w:frame="1"/>
              </w:rPr>
              <w:t>()</w:t>
            </w:r>
            <w:r w:rsidRPr="004B3027">
              <w:rPr>
                <w:rFonts w:ascii="Arial" w:eastAsia="Times New Roman" w:hAnsi="Arial" w:cs="Arial"/>
                <w:color w:val="161616"/>
                <w:sz w:val="27"/>
                <w:szCs w:val="27"/>
              </w:rPr>
              <w:t> is called again …</w:t>
            </w:r>
          </w:p>
          <w:p w:rsidR="004B3027" w:rsidRDefault="004B3027" w:rsidP="004B3027">
            <w:pPr>
              <w:pStyle w:val="Heading2"/>
              <w:spacing w:before="0" w:after="0"/>
              <w:textAlignment w:val="baseline"/>
              <w:rPr>
                <w:rFonts w:ascii="inherit" w:hAnsi="inherit" w:cs="Arial"/>
                <w:color w:val="161616"/>
                <w:bdr w:val="none" w:sz="0" w:space="0" w:color="auto" w:frame="1"/>
              </w:rPr>
            </w:pPr>
            <w:r>
              <w:rPr>
                <w:rFonts w:ascii="inherit" w:hAnsi="inherit" w:cs="Arial"/>
                <w:color w:val="161616"/>
                <w:bdr w:val="none" w:sz="0" w:space="0" w:color="auto" w:frame="1"/>
              </w:rPr>
              <w:t>Unmounting in the React component lifecycle</w:t>
            </w:r>
          </w:p>
          <w:p w:rsidR="004B3027" w:rsidRDefault="004B3027" w:rsidP="004B3027">
            <w:pPr>
              <w:pStyle w:val="Heading2"/>
              <w:spacing w:before="0" w:after="0"/>
              <w:textAlignment w:val="baseline"/>
              <w:rPr>
                <w:rFonts w:ascii="Arial" w:hAnsi="Arial" w:cs="Arial"/>
                <w:b w:val="0"/>
                <w:color w:val="161616"/>
                <w:sz w:val="27"/>
                <w:szCs w:val="27"/>
                <w:bdr w:val="none" w:sz="0" w:space="0" w:color="auto" w:frame="1"/>
              </w:rPr>
            </w:pPr>
            <w:proofErr w:type="spellStart"/>
            <w:proofErr w:type="gramStart"/>
            <w:r w:rsidRPr="004B3027">
              <w:rPr>
                <w:rFonts w:ascii="inherit" w:hAnsi="inherit" w:cs="Arial"/>
                <w:b w:val="0"/>
                <w:i/>
                <w:iCs/>
                <w:color w:val="161616"/>
                <w:sz w:val="27"/>
                <w:szCs w:val="27"/>
                <w:bdr w:val="none" w:sz="0" w:space="0" w:color="auto" w:frame="1"/>
              </w:rPr>
              <w:t>componentWillUnmount</w:t>
            </w:r>
            <w:proofErr w:type="spellEnd"/>
            <w:r w:rsidRPr="004B3027">
              <w:rPr>
                <w:rFonts w:ascii="inherit" w:hAnsi="inherit" w:cs="Arial"/>
                <w:b w:val="0"/>
                <w:i/>
                <w:iCs/>
                <w:color w:val="161616"/>
                <w:sz w:val="27"/>
                <w:szCs w:val="27"/>
                <w:bdr w:val="none" w:sz="0" w:space="0" w:color="auto" w:frame="1"/>
              </w:rPr>
              <w:t>(</w:t>
            </w:r>
            <w:proofErr w:type="gramEnd"/>
            <w:r w:rsidRPr="004B3027">
              <w:rPr>
                <w:rFonts w:ascii="inherit" w:hAnsi="inherit" w:cs="Arial"/>
                <w:b w:val="0"/>
                <w:i/>
                <w:iCs/>
                <w:color w:val="161616"/>
                <w:sz w:val="27"/>
                <w:szCs w:val="27"/>
                <w:bdr w:val="none" w:sz="0" w:space="0" w:color="auto" w:frame="1"/>
              </w:rPr>
              <w:t>)</w:t>
            </w:r>
            <w:r w:rsidRPr="004B3027">
              <w:rPr>
                <w:rFonts w:ascii="Arial" w:hAnsi="Arial" w:cs="Arial"/>
                <w:b w:val="0"/>
                <w:color w:val="161616"/>
                <w:sz w:val="27"/>
                <w:szCs w:val="27"/>
                <w:bdr w:val="none" w:sz="0" w:space="0" w:color="auto" w:frame="1"/>
              </w:rPr>
              <w:t> is invoked just before the component is removed from the DOM. You should use that to remove event listeners, clear intervals and cancel requests. In other words: all the needed cleanup.</w:t>
            </w:r>
          </w:p>
          <w:p w:rsidR="004B3027" w:rsidRPr="004B3027" w:rsidRDefault="004B3027" w:rsidP="004B3027">
            <w:pPr>
              <w:pStyle w:val="Heading2"/>
              <w:spacing w:before="0" w:after="0"/>
              <w:textAlignment w:val="baseline"/>
              <w:rPr>
                <w:rFonts w:ascii="Arial" w:hAnsi="Arial" w:cs="Arial"/>
                <w:b w:val="0"/>
                <w:color w:val="161616"/>
              </w:rPr>
            </w:pPr>
          </w:p>
          <w:p w:rsidR="004B3027" w:rsidRDefault="004B3027" w:rsidP="004B3027">
            <w:pPr>
              <w:pStyle w:val="Heading2"/>
              <w:spacing w:before="0" w:after="0"/>
              <w:textAlignment w:val="baseline"/>
              <w:rPr>
                <w:rFonts w:ascii="Arial" w:hAnsi="Arial" w:cs="Arial"/>
                <w:color w:val="161616"/>
              </w:rPr>
            </w:pPr>
          </w:p>
          <w:p w:rsidR="004B3027" w:rsidRDefault="004B3027" w:rsidP="004B3027">
            <w:pPr>
              <w:spacing w:after="0" w:line="300" w:lineRule="atLeast"/>
              <w:rPr>
                <w:rFonts w:ascii="Consolas" w:eastAsia="Times New Roman" w:hAnsi="Consolas" w:cs="Times New Roman"/>
                <w:color w:val="333333"/>
                <w:sz w:val="18"/>
                <w:szCs w:val="18"/>
                <w:bdr w:val="none" w:sz="0" w:space="0" w:color="auto" w:frame="1"/>
              </w:rPr>
            </w:pPr>
          </w:p>
          <w:p w:rsidR="004B3027" w:rsidRPr="004B3027" w:rsidRDefault="004B3027" w:rsidP="004B3027">
            <w:pPr>
              <w:spacing w:after="0" w:line="300" w:lineRule="atLeast"/>
              <w:rPr>
                <w:rFonts w:ascii="Consolas" w:eastAsia="Times New Roman" w:hAnsi="Consolas" w:cs="Times New Roman"/>
                <w:color w:val="333333"/>
                <w:sz w:val="18"/>
                <w:szCs w:val="18"/>
              </w:rPr>
            </w:pPr>
          </w:p>
        </w:tc>
      </w:tr>
    </w:tbl>
    <w:p w:rsidR="004B3027" w:rsidRPr="004B3027" w:rsidRDefault="004B3027" w:rsidP="004B3027">
      <w:pPr>
        <w:pStyle w:val="Heading2"/>
        <w:spacing w:before="0" w:after="0"/>
        <w:textAlignment w:val="baseline"/>
        <w:rPr>
          <w:rFonts w:ascii="Arial" w:hAnsi="Arial" w:cs="Arial"/>
          <w:b w:val="0"/>
          <w:color w:val="161616"/>
        </w:rPr>
      </w:pPr>
    </w:p>
    <w:p w:rsidR="004B3027" w:rsidRPr="004B3027" w:rsidRDefault="004B3027" w:rsidP="004B3027">
      <w:pPr>
        <w:spacing w:beforeAutospacing="1" w:after="0" w:afterAutospacing="1" w:line="240" w:lineRule="auto"/>
        <w:textAlignment w:val="baseline"/>
        <w:outlineLvl w:val="1"/>
        <w:rPr>
          <w:rFonts w:ascii="Arial" w:eastAsia="Times New Roman" w:hAnsi="Arial" w:cs="Arial"/>
          <w:bCs/>
          <w:color w:val="161616"/>
          <w:sz w:val="28"/>
          <w:szCs w:val="28"/>
        </w:rPr>
      </w:pPr>
    </w:p>
    <w:p w:rsidR="004B3027" w:rsidRPr="004B3027" w:rsidRDefault="004B3027" w:rsidP="004B3027">
      <w:pPr>
        <w:rPr>
          <w:sz w:val="28"/>
          <w:szCs w:val="28"/>
        </w:rPr>
      </w:pPr>
    </w:p>
    <w:sectPr w:rsidR="004B3027" w:rsidRPr="004B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6336D"/>
    <w:multiLevelType w:val="multilevel"/>
    <w:tmpl w:val="31A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D4DC1"/>
    <w:multiLevelType w:val="multilevel"/>
    <w:tmpl w:val="3F04E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27"/>
    <w:rsid w:val="004B3027"/>
    <w:rsid w:val="0062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EB66F-8EE1-4E1B-B547-039BF180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30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0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30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
    <w:name w:val="pl-en"/>
    <w:basedOn w:val="DefaultParagraphFont"/>
    <w:rsid w:val="004B3027"/>
  </w:style>
  <w:style w:type="character" w:customStyle="1" w:styleId="pl-kos">
    <w:name w:val="pl-kos"/>
    <w:basedOn w:val="DefaultParagraphFont"/>
    <w:rsid w:val="004B3027"/>
  </w:style>
  <w:style w:type="character" w:customStyle="1" w:styleId="pl-s1">
    <w:name w:val="pl-s1"/>
    <w:basedOn w:val="DefaultParagraphFont"/>
    <w:rsid w:val="004B3027"/>
  </w:style>
  <w:style w:type="character" w:customStyle="1" w:styleId="pl-c1">
    <w:name w:val="pl-c1"/>
    <w:basedOn w:val="DefaultParagraphFont"/>
    <w:rsid w:val="004B3027"/>
  </w:style>
  <w:style w:type="character" w:customStyle="1" w:styleId="pl-c">
    <w:name w:val="pl-c"/>
    <w:basedOn w:val="DefaultParagraphFont"/>
    <w:rsid w:val="004B3027"/>
  </w:style>
  <w:style w:type="character" w:styleId="Emphasis">
    <w:name w:val="Emphasis"/>
    <w:basedOn w:val="DefaultParagraphFont"/>
    <w:uiPriority w:val="20"/>
    <w:qFormat/>
    <w:rsid w:val="004B30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1828">
      <w:bodyDiv w:val="1"/>
      <w:marLeft w:val="0"/>
      <w:marRight w:val="0"/>
      <w:marTop w:val="0"/>
      <w:marBottom w:val="0"/>
      <w:divBdr>
        <w:top w:val="none" w:sz="0" w:space="0" w:color="auto"/>
        <w:left w:val="none" w:sz="0" w:space="0" w:color="auto"/>
        <w:bottom w:val="none" w:sz="0" w:space="0" w:color="auto"/>
        <w:right w:val="none" w:sz="0" w:space="0" w:color="auto"/>
      </w:divBdr>
    </w:div>
    <w:div w:id="322247717">
      <w:bodyDiv w:val="1"/>
      <w:marLeft w:val="0"/>
      <w:marRight w:val="0"/>
      <w:marTop w:val="0"/>
      <w:marBottom w:val="0"/>
      <w:divBdr>
        <w:top w:val="none" w:sz="0" w:space="0" w:color="auto"/>
        <w:left w:val="none" w:sz="0" w:space="0" w:color="auto"/>
        <w:bottom w:val="none" w:sz="0" w:space="0" w:color="auto"/>
        <w:right w:val="none" w:sz="0" w:space="0" w:color="auto"/>
      </w:divBdr>
    </w:div>
    <w:div w:id="825979562">
      <w:bodyDiv w:val="1"/>
      <w:marLeft w:val="0"/>
      <w:marRight w:val="0"/>
      <w:marTop w:val="0"/>
      <w:marBottom w:val="0"/>
      <w:divBdr>
        <w:top w:val="none" w:sz="0" w:space="0" w:color="auto"/>
        <w:left w:val="none" w:sz="0" w:space="0" w:color="auto"/>
        <w:bottom w:val="none" w:sz="0" w:space="0" w:color="auto"/>
        <w:right w:val="none" w:sz="0" w:space="0" w:color="auto"/>
      </w:divBdr>
    </w:div>
    <w:div w:id="971132336">
      <w:bodyDiv w:val="1"/>
      <w:marLeft w:val="0"/>
      <w:marRight w:val="0"/>
      <w:marTop w:val="0"/>
      <w:marBottom w:val="0"/>
      <w:divBdr>
        <w:top w:val="none" w:sz="0" w:space="0" w:color="auto"/>
        <w:left w:val="none" w:sz="0" w:space="0" w:color="auto"/>
        <w:bottom w:val="none" w:sz="0" w:space="0" w:color="auto"/>
        <w:right w:val="none" w:sz="0" w:space="0" w:color="auto"/>
      </w:divBdr>
    </w:div>
    <w:div w:id="1201166789">
      <w:bodyDiv w:val="1"/>
      <w:marLeft w:val="0"/>
      <w:marRight w:val="0"/>
      <w:marTop w:val="0"/>
      <w:marBottom w:val="0"/>
      <w:divBdr>
        <w:top w:val="none" w:sz="0" w:space="0" w:color="auto"/>
        <w:left w:val="none" w:sz="0" w:space="0" w:color="auto"/>
        <w:bottom w:val="none" w:sz="0" w:space="0" w:color="auto"/>
        <w:right w:val="none" w:sz="0" w:space="0" w:color="auto"/>
      </w:divBdr>
    </w:div>
    <w:div w:id="1518738560">
      <w:bodyDiv w:val="1"/>
      <w:marLeft w:val="0"/>
      <w:marRight w:val="0"/>
      <w:marTop w:val="0"/>
      <w:marBottom w:val="0"/>
      <w:divBdr>
        <w:top w:val="none" w:sz="0" w:space="0" w:color="auto"/>
        <w:left w:val="none" w:sz="0" w:space="0" w:color="auto"/>
        <w:bottom w:val="none" w:sz="0" w:space="0" w:color="auto"/>
        <w:right w:val="none" w:sz="0" w:space="0" w:color="auto"/>
      </w:divBdr>
    </w:div>
    <w:div w:id="1849515488">
      <w:bodyDiv w:val="1"/>
      <w:marLeft w:val="0"/>
      <w:marRight w:val="0"/>
      <w:marTop w:val="0"/>
      <w:marBottom w:val="0"/>
      <w:divBdr>
        <w:top w:val="none" w:sz="0" w:space="0" w:color="auto"/>
        <w:left w:val="none" w:sz="0" w:space="0" w:color="auto"/>
        <w:bottom w:val="none" w:sz="0" w:space="0" w:color="auto"/>
        <w:right w:val="none" w:sz="0" w:space="0" w:color="auto"/>
      </w:divBdr>
    </w:div>
    <w:div w:id="209893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2022-12-09T09:30:00Z</dcterms:created>
  <dcterms:modified xsi:type="dcterms:W3CDTF">2022-12-09T09:40:00Z</dcterms:modified>
</cp:coreProperties>
</file>