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1169"/>
        <w:gridCol w:w="271"/>
        <w:gridCol w:w="720"/>
        <w:gridCol w:w="1185"/>
        <w:gridCol w:w="1136"/>
        <w:gridCol w:w="1136"/>
        <w:gridCol w:w="773"/>
        <w:gridCol w:w="450"/>
      </w:tblGrid>
      <w:tr w:rsidR="00ED51AE" w:rsidRPr="00FA06C1" w14:paraId="62BBDD5F" w14:textId="77777777" w:rsidTr="00ED51AE">
        <w:tc>
          <w:tcPr>
            <w:tcW w:w="9468" w:type="dxa"/>
            <w:gridSpan w:val="9"/>
            <w:tcBorders>
              <w:bottom w:val="double" w:sz="4" w:space="0" w:color="auto"/>
            </w:tcBorders>
          </w:tcPr>
          <w:p w14:paraId="7DA5F52E" w14:textId="77777777" w:rsidR="00ED51AE" w:rsidRPr="00FA06C1" w:rsidRDefault="00ED51AE" w:rsidP="00ED51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FA06C1">
              <w:rPr>
                <w:rFonts w:ascii="Times New Roman" w:hAnsi="Times New Roman" w:cs="Times New Roman"/>
                <w:b/>
              </w:rPr>
              <w:t>Table xx.</w:t>
            </w:r>
            <w:r w:rsidRPr="00FA06C1">
              <w:rPr>
                <w:rFonts w:ascii="Times New Roman" w:hAnsi="Times New Roman" w:cs="Times New Roman"/>
              </w:rPr>
              <w:t xml:space="preserve"> Statistical analyses of carbon isotope values </w:t>
            </w:r>
            <w:r>
              <w:rPr>
                <w:rFonts w:ascii="Times New Roman" w:hAnsi="Times New Roman" w:cs="Times New Roman"/>
              </w:rPr>
              <w:t>(δ</w:t>
            </w:r>
            <w:r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C) </w:t>
            </w:r>
            <w:r w:rsidRPr="00FA06C1">
              <w:rPr>
                <w:rFonts w:ascii="Times New Roman" w:hAnsi="Times New Roman" w:cs="Times New Roman"/>
              </w:rPr>
              <w:t xml:space="preserve">in coral and Symbiodiniaceae amino acids exposed to </w:t>
            </w:r>
            <w:r w:rsidRPr="00030A95">
              <w:rPr>
                <w:rFonts w:ascii="Times New Roman" w:hAnsi="Times New Roman" w:cs="Times New Roman"/>
              </w:rPr>
              <w:t>Light-by-Feeding nutrition treatments</w:t>
            </w:r>
            <w:r>
              <w:rPr>
                <w:rFonts w:ascii="Times New Roman" w:hAnsi="Times New Roman" w:cs="Times New Roman"/>
              </w:rPr>
              <w:t>*.</w:t>
            </w:r>
          </w:p>
        </w:tc>
      </w:tr>
      <w:tr w:rsidR="00ED51AE" w:rsidRPr="00FA06C1" w14:paraId="4CD7C4F7" w14:textId="77777777" w:rsidTr="00ED51AE">
        <w:tc>
          <w:tcPr>
            <w:tcW w:w="2628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28627F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Amino acid 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δ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13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4578BF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A03B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18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72890E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3A4AB2D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EBB0D2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48F3D24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ED51AE" w:rsidRPr="00FA06C1" w14:paraId="41C7F3C4" w14:textId="77777777" w:rsidTr="00ED51AE">
        <w:tc>
          <w:tcPr>
            <w:tcW w:w="2628" w:type="dxa"/>
            <w:tcBorders>
              <w:top w:val="single" w:sz="8" w:space="0" w:color="auto"/>
            </w:tcBorders>
            <w:vAlign w:val="bottom"/>
          </w:tcPr>
          <w:p w14:paraId="0CAC0E47" w14:textId="77777777" w:rsidR="00ED51AE" w:rsidRPr="00ED51AE" w:rsidRDefault="00ED51AE" w:rsidP="00ED51AE">
            <w:pPr>
              <w:ind w:left="9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Nonessential amino acids</w:t>
            </w: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3FAC6567" w14:textId="77777777" w:rsidR="00ED51AE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53BAEF5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457BDA8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3B7B60A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0737F1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083058B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28FFFD28" w14:textId="77777777" w:rsidTr="00ED51AE">
        <w:tc>
          <w:tcPr>
            <w:tcW w:w="2628" w:type="dxa"/>
            <w:vAlign w:val="bottom"/>
          </w:tcPr>
          <w:p w14:paraId="2EDF8224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4F90740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73C0C97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45FD197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7.928</w:t>
            </w:r>
          </w:p>
        </w:tc>
        <w:tc>
          <w:tcPr>
            <w:tcW w:w="1136" w:type="dxa"/>
            <w:vAlign w:val="bottom"/>
          </w:tcPr>
          <w:p w14:paraId="19C7D30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7.928</w:t>
            </w:r>
          </w:p>
        </w:tc>
        <w:tc>
          <w:tcPr>
            <w:tcW w:w="1136" w:type="dxa"/>
            <w:vAlign w:val="bottom"/>
          </w:tcPr>
          <w:p w14:paraId="21F6E49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4.849</w:t>
            </w:r>
          </w:p>
        </w:tc>
        <w:tc>
          <w:tcPr>
            <w:tcW w:w="1223" w:type="dxa"/>
            <w:gridSpan w:val="2"/>
            <w:vAlign w:val="bottom"/>
          </w:tcPr>
          <w:p w14:paraId="17AB7DA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</w:tr>
      <w:tr w:rsidR="00ED51AE" w:rsidRPr="00FA06C1" w14:paraId="46BCEAE6" w14:textId="77777777" w:rsidTr="00ED51AE">
        <w:tc>
          <w:tcPr>
            <w:tcW w:w="2628" w:type="dxa"/>
            <w:vAlign w:val="bottom"/>
          </w:tcPr>
          <w:p w14:paraId="7F9FB5AE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D09BF5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69FEFCA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6301A9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2.386</w:t>
            </w:r>
          </w:p>
        </w:tc>
        <w:tc>
          <w:tcPr>
            <w:tcW w:w="1136" w:type="dxa"/>
            <w:vAlign w:val="bottom"/>
          </w:tcPr>
          <w:p w14:paraId="2E77FC7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1.193</w:t>
            </w:r>
          </w:p>
        </w:tc>
        <w:tc>
          <w:tcPr>
            <w:tcW w:w="1136" w:type="dxa"/>
            <w:vAlign w:val="bottom"/>
          </w:tcPr>
          <w:p w14:paraId="4C1D990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223" w:type="dxa"/>
            <w:gridSpan w:val="2"/>
            <w:vAlign w:val="bottom"/>
          </w:tcPr>
          <w:p w14:paraId="2684910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</w:tr>
      <w:tr w:rsidR="00ED51AE" w:rsidRPr="00FA06C1" w14:paraId="49E898EC" w14:textId="77777777" w:rsidTr="00ED51AE">
        <w:tc>
          <w:tcPr>
            <w:tcW w:w="2628" w:type="dxa"/>
            <w:tcBorders>
              <w:bottom w:val="single" w:sz="8" w:space="0" w:color="auto"/>
            </w:tcBorders>
            <w:vAlign w:val="bottom"/>
          </w:tcPr>
          <w:p w14:paraId="588C5138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1A14BF1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28F4995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4AABAEB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13.080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3759A17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1.635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0493C13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336878A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4EEC5E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7B3F66C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4A57DB34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</w:tcPr>
          <w:p w14:paraId="27814929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</w:tcPr>
          <w:p w14:paraId="25E0799F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2FA6866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227FF03F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</w:tcPr>
          <w:p w14:paraId="213062E7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5C1EB264" w14:textId="77777777" w:rsidTr="00ED51AE">
        <w:tc>
          <w:tcPr>
            <w:tcW w:w="2628" w:type="dxa"/>
          </w:tcPr>
          <w:p w14:paraId="66CEB1A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Aspartic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(Asp)</w:t>
            </w:r>
          </w:p>
        </w:tc>
        <w:tc>
          <w:tcPr>
            <w:tcW w:w="1169" w:type="dxa"/>
          </w:tcPr>
          <w:p w14:paraId="228350C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22BDCF3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66C30EF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1136" w:type="dxa"/>
            <w:vAlign w:val="bottom"/>
          </w:tcPr>
          <w:p w14:paraId="642173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1136" w:type="dxa"/>
            <w:vAlign w:val="bottom"/>
          </w:tcPr>
          <w:p w14:paraId="7250D7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1223" w:type="dxa"/>
            <w:gridSpan w:val="2"/>
            <w:vAlign w:val="bottom"/>
          </w:tcPr>
          <w:p w14:paraId="22596FB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</w:tr>
      <w:tr w:rsidR="00ED51AE" w:rsidRPr="00FA06C1" w14:paraId="7462D415" w14:textId="77777777" w:rsidTr="00ED51AE">
        <w:tc>
          <w:tcPr>
            <w:tcW w:w="2628" w:type="dxa"/>
          </w:tcPr>
          <w:p w14:paraId="20AE7F0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14CA53B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546BB9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43AFA16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1136" w:type="dxa"/>
            <w:vAlign w:val="bottom"/>
          </w:tcPr>
          <w:p w14:paraId="43CFA04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136" w:type="dxa"/>
            <w:vAlign w:val="bottom"/>
          </w:tcPr>
          <w:p w14:paraId="0F44453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223" w:type="dxa"/>
            <w:gridSpan w:val="2"/>
            <w:vAlign w:val="bottom"/>
          </w:tcPr>
          <w:p w14:paraId="49203A2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ED51AE" w:rsidRPr="00FA06C1" w14:paraId="7A36C53C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0E6F308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5AA4768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7264766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131E56C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17.798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0DF5088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2.225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0C543DB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16D165B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4935787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223986C2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13F392F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025A33C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5980FA2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440AD3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6E5986A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7B90297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06889114" w14:textId="77777777" w:rsidTr="00ED51AE">
        <w:tc>
          <w:tcPr>
            <w:tcW w:w="2628" w:type="dxa"/>
          </w:tcPr>
          <w:p w14:paraId="0391B0C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Glycine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0737C13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00FC760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7047FD7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43.514</w:t>
            </w:r>
          </w:p>
        </w:tc>
        <w:tc>
          <w:tcPr>
            <w:tcW w:w="1136" w:type="dxa"/>
            <w:vAlign w:val="bottom"/>
          </w:tcPr>
          <w:p w14:paraId="14D2ECA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43.514</w:t>
            </w:r>
          </w:p>
        </w:tc>
        <w:tc>
          <w:tcPr>
            <w:tcW w:w="1136" w:type="dxa"/>
            <w:vAlign w:val="bottom"/>
          </w:tcPr>
          <w:p w14:paraId="7ACCEFB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16.281</w:t>
            </w:r>
          </w:p>
        </w:tc>
        <w:tc>
          <w:tcPr>
            <w:tcW w:w="1223" w:type="dxa"/>
            <w:gridSpan w:val="2"/>
            <w:vAlign w:val="bottom"/>
          </w:tcPr>
          <w:p w14:paraId="2315632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0.004</w:t>
            </w:r>
          </w:p>
        </w:tc>
      </w:tr>
      <w:tr w:rsidR="00ED51AE" w:rsidRPr="00FA06C1" w14:paraId="01BCF5C8" w14:textId="77777777" w:rsidTr="00ED51AE">
        <w:tc>
          <w:tcPr>
            <w:tcW w:w="2628" w:type="dxa"/>
          </w:tcPr>
          <w:p w14:paraId="4032668F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89561E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45DAA31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FB00CC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38.910</w:t>
            </w:r>
          </w:p>
        </w:tc>
        <w:tc>
          <w:tcPr>
            <w:tcW w:w="1136" w:type="dxa"/>
            <w:vAlign w:val="bottom"/>
          </w:tcPr>
          <w:p w14:paraId="4FE679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19.455</w:t>
            </w:r>
          </w:p>
        </w:tc>
        <w:tc>
          <w:tcPr>
            <w:tcW w:w="1136" w:type="dxa"/>
            <w:vAlign w:val="bottom"/>
          </w:tcPr>
          <w:p w14:paraId="57CBE88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7.279</w:t>
            </w:r>
          </w:p>
        </w:tc>
        <w:tc>
          <w:tcPr>
            <w:tcW w:w="1223" w:type="dxa"/>
            <w:gridSpan w:val="2"/>
            <w:vAlign w:val="bottom"/>
          </w:tcPr>
          <w:p w14:paraId="44A4CF9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0.016</w:t>
            </w:r>
          </w:p>
        </w:tc>
      </w:tr>
      <w:tr w:rsidR="00ED51AE" w:rsidRPr="00FA06C1" w14:paraId="0F7ECE88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492D9AED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759D427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2D0B2A2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205C845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21.382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184EC31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2.673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209F4B5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1A1AC18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03838BA4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0EC5E843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596C164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22A0582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7C626AE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66AC8D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04B53A8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379252E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169E345F" w14:textId="77777777" w:rsidTr="00ED51AE">
        <w:tc>
          <w:tcPr>
            <w:tcW w:w="2628" w:type="dxa"/>
          </w:tcPr>
          <w:p w14:paraId="6890C1A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1461406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71EFFC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EAF8DE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15.418</w:t>
            </w:r>
          </w:p>
        </w:tc>
        <w:tc>
          <w:tcPr>
            <w:tcW w:w="1136" w:type="dxa"/>
            <w:vAlign w:val="bottom"/>
          </w:tcPr>
          <w:p w14:paraId="4FE3FF6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15.418</w:t>
            </w:r>
          </w:p>
        </w:tc>
        <w:tc>
          <w:tcPr>
            <w:tcW w:w="1136" w:type="dxa"/>
            <w:vAlign w:val="bottom"/>
          </w:tcPr>
          <w:p w14:paraId="78CB0C5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15.500</w:t>
            </w:r>
          </w:p>
        </w:tc>
        <w:tc>
          <w:tcPr>
            <w:tcW w:w="1223" w:type="dxa"/>
            <w:gridSpan w:val="2"/>
            <w:vAlign w:val="bottom"/>
          </w:tcPr>
          <w:p w14:paraId="20A5E0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0.004</w:t>
            </w:r>
          </w:p>
        </w:tc>
      </w:tr>
      <w:tr w:rsidR="00ED51AE" w:rsidRPr="00FA06C1" w14:paraId="69EF0A9D" w14:textId="77777777" w:rsidTr="00ED51AE">
        <w:tc>
          <w:tcPr>
            <w:tcW w:w="2628" w:type="dxa"/>
          </w:tcPr>
          <w:p w14:paraId="4E4BE465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085E64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3BDF5D9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315A3F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7.177</w:t>
            </w:r>
          </w:p>
        </w:tc>
        <w:tc>
          <w:tcPr>
            <w:tcW w:w="1136" w:type="dxa"/>
            <w:vAlign w:val="bottom"/>
          </w:tcPr>
          <w:p w14:paraId="703F690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3.589</w:t>
            </w:r>
          </w:p>
        </w:tc>
        <w:tc>
          <w:tcPr>
            <w:tcW w:w="1136" w:type="dxa"/>
            <w:vAlign w:val="bottom"/>
          </w:tcPr>
          <w:p w14:paraId="4BAE3EB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3.608</w:t>
            </w:r>
          </w:p>
        </w:tc>
        <w:tc>
          <w:tcPr>
            <w:tcW w:w="1223" w:type="dxa"/>
            <w:gridSpan w:val="2"/>
            <w:vAlign w:val="bottom"/>
          </w:tcPr>
          <w:p w14:paraId="76A9C4C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ED51AE" w:rsidRPr="00FA06C1" w14:paraId="36B59264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127720D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7F33E95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058AA30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329C9B2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7.958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3CF92B0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3DF512D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7DE0DE1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067A1E8E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6EBDE56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0616DA3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</w:tcPr>
          <w:p w14:paraId="35BF41FC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</w:tcPr>
          <w:p w14:paraId="055322A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616482A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67F45C4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</w:tcPr>
          <w:p w14:paraId="2484674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0940CDA4" w14:textId="77777777" w:rsidTr="00ED51AE">
        <w:tc>
          <w:tcPr>
            <w:tcW w:w="2628" w:type="dxa"/>
          </w:tcPr>
          <w:p w14:paraId="15F2DD5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Proline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(Pro)</w:t>
            </w:r>
          </w:p>
        </w:tc>
        <w:tc>
          <w:tcPr>
            <w:tcW w:w="1169" w:type="dxa"/>
          </w:tcPr>
          <w:p w14:paraId="21213AF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12DF63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F0876C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10.096</w:t>
            </w:r>
          </w:p>
        </w:tc>
        <w:tc>
          <w:tcPr>
            <w:tcW w:w="1136" w:type="dxa"/>
            <w:vAlign w:val="bottom"/>
          </w:tcPr>
          <w:p w14:paraId="22C16C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10.096</w:t>
            </w:r>
          </w:p>
        </w:tc>
        <w:tc>
          <w:tcPr>
            <w:tcW w:w="1136" w:type="dxa"/>
            <w:vAlign w:val="bottom"/>
          </w:tcPr>
          <w:p w14:paraId="7164FF7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5.023</w:t>
            </w:r>
          </w:p>
        </w:tc>
        <w:tc>
          <w:tcPr>
            <w:tcW w:w="1223" w:type="dxa"/>
            <w:gridSpan w:val="2"/>
            <w:vAlign w:val="bottom"/>
          </w:tcPr>
          <w:p w14:paraId="4AAA7B1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</w:tr>
      <w:tr w:rsidR="00ED51AE" w:rsidRPr="00FA06C1" w14:paraId="199B29CB" w14:textId="77777777" w:rsidTr="00ED51AE">
        <w:tc>
          <w:tcPr>
            <w:tcW w:w="2628" w:type="dxa"/>
          </w:tcPr>
          <w:p w14:paraId="161DCD7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060339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55A8B84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44B3002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1.963</w:t>
            </w:r>
          </w:p>
        </w:tc>
        <w:tc>
          <w:tcPr>
            <w:tcW w:w="1136" w:type="dxa"/>
            <w:vAlign w:val="bottom"/>
          </w:tcPr>
          <w:p w14:paraId="221A532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136" w:type="dxa"/>
            <w:vAlign w:val="bottom"/>
          </w:tcPr>
          <w:p w14:paraId="66F5D23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1223" w:type="dxa"/>
            <w:gridSpan w:val="2"/>
            <w:vAlign w:val="bottom"/>
          </w:tcPr>
          <w:p w14:paraId="7F8E854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0.631</w:t>
            </w:r>
          </w:p>
        </w:tc>
      </w:tr>
      <w:tr w:rsidR="00ED51AE" w:rsidRPr="00FA06C1" w14:paraId="7137C7D1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709F0B1D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207A447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0DA200B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1B026B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16.081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6D3E9F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2.010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AC3659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451C7EC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38E9A17F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03F999F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1995122B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</w:tcPr>
          <w:p w14:paraId="06E6C940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</w:tcPr>
          <w:p w14:paraId="5EC3569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06DED859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2E1E85DB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</w:tcPr>
          <w:p w14:paraId="6401ECE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5C21E67F" w14:textId="77777777" w:rsidTr="00ED51AE">
        <w:tc>
          <w:tcPr>
            <w:tcW w:w="2628" w:type="dxa"/>
          </w:tcPr>
          <w:p w14:paraId="75E56797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7CC3FF9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063242A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51344DB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36" w:type="dxa"/>
            <w:vAlign w:val="bottom"/>
          </w:tcPr>
          <w:p w14:paraId="5E9777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36" w:type="dxa"/>
            <w:vAlign w:val="bottom"/>
          </w:tcPr>
          <w:p w14:paraId="73E342C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223" w:type="dxa"/>
            <w:gridSpan w:val="2"/>
            <w:vAlign w:val="bottom"/>
          </w:tcPr>
          <w:p w14:paraId="7085E7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</w:tr>
      <w:tr w:rsidR="00ED51AE" w:rsidRPr="00FA06C1" w14:paraId="647731AE" w14:textId="77777777" w:rsidTr="00ED51AE">
        <w:tc>
          <w:tcPr>
            <w:tcW w:w="2628" w:type="dxa"/>
          </w:tcPr>
          <w:p w14:paraId="1B946D4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831202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7FAB261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3E1742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1136" w:type="dxa"/>
            <w:vAlign w:val="bottom"/>
          </w:tcPr>
          <w:p w14:paraId="5B33068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6.667</w:t>
            </w:r>
          </w:p>
        </w:tc>
        <w:tc>
          <w:tcPr>
            <w:tcW w:w="1136" w:type="dxa"/>
            <w:vAlign w:val="bottom"/>
          </w:tcPr>
          <w:p w14:paraId="4F8DCED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2.498</w:t>
            </w:r>
          </w:p>
        </w:tc>
        <w:tc>
          <w:tcPr>
            <w:tcW w:w="1223" w:type="dxa"/>
            <w:gridSpan w:val="2"/>
            <w:vAlign w:val="bottom"/>
          </w:tcPr>
          <w:p w14:paraId="0E4412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</w:tr>
      <w:tr w:rsidR="00ED51AE" w:rsidRPr="00FA06C1" w14:paraId="19F7B105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4BB9CFE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326AB0A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4207022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21EA811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21.353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3C66160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2.669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33690FB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608CF09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686F891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4E4EDB9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424A1FD8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</w:tcPr>
          <w:p w14:paraId="30B476F7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</w:tcPr>
          <w:p w14:paraId="16449EE0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618FB33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</w:tcPr>
          <w:p w14:paraId="60DC306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</w:tcPr>
          <w:p w14:paraId="7A38F7CA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0BDA466C" w14:textId="77777777" w:rsidTr="00ED51AE">
        <w:tc>
          <w:tcPr>
            <w:tcW w:w="2628" w:type="dxa"/>
          </w:tcPr>
          <w:p w14:paraId="32FABA0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Tyrosine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(Tyr)</w:t>
            </w:r>
          </w:p>
        </w:tc>
        <w:tc>
          <w:tcPr>
            <w:tcW w:w="1169" w:type="dxa"/>
          </w:tcPr>
          <w:p w14:paraId="57BE7E6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4204C8B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4C94889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36" w:type="dxa"/>
            <w:vAlign w:val="bottom"/>
          </w:tcPr>
          <w:p w14:paraId="7948011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36" w:type="dxa"/>
            <w:vAlign w:val="bottom"/>
          </w:tcPr>
          <w:p w14:paraId="5A5E7DB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23" w:type="dxa"/>
            <w:gridSpan w:val="2"/>
            <w:vAlign w:val="bottom"/>
          </w:tcPr>
          <w:p w14:paraId="760A7FE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0.652</w:t>
            </w:r>
          </w:p>
        </w:tc>
      </w:tr>
      <w:tr w:rsidR="00ED51AE" w:rsidRPr="00FA06C1" w14:paraId="6C077C78" w14:textId="77777777" w:rsidTr="00ED51AE">
        <w:tc>
          <w:tcPr>
            <w:tcW w:w="2628" w:type="dxa"/>
          </w:tcPr>
          <w:p w14:paraId="4FCC4E03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BD9AC7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18B965B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1B7FB7E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3.794</w:t>
            </w:r>
          </w:p>
        </w:tc>
        <w:tc>
          <w:tcPr>
            <w:tcW w:w="1136" w:type="dxa"/>
            <w:vAlign w:val="bottom"/>
          </w:tcPr>
          <w:p w14:paraId="0DC003E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1.897</w:t>
            </w:r>
          </w:p>
        </w:tc>
        <w:tc>
          <w:tcPr>
            <w:tcW w:w="1136" w:type="dxa"/>
            <w:vAlign w:val="bottom"/>
          </w:tcPr>
          <w:p w14:paraId="1A6156C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1223" w:type="dxa"/>
            <w:gridSpan w:val="2"/>
            <w:vAlign w:val="bottom"/>
          </w:tcPr>
          <w:p w14:paraId="234A14A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0.418</w:t>
            </w:r>
          </w:p>
        </w:tc>
      </w:tr>
      <w:tr w:rsidR="00ED51AE" w:rsidRPr="00FA06C1" w14:paraId="5D955B1B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763F091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6B4BCC9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55F4504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18B7F5F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15.577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6464574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1.947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787528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419A75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DE8025A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45D5115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1A07447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23D99D5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6E75B08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34010A8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26FE740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0AB5075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51BD5F08" w14:textId="77777777" w:rsidTr="00ED51AE">
        <w:tc>
          <w:tcPr>
            <w:tcW w:w="2628" w:type="dxa"/>
          </w:tcPr>
          <w:p w14:paraId="28AF1DCC" w14:textId="77777777" w:rsidR="00ED51AE" w:rsidRPr="00FA06C1" w:rsidRDefault="00ED51AE" w:rsidP="00ED51AE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ssential amino acids</w:t>
            </w:r>
          </w:p>
        </w:tc>
        <w:tc>
          <w:tcPr>
            <w:tcW w:w="1169" w:type="dxa"/>
          </w:tcPr>
          <w:p w14:paraId="6116F28D" w14:textId="77777777" w:rsidR="00ED51AE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4863E41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vAlign w:val="bottom"/>
          </w:tcPr>
          <w:p w14:paraId="3B320A2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vAlign w:val="bottom"/>
          </w:tcPr>
          <w:p w14:paraId="09BCD5D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vAlign w:val="bottom"/>
          </w:tcPr>
          <w:p w14:paraId="2C65224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3EE0D0F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9FBB876" w14:textId="77777777" w:rsidTr="00ED51AE">
        <w:tc>
          <w:tcPr>
            <w:tcW w:w="2628" w:type="dxa"/>
          </w:tcPr>
          <w:p w14:paraId="68F3A4C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(Ile)</w:t>
            </w:r>
          </w:p>
        </w:tc>
        <w:tc>
          <w:tcPr>
            <w:tcW w:w="1169" w:type="dxa"/>
          </w:tcPr>
          <w:p w14:paraId="66061FB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13FBA81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386D4B4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1136" w:type="dxa"/>
            <w:vAlign w:val="bottom"/>
          </w:tcPr>
          <w:p w14:paraId="53EEE95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1136" w:type="dxa"/>
            <w:vAlign w:val="bottom"/>
          </w:tcPr>
          <w:p w14:paraId="0F79BD8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223" w:type="dxa"/>
            <w:gridSpan w:val="2"/>
            <w:vAlign w:val="bottom"/>
          </w:tcPr>
          <w:p w14:paraId="4C692D4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0.496</w:t>
            </w:r>
          </w:p>
        </w:tc>
      </w:tr>
      <w:tr w:rsidR="00ED51AE" w:rsidRPr="00FA06C1" w14:paraId="5DA7BF2D" w14:textId="77777777" w:rsidTr="00ED51AE">
        <w:tc>
          <w:tcPr>
            <w:tcW w:w="2628" w:type="dxa"/>
          </w:tcPr>
          <w:p w14:paraId="48E090B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A1D5E8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3C03F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16059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136" w:type="dxa"/>
            <w:vAlign w:val="bottom"/>
          </w:tcPr>
          <w:p w14:paraId="684758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136" w:type="dxa"/>
            <w:vAlign w:val="bottom"/>
          </w:tcPr>
          <w:p w14:paraId="142DEF9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223" w:type="dxa"/>
            <w:gridSpan w:val="2"/>
            <w:vAlign w:val="bottom"/>
          </w:tcPr>
          <w:p w14:paraId="414DB8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0.943</w:t>
            </w:r>
          </w:p>
        </w:tc>
      </w:tr>
      <w:tr w:rsidR="00ED51AE" w:rsidRPr="00FA06C1" w14:paraId="2BC659A7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075DFBF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3B96F0D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28A1587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50CBC59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36.157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34671A9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4.520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72735D8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4ED7117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00213CF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736A1775" w14:textId="77777777" w:rsidR="00ED51AE" w:rsidRPr="007F6C3C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4812E1C2" w14:textId="77777777" w:rsidR="00ED51AE" w:rsidRPr="007F6C3C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176BABDE" w14:textId="77777777" w:rsidR="00ED51AE" w:rsidRPr="007F6C3C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18AD15B4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43265AC1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31747914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5C55BB5F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4275115" w14:textId="77777777" w:rsidTr="00ED51AE">
        <w:tc>
          <w:tcPr>
            <w:tcW w:w="2628" w:type="dxa"/>
          </w:tcPr>
          <w:p w14:paraId="4ABEE66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189A077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681C1D7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9A441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136" w:type="dxa"/>
            <w:vAlign w:val="bottom"/>
          </w:tcPr>
          <w:p w14:paraId="4D6D724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136" w:type="dxa"/>
            <w:vAlign w:val="bottom"/>
          </w:tcPr>
          <w:p w14:paraId="7AC58BD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223" w:type="dxa"/>
            <w:gridSpan w:val="2"/>
            <w:vAlign w:val="bottom"/>
          </w:tcPr>
          <w:p w14:paraId="0792C1F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0.713</w:t>
            </w:r>
          </w:p>
        </w:tc>
      </w:tr>
      <w:tr w:rsidR="00ED51AE" w:rsidRPr="00FA06C1" w14:paraId="42E1C2B8" w14:textId="77777777" w:rsidTr="00ED51AE">
        <w:tc>
          <w:tcPr>
            <w:tcW w:w="2628" w:type="dxa"/>
          </w:tcPr>
          <w:p w14:paraId="135E694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7F86ED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0C085C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4D9A13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1.819</w:t>
            </w:r>
          </w:p>
        </w:tc>
        <w:tc>
          <w:tcPr>
            <w:tcW w:w="1136" w:type="dxa"/>
            <w:vAlign w:val="bottom"/>
          </w:tcPr>
          <w:p w14:paraId="5C0AF7C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1136" w:type="dxa"/>
            <w:vAlign w:val="bottom"/>
          </w:tcPr>
          <w:p w14:paraId="2BD14EA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1223" w:type="dxa"/>
            <w:gridSpan w:val="2"/>
            <w:vAlign w:val="bottom"/>
          </w:tcPr>
          <w:p w14:paraId="17C3856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</w:tr>
      <w:tr w:rsidR="00ED51AE" w:rsidRPr="00FA06C1" w14:paraId="5AFB32C2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69F7E1CF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659EC1A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1677FC6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141A17D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9.913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8115D9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1.239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5D400C1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7D1CF54B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48F93D06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71D727B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661AD518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2E6DD64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46C161F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03D81F3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15325CB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481AD8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39339DA0" w14:textId="77777777" w:rsidTr="00ED51AE">
        <w:tc>
          <w:tcPr>
            <w:tcW w:w="2628" w:type="dxa"/>
          </w:tcPr>
          <w:p w14:paraId="1CA6E6C6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Lysine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(Lys)</w:t>
            </w:r>
          </w:p>
        </w:tc>
        <w:tc>
          <w:tcPr>
            <w:tcW w:w="1169" w:type="dxa"/>
          </w:tcPr>
          <w:p w14:paraId="49EFFA5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1664CA1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33A94A9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36" w:type="dxa"/>
            <w:vAlign w:val="bottom"/>
          </w:tcPr>
          <w:p w14:paraId="00A051B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36" w:type="dxa"/>
            <w:vAlign w:val="bottom"/>
          </w:tcPr>
          <w:p w14:paraId="216B837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223" w:type="dxa"/>
            <w:gridSpan w:val="2"/>
            <w:vAlign w:val="bottom"/>
          </w:tcPr>
          <w:p w14:paraId="349E55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</w:tr>
      <w:tr w:rsidR="00ED51AE" w:rsidRPr="00FA06C1" w14:paraId="63CF6C54" w14:textId="77777777" w:rsidTr="00ED51AE">
        <w:tc>
          <w:tcPr>
            <w:tcW w:w="2628" w:type="dxa"/>
          </w:tcPr>
          <w:p w14:paraId="0C32D6C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5669C1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1C7FB5C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A6CE0A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136" w:type="dxa"/>
            <w:vAlign w:val="bottom"/>
          </w:tcPr>
          <w:p w14:paraId="6DF2D58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136" w:type="dxa"/>
            <w:vAlign w:val="bottom"/>
          </w:tcPr>
          <w:p w14:paraId="17F5C59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223" w:type="dxa"/>
            <w:gridSpan w:val="2"/>
            <w:vAlign w:val="bottom"/>
          </w:tcPr>
          <w:p w14:paraId="4AA9813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</w:tr>
      <w:tr w:rsidR="00ED51AE" w:rsidRPr="00FA06C1" w14:paraId="2791AC1C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277BBFB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51758F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2609C71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602885B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12.498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0D9DAF3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1.562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7556C71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1D2174F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D3CFD19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1A84695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64CB01A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5B0B60F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5E9318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4C28783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47992F0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5AAEC1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4959ADC" w14:textId="77777777" w:rsidTr="00ED51AE">
        <w:tc>
          <w:tcPr>
            <w:tcW w:w="2628" w:type="dxa"/>
          </w:tcPr>
          <w:p w14:paraId="27C6B30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Phenylalanine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0CCDD7D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4FDE794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24E02DC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36" w:type="dxa"/>
            <w:vAlign w:val="bottom"/>
          </w:tcPr>
          <w:p w14:paraId="4749FF7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36" w:type="dxa"/>
            <w:vAlign w:val="bottom"/>
          </w:tcPr>
          <w:p w14:paraId="7CDA6A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1223" w:type="dxa"/>
            <w:gridSpan w:val="2"/>
            <w:vAlign w:val="bottom"/>
          </w:tcPr>
          <w:p w14:paraId="6245A3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0.576</w:t>
            </w:r>
          </w:p>
        </w:tc>
      </w:tr>
      <w:tr w:rsidR="00ED51AE" w:rsidRPr="00FA06C1" w14:paraId="6E1743DA" w14:textId="77777777" w:rsidTr="00ED51AE">
        <w:tc>
          <w:tcPr>
            <w:tcW w:w="2628" w:type="dxa"/>
          </w:tcPr>
          <w:p w14:paraId="1A62A904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5FAAFA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D328D0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7588E0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1.717</w:t>
            </w:r>
          </w:p>
        </w:tc>
        <w:tc>
          <w:tcPr>
            <w:tcW w:w="1136" w:type="dxa"/>
            <w:vAlign w:val="bottom"/>
          </w:tcPr>
          <w:p w14:paraId="4B4D3F2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1136" w:type="dxa"/>
            <w:vAlign w:val="bottom"/>
          </w:tcPr>
          <w:p w14:paraId="6D7D16E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223" w:type="dxa"/>
            <w:gridSpan w:val="2"/>
            <w:vAlign w:val="bottom"/>
          </w:tcPr>
          <w:p w14:paraId="72E59F2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</w:tr>
      <w:tr w:rsidR="00ED51AE" w:rsidRPr="00FA06C1" w14:paraId="394E9C63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0D92F45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59B36D1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536DD96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38397B5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11.093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103E74C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1.387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713CA6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5D484A1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1CD6B1D1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17D2418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7827CCE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29EC87F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7229FF9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503F99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32E1527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0926494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7A96B304" w14:textId="77777777" w:rsidTr="00ED51AE">
        <w:tc>
          <w:tcPr>
            <w:tcW w:w="2628" w:type="dxa"/>
          </w:tcPr>
          <w:p w14:paraId="7370642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39BF4C7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7AE452E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244D6F8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1136" w:type="dxa"/>
            <w:vAlign w:val="bottom"/>
          </w:tcPr>
          <w:p w14:paraId="49BCD24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1136" w:type="dxa"/>
            <w:vAlign w:val="bottom"/>
          </w:tcPr>
          <w:p w14:paraId="6BDBE32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23" w:type="dxa"/>
            <w:gridSpan w:val="2"/>
            <w:vAlign w:val="bottom"/>
          </w:tcPr>
          <w:p w14:paraId="6DA5540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</w:tr>
      <w:tr w:rsidR="00ED51AE" w:rsidRPr="00FA06C1" w14:paraId="2FDE8D17" w14:textId="77777777" w:rsidTr="00ED51AE">
        <w:tc>
          <w:tcPr>
            <w:tcW w:w="2628" w:type="dxa"/>
          </w:tcPr>
          <w:p w14:paraId="025E8C2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0328238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2CBA429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09A483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5.526</w:t>
            </w:r>
          </w:p>
        </w:tc>
        <w:tc>
          <w:tcPr>
            <w:tcW w:w="1136" w:type="dxa"/>
            <w:vAlign w:val="bottom"/>
          </w:tcPr>
          <w:p w14:paraId="39D11EA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2.763</w:t>
            </w:r>
          </w:p>
        </w:tc>
        <w:tc>
          <w:tcPr>
            <w:tcW w:w="1136" w:type="dxa"/>
            <w:vAlign w:val="bottom"/>
          </w:tcPr>
          <w:p w14:paraId="2690C64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1223" w:type="dxa"/>
            <w:gridSpan w:val="2"/>
            <w:vAlign w:val="bottom"/>
          </w:tcPr>
          <w:p w14:paraId="1B1280A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0.591</w:t>
            </w:r>
          </w:p>
        </w:tc>
      </w:tr>
      <w:tr w:rsidR="00ED51AE" w:rsidRPr="00FA06C1" w14:paraId="1C101743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07D77FF4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715469E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4E6F16C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16C9F77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39.372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5D27268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4.922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1FF1AB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72B16F8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4C2E9804" w14:textId="77777777" w:rsidTr="00ED51AE">
        <w:tc>
          <w:tcPr>
            <w:tcW w:w="2628" w:type="dxa"/>
            <w:tcBorders>
              <w:top w:val="single" w:sz="8" w:space="0" w:color="auto"/>
            </w:tcBorders>
          </w:tcPr>
          <w:p w14:paraId="3059260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8" w:space="0" w:color="auto"/>
            </w:tcBorders>
          </w:tcPr>
          <w:p w14:paraId="6713C4D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</w:tcBorders>
            <w:vAlign w:val="bottom"/>
          </w:tcPr>
          <w:p w14:paraId="7C7322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top w:val="single" w:sz="8" w:space="0" w:color="auto"/>
            </w:tcBorders>
            <w:vAlign w:val="bottom"/>
          </w:tcPr>
          <w:p w14:paraId="6808235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1B41B9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8" w:space="0" w:color="auto"/>
            </w:tcBorders>
            <w:vAlign w:val="bottom"/>
          </w:tcPr>
          <w:p w14:paraId="436D6A0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</w:tcBorders>
            <w:vAlign w:val="bottom"/>
          </w:tcPr>
          <w:p w14:paraId="57895FD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2056E55" w14:textId="77777777" w:rsidTr="00ED51AE">
        <w:tc>
          <w:tcPr>
            <w:tcW w:w="2628" w:type="dxa"/>
          </w:tcPr>
          <w:p w14:paraId="328AB44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169" w:type="dxa"/>
          </w:tcPr>
          <w:p w14:paraId="0E331E6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5A220CA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674BC4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3.055</w:t>
            </w:r>
          </w:p>
        </w:tc>
        <w:tc>
          <w:tcPr>
            <w:tcW w:w="1136" w:type="dxa"/>
            <w:vAlign w:val="bottom"/>
          </w:tcPr>
          <w:p w14:paraId="60BA483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3.055</w:t>
            </w:r>
          </w:p>
        </w:tc>
        <w:tc>
          <w:tcPr>
            <w:tcW w:w="1136" w:type="dxa"/>
            <w:vAlign w:val="bottom"/>
          </w:tcPr>
          <w:p w14:paraId="6570FA3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1.273</w:t>
            </w:r>
          </w:p>
        </w:tc>
        <w:tc>
          <w:tcPr>
            <w:tcW w:w="1223" w:type="dxa"/>
            <w:gridSpan w:val="2"/>
            <w:vAlign w:val="bottom"/>
          </w:tcPr>
          <w:p w14:paraId="3A3BC51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ED51AE" w:rsidRPr="00FA06C1" w14:paraId="274B394E" w14:textId="77777777" w:rsidTr="00ED51AE">
        <w:tc>
          <w:tcPr>
            <w:tcW w:w="2628" w:type="dxa"/>
          </w:tcPr>
          <w:p w14:paraId="45667E55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809595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69B5765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189944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4.477</w:t>
            </w:r>
          </w:p>
        </w:tc>
        <w:tc>
          <w:tcPr>
            <w:tcW w:w="1136" w:type="dxa"/>
            <w:vAlign w:val="bottom"/>
          </w:tcPr>
          <w:p w14:paraId="4609B21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2.239</w:t>
            </w:r>
          </w:p>
        </w:tc>
        <w:tc>
          <w:tcPr>
            <w:tcW w:w="1136" w:type="dxa"/>
            <w:vAlign w:val="bottom"/>
          </w:tcPr>
          <w:p w14:paraId="7D012D6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1223" w:type="dxa"/>
            <w:gridSpan w:val="2"/>
            <w:vAlign w:val="bottom"/>
          </w:tcPr>
          <w:p w14:paraId="3137086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0.432</w:t>
            </w:r>
          </w:p>
        </w:tc>
      </w:tr>
      <w:tr w:rsidR="00ED51AE" w:rsidRPr="00FA06C1" w14:paraId="3D1FA0A9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0BE23AE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00FA9A6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2901CC7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450CC3E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19.199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15C514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2.400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4BFD41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0E39091F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D91101" w14:textId="77777777" w:rsidTr="00ED51AE">
        <w:trPr>
          <w:gridAfter w:val="1"/>
          <w:wAfter w:w="450" w:type="dxa"/>
        </w:trPr>
        <w:tc>
          <w:tcPr>
            <w:tcW w:w="9018" w:type="dxa"/>
            <w:gridSpan w:val="8"/>
            <w:tcBorders>
              <w:top w:val="single" w:sz="8" w:space="0" w:color="auto"/>
            </w:tcBorders>
          </w:tcPr>
          <w:p w14:paraId="0163484B" w14:textId="77777777" w:rsidR="00ED51AE" w:rsidRPr="00FA06C1" w:rsidRDefault="00ED51AE" w:rsidP="00ED51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105756"/>
    <w:rsid w:val="001E2670"/>
    <w:rsid w:val="0021662D"/>
    <w:rsid w:val="00291A2E"/>
    <w:rsid w:val="003A1E70"/>
    <w:rsid w:val="006C39AA"/>
    <w:rsid w:val="00750262"/>
    <w:rsid w:val="007F6C3C"/>
    <w:rsid w:val="00A47377"/>
    <w:rsid w:val="00CB00C0"/>
    <w:rsid w:val="00DF1E34"/>
    <w:rsid w:val="00ED51AE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300</Words>
  <Characters>1765</Characters>
  <Application>Microsoft Macintosh Word</Application>
  <DocSecurity>0</DocSecurity>
  <Lines>30</Lines>
  <Paragraphs>8</Paragraphs>
  <ScaleCrop>false</ScaleCrop>
  <Company>California State University-Northridge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5</cp:revision>
  <dcterms:created xsi:type="dcterms:W3CDTF">2020-04-11T02:25:00Z</dcterms:created>
  <dcterms:modified xsi:type="dcterms:W3CDTF">2020-04-14T00:04:00Z</dcterms:modified>
</cp:coreProperties>
</file>