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A2A" w:rsidRDefault="00193A2A" w:rsidP="00193A2A">
      <w:pPr>
        <w:pStyle w:val="1"/>
        <w:numPr>
          <w:ilvl w:val="0"/>
          <w:numId w:val="1"/>
        </w:numPr>
      </w:pPr>
      <w:r>
        <w:rPr>
          <w:rFonts w:hint="eastAsia"/>
        </w:rPr>
        <w:t>动态负载均衡系统设计总览</w:t>
      </w:r>
    </w:p>
    <w:p w:rsidR="00193A2A" w:rsidRDefault="00193A2A" w:rsidP="00193A2A">
      <w:pPr>
        <w:pStyle w:val="2"/>
        <w:numPr>
          <w:ilvl w:val="0"/>
          <w:numId w:val="2"/>
        </w:numPr>
      </w:pPr>
      <w:r>
        <w:rPr>
          <w:rFonts w:hint="eastAsia"/>
        </w:rPr>
        <w:t>系统总体设计</w:t>
      </w:r>
    </w:p>
    <w:p w:rsidR="00193A2A" w:rsidRDefault="009F5AF0" w:rsidP="00193A2A">
      <w:pPr>
        <w:pStyle w:val="3"/>
        <w:numPr>
          <w:ilvl w:val="0"/>
          <w:numId w:val="3"/>
        </w:numPr>
      </w:pPr>
      <w:r>
        <w:rPr>
          <w:rFonts w:hint="eastAsia"/>
        </w:rPr>
        <w:t>动态负载均衡系统需求</w:t>
      </w:r>
    </w:p>
    <w:p w:rsidR="00193A2A" w:rsidRDefault="009F5AF0" w:rsidP="00193A2A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Hyper-</w:t>
      </w:r>
      <w:r>
        <w:t>V</w:t>
      </w:r>
      <w:r>
        <w:rPr>
          <w:rFonts w:hint="eastAsia"/>
        </w:rPr>
        <w:t>的动态负载均衡</w:t>
      </w:r>
      <w:r w:rsidR="00193A2A">
        <w:rPr>
          <w:rFonts w:hint="eastAsia"/>
        </w:rPr>
        <w:t>系统是一款</w:t>
      </w:r>
      <w:r>
        <w:rPr>
          <w:rFonts w:hint="eastAsia"/>
        </w:rPr>
        <w:t>服务于桌面</w:t>
      </w:r>
      <w:r>
        <w:rPr>
          <w:rFonts w:hint="eastAsia"/>
        </w:rPr>
        <w:t>Hyper-</w:t>
      </w:r>
      <w:r>
        <w:t>V</w:t>
      </w:r>
      <w:r>
        <w:rPr>
          <w:rFonts w:hint="eastAsia"/>
        </w:rPr>
        <w:t>虚拟机的优化插件</w:t>
      </w:r>
      <w:r w:rsidR="00193A2A">
        <w:rPr>
          <w:rFonts w:hint="eastAsia"/>
        </w:rPr>
        <w:t>。</w:t>
      </w:r>
    </w:p>
    <w:p w:rsidR="00193A2A" w:rsidRDefault="00193A2A" w:rsidP="00193A2A">
      <w:pPr>
        <w:ind w:firstLine="480"/>
      </w:pPr>
    </w:p>
    <w:p w:rsidR="00193A2A" w:rsidRDefault="000227D4" w:rsidP="00193A2A">
      <w:pPr>
        <w:pStyle w:val="3"/>
        <w:numPr>
          <w:ilvl w:val="0"/>
          <w:numId w:val="3"/>
        </w:numPr>
      </w:pPr>
      <w:r>
        <w:rPr>
          <w:rFonts w:hint="eastAsia"/>
        </w:rPr>
        <w:t>动态负载均衡系统</w:t>
      </w:r>
      <w:r w:rsidR="00193A2A">
        <w:rPr>
          <w:rFonts w:hint="eastAsia"/>
        </w:rPr>
        <w:t>总览</w:t>
      </w:r>
    </w:p>
    <w:p w:rsidR="00193A2A" w:rsidRDefault="00193A2A" w:rsidP="00193A2A">
      <w:pPr>
        <w:ind w:firstLine="480"/>
      </w:pPr>
      <w:r>
        <w:rPr>
          <w:rFonts w:hint="eastAsia"/>
        </w:rPr>
        <w:t>该线程模型由一个</w:t>
      </w:r>
      <w:r>
        <w:rPr>
          <w:rFonts w:hint="eastAsia"/>
        </w:rPr>
        <w:t>GUI</w:t>
      </w:r>
      <w:r>
        <w:rPr>
          <w:rFonts w:hint="eastAsia"/>
        </w:rPr>
        <w:t>主线程、一个授权验证线程、一个网络监控线程、一个连接服务线程、多个消息接收线程、一个工作线程、一个消息发送线程，以及一个任务队列、一个消息发送队列组成。消息接收主要负责当</w:t>
      </w:r>
      <w:r>
        <w:rPr>
          <w:rFonts w:hint="eastAsia"/>
        </w:rPr>
        <w:t>host</w:t>
      </w:r>
      <w:r>
        <w:rPr>
          <w:rFonts w:hint="eastAsia"/>
        </w:rPr>
        <w:t>管理器与虚拟机和服务器端建立</w:t>
      </w:r>
      <w:r>
        <w:rPr>
          <w:rFonts w:hint="eastAsia"/>
        </w:rPr>
        <w:t>socket</w:t>
      </w:r>
      <w:r>
        <w:rPr>
          <w:rFonts w:hint="eastAsia"/>
        </w:rPr>
        <w:t>连接之后，检测对方是否有消息发送过来，如果有，则将消息对应的任务放到队列中；任务队列负责接收待处理的任务；工作线程负责检测任务队列中是否有未处理的任务，如果有，就执行任务；消息发送队列负责存放待发送的消息；消息发送线程负责检测消息发送队列是否有消息需要发送，如果有，就发送。</w:t>
      </w:r>
    </w:p>
    <w:p w:rsidR="00193A2A" w:rsidRDefault="00193A2A" w:rsidP="00193A2A">
      <w:pPr>
        <w:ind w:firstLine="480"/>
      </w:pPr>
    </w:p>
    <w:p w:rsidR="00193A2A" w:rsidRDefault="003A427C" w:rsidP="00193A2A">
      <w:pPr>
        <w:pStyle w:val="3"/>
        <w:numPr>
          <w:ilvl w:val="0"/>
          <w:numId w:val="3"/>
        </w:numPr>
      </w:pPr>
      <w:r>
        <w:rPr>
          <w:rFonts w:hint="eastAsia"/>
        </w:rPr>
        <w:t>模块设计</w:t>
      </w:r>
    </w:p>
    <w:p w:rsidR="00193A2A" w:rsidRDefault="00193A2A" w:rsidP="00193A2A">
      <w:pPr>
        <w:pStyle w:val="4"/>
        <w:numPr>
          <w:ilvl w:val="0"/>
          <w:numId w:val="4"/>
        </w:numPr>
      </w:pPr>
      <w:r>
        <w:rPr>
          <w:rFonts w:hint="eastAsia"/>
        </w:rPr>
        <w:t>功能</w:t>
      </w:r>
    </w:p>
    <w:p w:rsidR="00193A2A" w:rsidRDefault="00193A2A" w:rsidP="00193A2A">
      <w:pPr>
        <w:ind w:firstLine="480"/>
      </w:pPr>
      <w:r>
        <w:rPr>
          <w:rFonts w:hint="eastAsia"/>
        </w:rPr>
        <w:t>GUI</w:t>
      </w:r>
      <w:r>
        <w:rPr>
          <w:rFonts w:hint="eastAsia"/>
        </w:rPr>
        <w:t>主线程用于多域</w:t>
      </w:r>
      <w:r>
        <w:rPr>
          <w:rFonts w:hint="eastAsia"/>
        </w:rPr>
        <w:t>PC</w:t>
      </w:r>
      <w:r>
        <w:rPr>
          <w:rFonts w:hint="eastAsia"/>
        </w:rPr>
        <w:t>界面的显示，各功能页面的切换，和用户交互并将用户的操作递交给后台逻辑进行处理。</w:t>
      </w:r>
    </w:p>
    <w:p w:rsidR="00193A2A" w:rsidRDefault="00193A2A" w:rsidP="00193A2A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设计</w:t>
      </w:r>
    </w:p>
    <w:p w:rsidR="00193A2A" w:rsidRDefault="00193A2A" w:rsidP="00193A2A">
      <w:pPr>
        <w:numPr>
          <w:ilvl w:val="0"/>
          <w:numId w:val="5"/>
        </w:numPr>
        <w:ind w:left="0" w:firstLineChars="0" w:firstLine="425"/>
      </w:pPr>
      <w:r>
        <w:rPr>
          <w:rFonts w:hint="eastAsia"/>
        </w:rPr>
        <w:t>多域</w:t>
      </w:r>
      <w:r>
        <w:rPr>
          <w:rFonts w:hint="eastAsia"/>
        </w:rPr>
        <w:t>PC</w:t>
      </w:r>
      <w:r>
        <w:rPr>
          <w:rFonts w:hint="eastAsia"/>
        </w:rPr>
        <w:t>启动后，</w:t>
      </w:r>
      <w:r>
        <w:rPr>
          <w:rFonts w:hint="eastAsia"/>
        </w:rPr>
        <w:t>GUI</w:t>
      </w:r>
      <w:r>
        <w:rPr>
          <w:rFonts w:hint="eastAsia"/>
        </w:rPr>
        <w:t>主线程显示用户窗口界面。</w:t>
      </w:r>
    </w:p>
    <w:p w:rsidR="00193A2A" w:rsidRDefault="00193A2A" w:rsidP="00193A2A">
      <w:pPr>
        <w:numPr>
          <w:ilvl w:val="0"/>
          <w:numId w:val="5"/>
        </w:numPr>
        <w:ind w:left="0" w:firstLineChars="0" w:firstLine="425"/>
      </w:pPr>
      <w:r>
        <w:rPr>
          <w:rFonts w:hint="eastAsia"/>
        </w:rPr>
        <w:t>。</w:t>
      </w:r>
    </w:p>
    <w:p w:rsidR="00193A2A" w:rsidRDefault="00193A2A" w:rsidP="00193A2A">
      <w:pPr>
        <w:ind w:firstLine="480"/>
      </w:pPr>
    </w:p>
    <w:p w:rsidR="00193A2A" w:rsidRDefault="00193A2A" w:rsidP="00193A2A">
      <w:pPr>
        <w:pStyle w:val="4"/>
        <w:numPr>
          <w:ilvl w:val="0"/>
          <w:numId w:val="4"/>
        </w:numPr>
      </w:pPr>
      <w:r>
        <w:rPr>
          <w:rFonts w:hint="eastAsia"/>
        </w:rPr>
        <w:t>异常和错误处理</w:t>
      </w:r>
    </w:p>
    <w:p w:rsidR="00193A2A" w:rsidRDefault="00193A2A" w:rsidP="009C6099">
      <w:pPr>
        <w:numPr>
          <w:ilvl w:val="0"/>
          <w:numId w:val="6"/>
        </w:numPr>
        <w:ind w:left="0" w:firstLineChars="0" w:firstLine="425"/>
        <w:rPr>
          <w:rFonts w:hint="eastAsia"/>
        </w:rPr>
      </w:pPr>
      <w:r>
        <w:rPr>
          <w:rFonts w:hint="eastAsia"/>
        </w:rPr>
        <w:t>连接网络时用户输入密码错误，提示用户密码错误，让用户重新选择网络或重新输入密码。</w:t>
      </w:r>
      <w:bookmarkStart w:id="0" w:name="_GoBack"/>
      <w:bookmarkEnd w:id="0"/>
    </w:p>
    <w:p w:rsidR="00193A2A" w:rsidRDefault="00193A2A" w:rsidP="00193A2A">
      <w:pPr>
        <w:pStyle w:val="4"/>
        <w:numPr>
          <w:ilvl w:val="0"/>
          <w:numId w:val="4"/>
        </w:numPr>
      </w:pPr>
      <w:r>
        <w:rPr>
          <w:rFonts w:hint="eastAsia"/>
        </w:rPr>
        <w:t>相关数据结构</w:t>
      </w:r>
    </w:p>
    <w:p w:rsidR="00193A2A" w:rsidRDefault="00193A2A" w:rsidP="00193A2A">
      <w:pPr>
        <w:ind w:firstLine="480"/>
      </w:pPr>
      <w:r>
        <w:rPr>
          <w:rFonts w:hint="eastAsia"/>
        </w:rPr>
        <w:t>用户使用信息配置文件、域配置信息文件、域状态结构、系统状态结构。</w:t>
      </w:r>
    </w:p>
    <w:p w:rsidR="00193A2A" w:rsidRPr="00E92754" w:rsidRDefault="00193A2A" w:rsidP="00193A2A">
      <w:pPr>
        <w:numPr>
          <w:ilvl w:val="1"/>
          <w:numId w:val="8"/>
        </w:numPr>
        <w:spacing w:line="240" w:lineRule="auto"/>
        <w:ind w:firstLineChars="0"/>
        <w:jc w:val="both"/>
        <w:rPr>
          <w:rFonts w:cs="Times New Roman"/>
        </w:rPr>
      </w:pPr>
      <w:r w:rsidRPr="00E92754">
        <w:rPr>
          <w:rFonts w:cs="Times New Roman"/>
        </w:rPr>
        <w:t>域状态</w:t>
      </w:r>
      <w:r w:rsidRPr="00E92754">
        <w:rPr>
          <w:rFonts w:cs="Times New Roman" w:hint="eastAsia"/>
        </w:rPr>
        <w:t>类</w:t>
      </w:r>
      <w:r w:rsidRPr="00E92754">
        <w:rPr>
          <w:rFonts w:cs="Times New Roman" w:hint="eastAsia"/>
        </w:rPr>
        <w:t xml:space="preserve"> </w:t>
      </w:r>
      <w:r w:rsidRPr="00E92754">
        <w:rPr>
          <w:rFonts w:cs="Times New Roman"/>
        </w:rPr>
        <w:t>VMS</w:t>
      </w:r>
      <w:r w:rsidRPr="00E92754">
        <w:rPr>
          <w:rFonts w:cs="Times New Roman" w:hint="eastAsia"/>
        </w:rPr>
        <w:t>tate</w:t>
      </w: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  <w:color w:val="000000"/>
        </w:rPr>
      </w:pPr>
      <w:r w:rsidRPr="00E92754">
        <w:rPr>
          <w:rFonts w:cs="Times New Roman"/>
        </w:rPr>
        <w:t>数据类型：</w:t>
      </w:r>
      <w:r w:rsidRPr="00E92754">
        <w:rPr>
          <w:rFonts w:cs="Times New Roman" w:hint="eastAsia"/>
        </w:rPr>
        <w:t>class</w:t>
      </w:r>
      <w:r w:rsidRPr="00E92754">
        <w:rPr>
          <w:rFonts w:cs="Times New Roman"/>
        </w:rPr>
        <w:t xml:space="preserve"> VMS</w:t>
      </w:r>
      <w:r w:rsidRPr="00E92754">
        <w:rPr>
          <w:rFonts w:cs="Times New Roman" w:hint="eastAsia"/>
        </w:rPr>
        <w:t>tate</w:t>
      </w: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  <w:color w:val="000000"/>
        </w:rPr>
      </w:pPr>
      <w:r w:rsidRPr="00E92754">
        <w:rPr>
          <w:rFonts w:cs="Times New Roman"/>
          <w:color w:val="000000"/>
        </w:rPr>
        <w:t>功能：</w:t>
      </w:r>
      <w:r w:rsidRPr="00E92754">
        <w:rPr>
          <w:rFonts w:cs="Times New Roman" w:hint="eastAsia"/>
          <w:color w:val="000000"/>
        </w:rPr>
        <w:t>标志当前虚拟机的状态</w:t>
      </w: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  <w:color w:val="000000"/>
        </w:rPr>
      </w:pPr>
      <w:r w:rsidRPr="00E92754">
        <w:rPr>
          <w:rFonts w:cs="Times New Roman"/>
          <w:color w:val="000000"/>
        </w:rPr>
        <w:t>详细数据结构：</w:t>
      </w:r>
    </w:p>
    <w:tbl>
      <w:tblPr>
        <w:tblStyle w:val="31"/>
        <w:tblW w:w="0" w:type="auto"/>
        <w:tblInd w:w="840" w:type="dxa"/>
        <w:tblLook w:val="04A0" w:firstRow="1" w:lastRow="0" w:firstColumn="1" w:lastColumn="0" w:noHBand="0" w:noVBand="1"/>
      </w:tblPr>
      <w:tblGrid>
        <w:gridCol w:w="1784"/>
        <w:gridCol w:w="1256"/>
        <w:gridCol w:w="2029"/>
        <w:gridCol w:w="2387"/>
      </w:tblGrid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Key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含义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类型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Value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V</w:t>
            </w:r>
            <w:r w:rsidRPr="00E92754">
              <w:rPr>
                <w:rFonts w:cs="Times New Roman"/>
              </w:rPr>
              <w:t>MN</w:t>
            </w:r>
            <w:r w:rsidRPr="00E92754">
              <w:rPr>
                <w:rFonts w:cs="Times New Roman" w:hint="eastAsia"/>
              </w:rPr>
              <w:t>ame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Hyper-</w:t>
            </w:r>
            <w:r w:rsidRPr="00E92754">
              <w:rPr>
                <w:rFonts w:cs="Times New Roman"/>
                <w:color w:val="000000"/>
              </w:rPr>
              <w:t>V</w:t>
            </w:r>
            <w:r w:rsidRPr="00E92754">
              <w:rPr>
                <w:rFonts w:cs="Times New Roman" w:hint="eastAsia"/>
                <w:color w:val="000000"/>
              </w:rPr>
              <w:t>中虚拟机名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S</w:t>
            </w:r>
            <w:r w:rsidRPr="00E92754">
              <w:rPr>
                <w:rFonts w:cs="Times New Roman" w:hint="eastAsia"/>
                <w:color w:val="000000"/>
              </w:rPr>
              <w:t>tring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“Win10”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Installed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该域是否已经</w:t>
            </w:r>
            <w:r w:rsidRPr="00E92754">
              <w:rPr>
                <w:rFonts w:cs="Times New Roman" w:hint="eastAsia"/>
                <w:color w:val="000000"/>
              </w:rPr>
              <w:t>创建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enum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Installed,Uninstalled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State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当前域的状态（开机、关机）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enum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On,Off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DefaultUser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默认用户名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string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“MultiPC”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Password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密码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s</w:t>
            </w:r>
            <w:r w:rsidRPr="00E92754">
              <w:rPr>
                <w:rFonts w:cs="Times New Roman"/>
                <w:color w:val="000000"/>
              </w:rPr>
              <w:t>tring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“</w:t>
            </w:r>
            <w:r w:rsidRPr="00E92754">
              <w:rPr>
                <w:rFonts w:cs="Times New Roman" w:hint="eastAsia"/>
                <w:color w:val="000000"/>
              </w:rPr>
              <w:t>1</w:t>
            </w:r>
            <w:r w:rsidRPr="00E92754">
              <w:rPr>
                <w:rFonts w:cs="Times New Roman"/>
                <w:color w:val="000000"/>
              </w:rPr>
              <w:t>23456</w:t>
            </w:r>
            <w:r w:rsidRPr="00E92754">
              <w:rPr>
                <w:rFonts w:cs="Times New Roman" w:hint="eastAsia"/>
                <w:color w:val="000000"/>
              </w:rPr>
              <w:t>”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I</w:t>
            </w:r>
            <w:r w:rsidRPr="00E92754">
              <w:rPr>
                <w:rFonts w:cs="Times New Roman"/>
                <w:color w:val="000000"/>
              </w:rPr>
              <w:t>PA</w:t>
            </w:r>
            <w:r w:rsidRPr="00E92754">
              <w:rPr>
                <w:rFonts w:cs="Times New Roman" w:hint="eastAsia"/>
                <w:color w:val="000000"/>
              </w:rPr>
              <w:t>ddress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域的</w:t>
            </w:r>
            <w:r w:rsidRPr="00E92754">
              <w:rPr>
                <w:rFonts w:cs="Times New Roman" w:hint="eastAsia"/>
                <w:color w:val="000000"/>
              </w:rPr>
              <w:t>I</w:t>
            </w:r>
            <w:r w:rsidRPr="00E92754">
              <w:rPr>
                <w:rFonts w:cs="Times New Roman"/>
                <w:color w:val="000000"/>
              </w:rPr>
              <w:t>P</w:t>
            </w:r>
            <w:r w:rsidRPr="00E92754">
              <w:rPr>
                <w:rFonts w:cs="Times New Roman" w:hint="eastAsia"/>
                <w:color w:val="000000"/>
              </w:rPr>
              <w:t>地址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s</w:t>
            </w:r>
            <w:r w:rsidRPr="00E92754">
              <w:rPr>
                <w:rFonts w:cs="Times New Roman"/>
                <w:color w:val="000000"/>
              </w:rPr>
              <w:t>tring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“192.168.3.2”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State</w:t>
            </w:r>
            <w:r w:rsidRPr="00E92754">
              <w:rPr>
                <w:rFonts w:cs="Times New Roman"/>
                <w:color w:val="000000"/>
              </w:rPr>
              <w:t>S</w:t>
            </w:r>
            <w:r w:rsidRPr="00E92754">
              <w:rPr>
                <w:rFonts w:cs="Times New Roman" w:hint="eastAsia"/>
                <w:color w:val="000000"/>
              </w:rPr>
              <w:t>nap</w:t>
            </w:r>
            <w:r w:rsidRPr="00E92754">
              <w:rPr>
                <w:rFonts w:cs="Times New Roman"/>
                <w:color w:val="000000"/>
              </w:rPr>
              <w:t>ID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当前域使用哪一个策略状态点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i</w:t>
            </w:r>
            <w:r w:rsidRPr="00E92754">
              <w:rPr>
                <w:rFonts w:cs="Times New Roman"/>
                <w:color w:val="000000"/>
              </w:rPr>
              <w:t>nt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5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RestoreS</w:t>
            </w:r>
            <w:r w:rsidRPr="00E92754">
              <w:rPr>
                <w:rFonts w:cs="Times New Roman" w:hint="eastAsia"/>
                <w:color w:val="000000"/>
              </w:rPr>
              <w:t>trategy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还原策略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C</w:t>
            </w:r>
            <w:r w:rsidRPr="00E92754">
              <w:rPr>
                <w:rFonts w:cs="Times New Roman" w:hint="eastAsia"/>
                <w:color w:val="000000"/>
              </w:rPr>
              <w:t>lass</w:t>
            </w:r>
            <w:r w:rsidRPr="00E92754">
              <w:rPr>
                <w:rFonts w:cs="Times New Roman"/>
                <w:color w:val="000000"/>
              </w:rPr>
              <w:t xml:space="preserve"> </w:t>
            </w:r>
            <w:r w:rsidRPr="00E92754">
              <w:rPr>
                <w:rFonts w:cs="Times New Roman"/>
              </w:rPr>
              <w:lastRenderedPageBreak/>
              <w:t>C</w:t>
            </w:r>
            <w:r w:rsidRPr="00E92754">
              <w:rPr>
                <w:rFonts w:cs="Times New Roman" w:hint="eastAsia"/>
              </w:rPr>
              <w:t>urrent</w:t>
            </w:r>
            <w:r w:rsidRPr="00E92754">
              <w:rPr>
                <w:rFonts w:cs="Times New Roman"/>
              </w:rPr>
              <w:t>S</w:t>
            </w:r>
            <w:r w:rsidRPr="00E92754">
              <w:rPr>
                <w:rFonts w:cs="Times New Roman" w:hint="eastAsia"/>
              </w:rPr>
              <w:t>trategy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</w:p>
        </w:tc>
      </w:tr>
    </w:tbl>
    <w:p w:rsidR="00193A2A" w:rsidRPr="00E92754" w:rsidRDefault="00193A2A" w:rsidP="00193A2A">
      <w:pPr>
        <w:numPr>
          <w:ilvl w:val="1"/>
          <w:numId w:val="8"/>
        </w:numPr>
        <w:spacing w:line="240" w:lineRule="auto"/>
        <w:ind w:firstLineChars="0"/>
        <w:jc w:val="both"/>
        <w:rPr>
          <w:rFonts w:cs="Times New Roman"/>
        </w:rPr>
      </w:pPr>
      <w:r w:rsidRPr="00E92754">
        <w:rPr>
          <w:rFonts w:cs="Times New Roman"/>
        </w:rPr>
        <w:lastRenderedPageBreak/>
        <w:t>系统状态</w:t>
      </w:r>
      <w:r w:rsidRPr="00E92754">
        <w:rPr>
          <w:rFonts w:cs="Times New Roman" w:hint="eastAsia"/>
        </w:rPr>
        <w:t>类</w:t>
      </w:r>
      <w:r w:rsidRPr="00E92754">
        <w:rPr>
          <w:rFonts w:cs="Times New Roman"/>
        </w:rPr>
        <w:t xml:space="preserve"> H</w:t>
      </w:r>
      <w:r w:rsidRPr="00E92754">
        <w:rPr>
          <w:rFonts w:cs="Times New Roman" w:hint="eastAsia"/>
        </w:rPr>
        <w:t>ost</w:t>
      </w:r>
      <w:r w:rsidRPr="00E92754">
        <w:rPr>
          <w:rFonts w:cs="Times New Roman"/>
        </w:rPr>
        <w:t>S</w:t>
      </w:r>
      <w:r w:rsidRPr="00E92754">
        <w:rPr>
          <w:rFonts w:cs="Times New Roman" w:hint="eastAsia"/>
        </w:rPr>
        <w:t>tate</w:t>
      </w: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  <w:color w:val="000000"/>
        </w:rPr>
      </w:pPr>
      <w:r w:rsidRPr="00E92754">
        <w:rPr>
          <w:rFonts w:cs="Times New Roman"/>
        </w:rPr>
        <w:t>数据类型：</w:t>
      </w:r>
      <w:r w:rsidRPr="00E92754">
        <w:rPr>
          <w:rFonts w:cs="Times New Roman" w:hint="eastAsia"/>
        </w:rPr>
        <w:t>class</w:t>
      </w: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  <w:color w:val="000000"/>
        </w:rPr>
      </w:pPr>
      <w:r w:rsidRPr="00E92754">
        <w:rPr>
          <w:rFonts w:cs="Times New Roman"/>
          <w:color w:val="000000"/>
        </w:rPr>
        <w:t>功能：</w:t>
      </w:r>
      <w:r w:rsidRPr="00E92754">
        <w:rPr>
          <w:rFonts w:cs="Times New Roman" w:hint="eastAsia"/>
          <w:color w:val="000000"/>
        </w:rPr>
        <w:t>标识</w:t>
      </w:r>
      <w:r w:rsidRPr="00E92754">
        <w:rPr>
          <w:rFonts w:cs="Times New Roman" w:hint="eastAsia"/>
          <w:color w:val="000000"/>
        </w:rPr>
        <w:t>host</w:t>
      </w:r>
      <w:r w:rsidRPr="00E92754">
        <w:rPr>
          <w:rFonts w:cs="Times New Roman" w:hint="eastAsia"/>
          <w:color w:val="000000"/>
        </w:rPr>
        <w:t>管理器在使用过程中的一些基本信息，如</w:t>
      </w:r>
      <w:r w:rsidRPr="00E92754">
        <w:rPr>
          <w:rFonts w:cs="Times New Roman"/>
          <w:color w:val="000000"/>
        </w:rPr>
        <w:t>当前联网状态、用户当前切入的域、是否连接</w:t>
      </w:r>
      <w:r w:rsidRPr="00E92754">
        <w:rPr>
          <w:rFonts w:cs="Times New Roman"/>
          <w:color w:val="000000"/>
        </w:rPr>
        <w:t>U</w:t>
      </w:r>
      <w:r w:rsidRPr="00E92754">
        <w:rPr>
          <w:rFonts w:cs="Times New Roman"/>
          <w:color w:val="000000"/>
        </w:rPr>
        <w:t>盘等</w:t>
      </w: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  <w:color w:val="000000"/>
        </w:rPr>
      </w:pPr>
      <w:r w:rsidRPr="00E92754">
        <w:rPr>
          <w:rFonts w:cs="Times New Roman" w:hint="eastAsia"/>
          <w:color w:val="000000"/>
        </w:rPr>
        <w:t>详细数据结构：</w:t>
      </w:r>
    </w:p>
    <w:tbl>
      <w:tblPr>
        <w:tblStyle w:val="31"/>
        <w:tblW w:w="0" w:type="auto"/>
        <w:tblInd w:w="840" w:type="dxa"/>
        <w:tblLook w:val="04A0" w:firstRow="1" w:lastRow="0" w:firstColumn="1" w:lastColumn="0" w:noHBand="0" w:noVBand="1"/>
      </w:tblPr>
      <w:tblGrid>
        <w:gridCol w:w="1874"/>
        <w:gridCol w:w="1267"/>
        <w:gridCol w:w="1929"/>
        <w:gridCol w:w="2386"/>
      </w:tblGrid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Key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含义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类型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Value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H</w:t>
            </w:r>
            <w:r w:rsidRPr="00E92754">
              <w:rPr>
                <w:rFonts w:cs="Times New Roman" w:hint="eastAsia"/>
              </w:rPr>
              <w:t>ost</w:t>
            </w:r>
            <w:r w:rsidRPr="00E92754">
              <w:rPr>
                <w:rFonts w:cs="Times New Roman"/>
              </w:rPr>
              <w:t>U</w:t>
            </w:r>
            <w:r w:rsidRPr="00E92754">
              <w:rPr>
                <w:rFonts w:cs="Times New Roman" w:hint="eastAsia"/>
              </w:rPr>
              <w:t>ser</w:t>
            </w:r>
            <w:r w:rsidRPr="00E92754">
              <w:rPr>
                <w:rFonts w:cs="Times New Roman"/>
              </w:rPr>
              <w:t>N</w:t>
            </w:r>
            <w:r w:rsidRPr="00E92754">
              <w:rPr>
                <w:rFonts w:cs="Times New Roman" w:hint="eastAsia"/>
              </w:rPr>
              <w:t>ame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主机用户名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s</w:t>
            </w:r>
            <w:r w:rsidRPr="00E92754">
              <w:rPr>
                <w:rFonts w:cs="Times New Roman"/>
                <w:color w:val="000000"/>
              </w:rPr>
              <w:t>tring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“bt”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H</w:t>
            </w:r>
            <w:r w:rsidRPr="00E92754">
              <w:rPr>
                <w:rFonts w:cs="Times New Roman"/>
              </w:rPr>
              <w:t>ostPasswd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主机密码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s</w:t>
            </w:r>
            <w:r w:rsidRPr="00E92754">
              <w:rPr>
                <w:rFonts w:cs="Times New Roman" w:hint="eastAsia"/>
                <w:color w:val="000000"/>
              </w:rPr>
              <w:t>tring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“123”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Is</w:t>
            </w:r>
            <w:r w:rsidRPr="00E92754">
              <w:rPr>
                <w:rFonts w:cs="Times New Roman"/>
              </w:rPr>
              <w:t>L</w:t>
            </w:r>
            <w:r w:rsidRPr="00E92754">
              <w:rPr>
                <w:rFonts w:cs="Times New Roman" w:hint="eastAsia"/>
              </w:rPr>
              <w:t>ogin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是否登录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b</w:t>
            </w:r>
            <w:r w:rsidRPr="00E92754">
              <w:rPr>
                <w:rFonts w:cs="Times New Roman" w:hint="eastAsia"/>
                <w:color w:val="000000"/>
              </w:rPr>
              <w:t>ool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N</w:t>
            </w:r>
            <w:r w:rsidRPr="00E92754">
              <w:rPr>
                <w:rFonts w:cs="Times New Roman"/>
              </w:rPr>
              <w:t>etType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网络类型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e</w:t>
            </w:r>
            <w:r w:rsidRPr="00E92754">
              <w:rPr>
                <w:rFonts w:cs="Times New Roman"/>
                <w:color w:val="000000"/>
              </w:rPr>
              <w:t>num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NetState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Host</w:t>
            </w:r>
            <w:r w:rsidRPr="00E92754">
              <w:rPr>
                <w:rFonts w:cs="Times New Roman"/>
                <w:color w:val="000000"/>
              </w:rPr>
              <w:t>网络状态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enum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“Connected”, “DisConnected”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CurrentVM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当前切入的域（</w:t>
            </w:r>
            <w:r w:rsidRPr="00E92754">
              <w:rPr>
                <w:rFonts w:cs="Times New Roman"/>
                <w:color w:val="000000"/>
              </w:rPr>
              <w:t>Host</w:t>
            </w:r>
            <w:r w:rsidRPr="00E92754">
              <w:rPr>
                <w:rFonts w:cs="Times New Roman"/>
                <w:color w:val="000000"/>
              </w:rPr>
              <w:t>，本地域，互联网域）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e</w:t>
            </w:r>
            <w:r w:rsidRPr="00E92754">
              <w:rPr>
                <w:rFonts w:cs="Times New Roman" w:hint="eastAsia"/>
                <w:color w:val="000000"/>
              </w:rPr>
              <w:t>num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Host,Local,Net1,Net2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Encrypt</w:t>
            </w:r>
            <w:r w:rsidRPr="00E92754">
              <w:rPr>
                <w:rFonts w:cs="Times New Roman"/>
              </w:rPr>
              <w:t>R</w:t>
            </w:r>
            <w:r w:rsidRPr="00E92754">
              <w:rPr>
                <w:rFonts w:cs="Times New Roman" w:hint="eastAsia"/>
              </w:rPr>
              <w:t>oot</w:t>
            </w:r>
            <w:r w:rsidRPr="00E92754">
              <w:rPr>
                <w:rFonts w:cs="Times New Roman"/>
              </w:rPr>
              <w:t>P</w:t>
            </w:r>
            <w:r w:rsidRPr="00E92754">
              <w:rPr>
                <w:rFonts w:cs="Times New Roman" w:hint="eastAsia"/>
              </w:rPr>
              <w:t>ath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加密区根目录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“</w:t>
            </w:r>
            <w:r w:rsidRPr="00E92754">
              <w:rPr>
                <w:rFonts w:cs="Times New Roman" w:hint="eastAsia"/>
                <w:color w:val="000000"/>
              </w:rPr>
              <w:t>D</w:t>
            </w:r>
            <w:r w:rsidRPr="00E92754">
              <w:rPr>
                <w:rFonts w:cs="Times New Roman"/>
                <w:color w:val="000000"/>
              </w:rPr>
              <w:t>:\\Encrypt</w:t>
            </w:r>
            <w:r w:rsidRPr="00E92754">
              <w:rPr>
                <w:rFonts w:cs="Times New Roman" w:hint="eastAsia"/>
                <w:color w:val="000000"/>
              </w:rPr>
              <w:t>”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Encrypt</w:t>
            </w:r>
            <w:r w:rsidRPr="00E92754">
              <w:rPr>
                <w:rFonts w:cs="Times New Roman"/>
              </w:rPr>
              <w:t>R</w:t>
            </w:r>
            <w:r w:rsidRPr="00E92754">
              <w:rPr>
                <w:rFonts w:cs="Times New Roman" w:hint="eastAsia"/>
              </w:rPr>
              <w:t>oot</w:t>
            </w:r>
            <w:r w:rsidRPr="00E92754">
              <w:rPr>
                <w:rFonts w:cs="Times New Roman"/>
              </w:rPr>
              <w:t>P</w:t>
            </w:r>
            <w:r w:rsidRPr="00E92754">
              <w:rPr>
                <w:rFonts w:cs="Times New Roman" w:hint="eastAsia"/>
              </w:rPr>
              <w:t>ath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UConnect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U</w:t>
            </w:r>
            <w:r w:rsidRPr="00E92754">
              <w:rPr>
                <w:rFonts w:cs="Times New Roman"/>
                <w:color w:val="000000"/>
              </w:rPr>
              <w:t>盘是否连接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b</w:t>
            </w:r>
            <w:r w:rsidRPr="00E92754">
              <w:rPr>
                <w:rFonts w:cs="Times New Roman"/>
                <w:color w:val="000000"/>
              </w:rPr>
              <w:t>ool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true,false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Server</w:t>
            </w:r>
            <w:r w:rsidRPr="00E92754">
              <w:rPr>
                <w:rFonts w:cs="Times New Roman"/>
              </w:rPr>
              <w:t>IP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远程服务器的</w:t>
            </w:r>
            <w:r w:rsidRPr="00E92754">
              <w:rPr>
                <w:rFonts w:cs="Times New Roman" w:hint="eastAsia"/>
                <w:color w:val="000000"/>
              </w:rPr>
              <w:t>I</w:t>
            </w:r>
            <w:r w:rsidRPr="00E92754">
              <w:rPr>
                <w:rFonts w:cs="Times New Roman"/>
                <w:color w:val="000000"/>
              </w:rPr>
              <w:t>P</w:t>
            </w:r>
            <w:r w:rsidRPr="00E92754">
              <w:rPr>
                <w:rFonts w:cs="Times New Roman" w:hint="eastAsia"/>
                <w:color w:val="000000"/>
              </w:rPr>
              <w:t>地址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s</w:t>
            </w:r>
            <w:r w:rsidRPr="00E92754">
              <w:rPr>
                <w:rFonts w:cs="Times New Roman"/>
                <w:color w:val="000000"/>
              </w:rPr>
              <w:t>tring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“192.168.3.1”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Self</w:t>
            </w:r>
            <w:r w:rsidRPr="00E92754">
              <w:rPr>
                <w:rFonts w:cs="Times New Roman"/>
              </w:rPr>
              <w:t>IP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Host</w:t>
            </w:r>
            <w:r w:rsidRPr="00E92754">
              <w:rPr>
                <w:rFonts w:cs="Times New Roman"/>
                <w:color w:val="000000"/>
              </w:rPr>
              <w:t xml:space="preserve"> IP</w:t>
            </w:r>
            <w:r w:rsidRPr="00E92754">
              <w:rPr>
                <w:rFonts w:cs="Times New Roman" w:hint="eastAsia"/>
                <w:color w:val="000000"/>
              </w:rPr>
              <w:t>地址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s</w:t>
            </w:r>
            <w:r w:rsidRPr="00E92754">
              <w:rPr>
                <w:rFonts w:cs="Times New Roman"/>
                <w:color w:val="000000"/>
              </w:rPr>
              <w:t>tring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“192.168.3.25”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PC-ID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PCID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S</w:t>
            </w:r>
            <w:r w:rsidRPr="00E92754">
              <w:rPr>
                <w:rFonts w:cs="Times New Roman" w:hint="eastAsia"/>
              </w:rPr>
              <w:t>tring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i</w:t>
            </w:r>
            <w:r w:rsidRPr="00E92754">
              <w:rPr>
                <w:rFonts w:cs="Times New Roman" w:hint="eastAsia"/>
                <w:color w:val="000000"/>
              </w:rPr>
              <w:t>sAuthorized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表示当前是否被授权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b</w:t>
            </w:r>
            <w:r w:rsidRPr="00E92754">
              <w:rPr>
                <w:rFonts w:cs="Times New Roman"/>
                <w:color w:val="000000"/>
              </w:rPr>
              <w:t>ool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true,false</w:t>
            </w:r>
          </w:p>
        </w:tc>
      </w:tr>
      <w:tr w:rsidR="00193A2A" w:rsidRPr="00E92754" w:rsidTr="00964066">
        <w:tc>
          <w:tcPr>
            <w:tcW w:w="19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I</w:t>
            </w:r>
            <w:r w:rsidRPr="00E92754">
              <w:rPr>
                <w:rFonts w:cs="Times New Roman" w:hint="eastAsia"/>
              </w:rPr>
              <w:t>s</w:t>
            </w:r>
            <w:r w:rsidRPr="00E92754">
              <w:rPr>
                <w:rFonts w:cs="Times New Roman"/>
              </w:rPr>
              <w:t>Forbidden</w:t>
            </w:r>
          </w:p>
        </w:tc>
        <w:tc>
          <w:tcPr>
            <w:tcW w:w="253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是否被禁止使用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bool</w:t>
            </w:r>
          </w:p>
        </w:tc>
        <w:tc>
          <w:tcPr>
            <w:tcW w:w="3010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true,false</w:t>
            </w:r>
          </w:p>
        </w:tc>
      </w:tr>
    </w:tbl>
    <w:p w:rsidR="00193A2A" w:rsidRPr="00E92754" w:rsidRDefault="00193A2A" w:rsidP="00193A2A">
      <w:pPr>
        <w:spacing w:line="240" w:lineRule="auto"/>
        <w:ind w:firstLineChars="0" w:firstLine="0"/>
        <w:jc w:val="both"/>
        <w:rPr>
          <w:rFonts w:cs="Times New Roman"/>
          <w:color w:val="000000"/>
        </w:rPr>
      </w:pPr>
    </w:p>
    <w:p w:rsidR="00193A2A" w:rsidRPr="00E92754" w:rsidRDefault="00193A2A" w:rsidP="00193A2A">
      <w:pPr>
        <w:numPr>
          <w:ilvl w:val="1"/>
          <w:numId w:val="8"/>
        </w:numPr>
        <w:spacing w:line="240" w:lineRule="auto"/>
        <w:ind w:firstLineChars="0"/>
        <w:jc w:val="both"/>
        <w:rPr>
          <w:rFonts w:cs="Times New Roman"/>
        </w:rPr>
      </w:pPr>
      <w:r w:rsidRPr="00E92754">
        <w:rPr>
          <w:rFonts w:cs="Times New Roman" w:hint="eastAsia"/>
        </w:rPr>
        <w:t>当前用户类</w:t>
      </w:r>
      <w:r w:rsidRPr="00E92754">
        <w:rPr>
          <w:rFonts w:cs="Times New Roman" w:hint="eastAsia"/>
        </w:rPr>
        <w:t xml:space="preserve"> </w:t>
      </w:r>
      <w:r w:rsidRPr="00E92754">
        <w:rPr>
          <w:rFonts w:cs="Times New Roman"/>
        </w:rPr>
        <w:t>C</w:t>
      </w:r>
      <w:r w:rsidRPr="00E92754">
        <w:rPr>
          <w:rFonts w:cs="Times New Roman" w:hint="eastAsia"/>
        </w:rPr>
        <w:t>urrent</w:t>
      </w:r>
      <w:r w:rsidRPr="00E92754">
        <w:rPr>
          <w:rFonts w:cs="Times New Roman"/>
        </w:rPr>
        <w:t>U</w:t>
      </w:r>
      <w:r w:rsidRPr="00E92754">
        <w:rPr>
          <w:rFonts w:cs="Times New Roman" w:hint="eastAsia"/>
        </w:rPr>
        <w:t>ser</w:t>
      </w: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</w:rPr>
      </w:pPr>
      <w:r w:rsidRPr="00E92754">
        <w:rPr>
          <w:rFonts w:cs="Times New Roman" w:hint="eastAsia"/>
        </w:rPr>
        <w:t>数据类型：</w:t>
      </w:r>
      <w:r w:rsidRPr="00E92754">
        <w:rPr>
          <w:rFonts w:cs="Times New Roman" w:hint="eastAsia"/>
        </w:rPr>
        <w:t>abstract</w:t>
      </w:r>
      <w:r w:rsidRPr="00E92754">
        <w:rPr>
          <w:rFonts w:cs="Times New Roman"/>
        </w:rPr>
        <w:t xml:space="preserve"> </w:t>
      </w:r>
      <w:r w:rsidRPr="00E92754">
        <w:rPr>
          <w:rFonts w:cs="Times New Roman" w:hint="eastAsia"/>
        </w:rPr>
        <w:t>class</w:t>
      </w:r>
    </w:p>
    <w:p w:rsidR="00193A2A" w:rsidRPr="00E92754" w:rsidRDefault="00193A2A" w:rsidP="00193A2A">
      <w:pPr>
        <w:spacing w:line="240" w:lineRule="auto"/>
        <w:ind w:left="840" w:firstLine="480"/>
        <w:jc w:val="both"/>
        <w:rPr>
          <w:rFonts w:cs="Times New Roman"/>
        </w:rPr>
      </w:pPr>
      <w:r w:rsidRPr="00E92754">
        <w:rPr>
          <w:rFonts w:cs="Times New Roman" w:hint="eastAsia"/>
        </w:rPr>
        <w:t>功能：该类是一个抽象类，有两个子类，</w:t>
      </w:r>
      <w:r w:rsidRPr="00E92754">
        <w:rPr>
          <w:rFonts w:cs="Times New Roman" w:hint="eastAsia"/>
        </w:rPr>
        <w:t>NormalUser</w:t>
      </w:r>
      <w:r w:rsidRPr="00E92754">
        <w:rPr>
          <w:rFonts w:cs="Times New Roman" w:hint="eastAsia"/>
        </w:rPr>
        <w:t>和</w:t>
      </w:r>
      <w:r w:rsidRPr="00E92754">
        <w:rPr>
          <w:rFonts w:cs="Times New Roman" w:hint="eastAsia"/>
        </w:rPr>
        <w:t>Administrator</w:t>
      </w:r>
      <w:r w:rsidRPr="00E92754">
        <w:rPr>
          <w:rFonts w:cs="Times New Roman" w:hint="eastAsia"/>
        </w:rPr>
        <w:t>类，分别表示普通用户和管理员用户。</w:t>
      </w:r>
    </w:p>
    <w:p w:rsidR="00193A2A" w:rsidRPr="00E92754" w:rsidRDefault="00193A2A" w:rsidP="00193A2A">
      <w:pPr>
        <w:numPr>
          <w:ilvl w:val="0"/>
          <w:numId w:val="7"/>
        </w:numPr>
        <w:spacing w:line="240" w:lineRule="auto"/>
        <w:ind w:firstLineChars="0"/>
        <w:jc w:val="both"/>
        <w:rPr>
          <w:rFonts w:cs="Times New Roman"/>
        </w:rPr>
      </w:pPr>
      <w:r w:rsidRPr="00E92754">
        <w:rPr>
          <w:rFonts w:cs="Times New Roman"/>
        </w:rPr>
        <w:t>N</w:t>
      </w:r>
      <w:r w:rsidRPr="00E92754">
        <w:rPr>
          <w:rFonts w:cs="Times New Roman" w:hint="eastAsia"/>
        </w:rPr>
        <w:t>ormalUser</w:t>
      </w:r>
      <w:r w:rsidRPr="00E92754">
        <w:rPr>
          <w:rFonts w:cs="Times New Roman" w:hint="eastAsia"/>
        </w:rPr>
        <w:t>类</w:t>
      </w:r>
    </w:p>
    <w:p w:rsidR="00193A2A" w:rsidRPr="00E92754" w:rsidRDefault="00193A2A" w:rsidP="00193A2A">
      <w:pPr>
        <w:spacing w:line="240" w:lineRule="auto"/>
        <w:ind w:leftChars="400" w:left="960" w:firstLineChars="0" w:firstLine="0"/>
        <w:jc w:val="both"/>
        <w:rPr>
          <w:rFonts w:cs="Times New Roman"/>
        </w:rPr>
      </w:pPr>
      <w:r w:rsidRPr="00E92754">
        <w:rPr>
          <w:rFonts w:cs="Times New Roman" w:hint="eastAsia"/>
        </w:rPr>
        <w:t>普通用户类。</w:t>
      </w:r>
    </w:p>
    <w:tbl>
      <w:tblPr>
        <w:tblStyle w:val="31"/>
        <w:tblW w:w="0" w:type="auto"/>
        <w:tblInd w:w="840" w:type="dxa"/>
        <w:tblLook w:val="04A0" w:firstRow="1" w:lastRow="0" w:firstColumn="1" w:lastColumn="0" w:noHBand="0" w:noVBand="1"/>
      </w:tblPr>
      <w:tblGrid>
        <w:gridCol w:w="1969"/>
        <w:gridCol w:w="1867"/>
        <w:gridCol w:w="1810"/>
        <w:gridCol w:w="1810"/>
      </w:tblGrid>
      <w:tr w:rsidR="00193A2A" w:rsidRPr="00E92754" w:rsidTr="00964066"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字段</w:t>
            </w: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类型</w:t>
            </w: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含义</w:t>
            </w: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来源</w:t>
            </w:r>
          </w:p>
        </w:tc>
      </w:tr>
      <w:tr w:rsidR="00193A2A" w:rsidRPr="00E92754" w:rsidTr="00964066"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/>
              </w:rPr>
              <w:t>P</w:t>
            </w:r>
            <w:r w:rsidRPr="00E92754">
              <w:rPr>
                <w:rFonts w:cs="Times New Roman" w:hint="eastAsia"/>
              </w:rPr>
              <w:t>ass</w:t>
            </w:r>
            <w:r w:rsidRPr="00E92754">
              <w:rPr>
                <w:rFonts w:cs="Times New Roman"/>
              </w:rPr>
              <w:t>word</w:t>
            </w: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/>
              </w:rPr>
              <w:t>String</w:t>
            </w: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表示当前用户</w:t>
            </w:r>
            <w:r w:rsidRPr="00E92754">
              <w:rPr>
                <w:rFonts w:cs="Times New Roman" w:hint="eastAsia"/>
              </w:rPr>
              <w:lastRenderedPageBreak/>
              <w:t>的密码</w:t>
            </w: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lastRenderedPageBreak/>
              <w:t>配置文件</w:t>
            </w:r>
          </w:p>
        </w:tc>
      </w:tr>
      <w:tr w:rsidR="00193A2A" w:rsidRPr="00E92754" w:rsidTr="00964066"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/>
              </w:rPr>
              <w:lastRenderedPageBreak/>
              <w:t>C</w:t>
            </w:r>
            <w:r w:rsidRPr="00E92754">
              <w:rPr>
                <w:rFonts w:cs="Times New Roman" w:hint="eastAsia"/>
              </w:rPr>
              <w:t>urrent</w:t>
            </w:r>
            <w:r w:rsidRPr="00E92754">
              <w:rPr>
                <w:rFonts w:cs="Times New Roman"/>
              </w:rPr>
              <w:t>S</w:t>
            </w:r>
            <w:r w:rsidRPr="00E92754">
              <w:rPr>
                <w:rFonts w:cs="Times New Roman" w:hint="eastAsia"/>
              </w:rPr>
              <w:t>tate</w:t>
            </w: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bool</w:t>
            </w: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表示当前的登录状态</w:t>
            </w: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登录模块</w:t>
            </w:r>
          </w:p>
        </w:tc>
      </w:tr>
      <w:tr w:rsidR="00193A2A" w:rsidRPr="00E92754" w:rsidTr="00964066"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ascii="宋体" w:hAnsi="宋体" w:cs="Times New Roman"/>
              </w:rPr>
            </w:pP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ascii="宋体" w:hAnsi="宋体" w:cs="Times New Roman"/>
              </w:rPr>
            </w:pP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ascii="宋体" w:hAnsi="宋体" w:cs="Times New Roman"/>
              </w:rPr>
            </w:pPr>
          </w:p>
        </w:tc>
        <w:tc>
          <w:tcPr>
            <w:tcW w:w="2074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ascii="宋体" w:hAnsi="宋体" w:cs="Times New Roman"/>
              </w:rPr>
            </w:pPr>
          </w:p>
        </w:tc>
      </w:tr>
    </w:tbl>
    <w:p w:rsidR="00193A2A" w:rsidRPr="00E92754" w:rsidRDefault="00193A2A" w:rsidP="00193A2A">
      <w:pPr>
        <w:spacing w:line="240" w:lineRule="auto"/>
        <w:ind w:leftChars="400" w:left="960" w:firstLineChars="0" w:firstLine="0"/>
        <w:jc w:val="both"/>
        <w:rPr>
          <w:rFonts w:ascii="宋体" w:hAnsi="宋体" w:cs="Times New Roman"/>
        </w:rPr>
      </w:pPr>
    </w:p>
    <w:p w:rsidR="00193A2A" w:rsidRPr="00E92754" w:rsidRDefault="00193A2A" w:rsidP="00193A2A">
      <w:pPr>
        <w:numPr>
          <w:ilvl w:val="0"/>
          <w:numId w:val="7"/>
        </w:numPr>
        <w:spacing w:line="240" w:lineRule="auto"/>
        <w:ind w:firstLineChars="0"/>
        <w:jc w:val="both"/>
        <w:rPr>
          <w:rFonts w:cs="Times New Roman"/>
        </w:rPr>
      </w:pPr>
      <w:r w:rsidRPr="00E92754">
        <w:rPr>
          <w:rFonts w:cs="Times New Roman" w:hint="eastAsia"/>
        </w:rPr>
        <w:t>Administrator</w:t>
      </w:r>
      <w:r w:rsidRPr="00E92754">
        <w:rPr>
          <w:rFonts w:cs="Times New Roman" w:hint="eastAsia"/>
        </w:rPr>
        <w:t>类</w:t>
      </w:r>
    </w:p>
    <w:p w:rsidR="00193A2A" w:rsidRPr="00E92754" w:rsidRDefault="00193A2A" w:rsidP="00193A2A">
      <w:pPr>
        <w:spacing w:line="240" w:lineRule="auto"/>
        <w:ind w:leftChars="400" w:left="960" w:firstLineChars="0" w:firstLine="0"/>
        <w:jc w:val="both"/>
        <w:rPr>
          <w:rFonts w:cs="Times New Roman"/>
        </w:rPr>
      </w:pPr>
      <w:r w:rsidRPr="00E92754">
        <w:rPr>
          <w:rFonts w:cs="Times New Roman" w:hint="eastAsia"/>
        </w:rPr>
        <w:t>该类继承自</w:t>
      </w:r>
      <w:r w:rsidRPr="00E92754">
        <w:rPr>
          <w:rFonts w:cs="Times New Roman" w:hint="eastAsia"/>
        </w:rPr>
        <w:t>User</w:t>
      </w:r>
      <w:r w:rsidRPr="00E92754">
        <w:rPr>
          <w:rFonts w:cs="Times New Roman" w:hint="eastAsia"/>
        </w:rPr>
        <w:t>类。</w:t>
      </w:r>
    </w:p>
    <w:tbl>
      <w:tblPr>
        <w:tblStyle w:val="31"/>
        <w:tblW w:w="0" w:type="auto"/>
        <w:tblInd w:w="840" w:type="dxa"/>
        <w:tblLook w:val="04A0" w:firstRow="1" w:lastRow="0" w:firstColumn="1" w:lastColumn="0" w:noHBand="0" w:noVBand="1"/>
      </w:tblPr>
      <w:tblGrid>
        <w:gridCol w:w="2522"/>
        <w:gridCol w:w="1834"/>
        <w:gridCol w:w="1550"/>
        <w:gridCol w:w="1550"/>
      </w:tblGrid>
      <w:tr w:rsidR="00193A2A" w:rsidRPr="00E92754" w:rsidTr="00964066">
        <w:tc>
          <w:tcPr>
            <w:tcW w:w="259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字段</w:t>
            </w:r>
          </w:p>
        </w:tc>
        <w:tc>
          <w:tcPr>
            <w:tcW w:w="20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类型</w:t>
            </w:r>
          </w:p>
        </w:tc>
        <w:tc>
          <w:tcPr>
            <w:tcW w:w="184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含义</w:t>
            </w:r>
          </w:p>
        </w:tc>
        <w:tc>
          <w:tcPr>
            <w:tcW w:w="184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来源</w:t>
            </w:r>
          </w:p>
        </w:tc>
      </w:tr>
      <w:tr w:rsidR="00193A2A" w:rsidRPr="00E92754" w:rsidTr="00964066">
        <w:tc>
          <w:tcPr>
            <w:tcW w:w="259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/>
              </w:rPr>
              <w:t>QuestionAndAnswer</w:t>
            </w:r>
          </w:p>
        </w:tc>
        <w:tc>
          <w:tcPr>
            <w:tcW w:w="2008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/>
              </w:rPr>
              <w:t>dictionary</w:t>
            </w:r>
          </w:p>
        </w:tc>
        <w:tc>
          <w:tcPr>
            <w:tcW w:w="184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表示密保问题和答案</w:t>
            </w:r>
          </w:p>
        </w:tc>
        <w:tc>
          <w:tcPr>
            <w:tcW w:w="184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both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用户输入</w:t>
            </w:r>
          </w:p>
        </w:tc>
      </w:tr>
    </w:tbl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</w:rPr>
      </w:pP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</w:rPr>
      </w:pPr>
    </w:p>
    <w:p w:rsidR="00193A2A" w:rsidRPr="00E92754" w:rsidRDefault="00193A2A" w:rsidP="00193A2A">
      <w:pPr>
        <w:numPr>
          <w:ilvl w:val="1"/>
          <w:numId w:val="8"/>
        </w:numPr>
        <w:spacing w:line="240" w:lineRule="auto"/>
        <w:ind w:firstLineChars="0"/>
        <w:jc w:val="both"/>
        <w:rPr>
          <w:rFonts w:cs="Times New Roman"/>
        </w:rPr>
      </w:pPr>
      <w:r w:rsidRPr="00E92754">
        <w:rPr>
          <w:rFonts w:cs="Times New Roman" w:hint="eastAsia"/>
        </w:rPr>
        <w:t>加密区信息类</w:t>
      </w:r>
      <w:r w:rsidRPr="00E92754">
        <w:rPr>
          <w:rFonts w:cs="Times New Roman" w:hint="eastAsia"/>
        </w:rPr>
        <w:t xml:space="preserve"> </w:t>
      </w:r>
      <w:r w:rsidRPr="00E92754">
        <w:rPr>
          <w:rFonts w:cs="Times New Roman"/>
        </w:rPr>
        <w:t>E</w:t>
      </w:r>
      <w:r w:rsidRPr="00E92754">
        <w:rPr>
          <w:rFonts w:cs="Times New Roman" w:hint="eastAsia"/>
        </w:rPr>
        <w:t>ncrypt</w:t>
      </w:r>
      <w:r w:rsidRPr="00E92754">
        <w:rPr>
          <w:rFonts w:cs="Times New Roman"/>
        </w:rPr>
        <w:t>D</w:t>
      </w:r>
      <w:r w:rsidRPr="00E92754">
        <w:rPr>
          <w:rFonts w:cs="Times New Roman" w:hint="eastAsia"/>
        </w:rPr>
        <w:t>ocumentation</w:t>
      </w: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  <w:color w:val="000000"/>
        </w:rPr>
      </w:pPr>
      <w:r w:rsidRPr="00E92754">
        <w:rPr>
          <w:rFonts w:cs="Times New Roman"/>
        </w:rPr>
        <w:t>数据类型：</w:t>
      </w:r>
      <w:r w:rsidRPr="00E92754">
        <w:rPr>
          <w:rFonts w:cs="Times New Roman" w:hint="eastAsia"/>
        </w:rPr>
        <w:t>class</w:t>
      </w: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  <w:color w:val="000000"/>
        </w:rPr>
      </w:pPr>
      <w:r w:rsidRPr="00E92754">
        <w:rPr>
          <w:rFonts w:cs="Times New Roman"/>
          <w:color w:val="000000"/>
        </w:rPr>
        <w:t>功能：</w:t>
      </w:r>
      <w:r w:rsidRPr="00E92754">
        <w:rPr>
          <w:rFonts w:cs="Times New Roman" w:hint="eastAsia"/>
          <w:color w:val="000000"/>
        </w:rPr>
        <w:t>加密区的相关信息</w:t>
      </w: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  <w:color w:val="000000"/>
        </w:rPr>
      </w:pPr>
      <w:r w:rsidRPr="00E92754">
        <w:rPr>
          <w:rFonts w:cs="Times New Roman" w:hint="eastAsia"/>
          <w:color w:val="000000"/>
        </w:rPr>
        <w:t>详细数据结构：</w:t>
      </w:r>
    </w:p>
    <w:p w:rsidR="00193A2A" w:rsidRPr="00E92754" w:rsidRDefault="00193A2A" w:rsidP="00193A2A">
      <w:pPr>
        <w:spacing w:line="240" w:lineRule="auto"/>
        <w:ind w:left="840" w:firstLineChars="0" w:firstLine="0"/>
        <w:jc w:val="both"/>
        <w:rPr>
          <w:rFonts w:cs="Times New Roman"/>
          <w:color w:val="000000"/>
        </w:rPr>
      </w:pPr>
    </w:p>
    <w:tbl>
      <w:tblPr>
        <w:tblStyle w:val="31"/>
        <w:tblW w:w="0" w:type="auto"/>
        <w:tblInd w:w="840" w:type="dxa"/>
        <w:tblLook w:val="04A0" w:firstRow="1" w:lastRow="0" w:firstColumn="1" w:lastColumn="0" w:noHBand="0" w:noVBand="1"/>
      </w:tblPr>
      <w:tblGrid>
        <w:gridCol w:w="1529"/>
        <w:gridCol w:w="1826"/>
        <w:gridCol w:w="1705"/>
        <w:gridCol w:w="2396"/>
      </w:tblGrid>
      <w:tr w:rsidR="00193A2A" w:rsidRPr="00E92754" w:rsidTr="00964066">
        <w:tc>
          <w:tcPr>
            <w:tcW w:w="1529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属性</w:t>
            </w:r>
          </w:p>
        </w:tc>
        <w:tc>
          <w:tcPr>
            <w:tcW w:w="182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含义</w:t>
            </w:r>
          </w:p>
        </w:tc>
        <w:tc>
          <w:tcPr>
            <w:tcW w:w="1705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类型</w:t>
            </w:r>
          </w:p>
        </w:tc>
        <w:tc>
          <w:tcPr>
            <w:tcW w:w="239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Value</w:t>
            </w:r>
          </w:p>
        </w:tc>
      </w:tr>
      <w:tr w:rsidR="00193A2A" w:rsidRPr="00E92754" w:rsidTr="00964066">
        <w:tc>
          <w:tcPr>
            <w:tcW w:w="1529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 w:hint="eastAsia"/>
              </w:rPr>
              <w:t>Root</w:t>
            </w:r>
            <w:r w:rsidRPr="00E92754">
              <w:rPr>
                <w:rFonts w:cs="Times New Roman"/>
              </w:rPr>
              <w:t>P</w:t>
            </w:r>
            <w:r w:rsidRPr="00E92754">
              <w:rPr>
                <w:rFonts w:cs="Times New Roman" w:hint="eastAsia"/>
              </w:rPr>
              <w:t>ath</w:t>
            </w:r>
          </w:p>
        </w:tc>
        <w:tc>
          <w:tcPr>
            <w:tcW w:w="182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加密区根目录</w:t>
            </w:r>
          </w:p>
        </w:tc>
        <w:tc>
          <w:tcPr>
            <w:tcW w:w="1705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string</w:t>
            </w:r>
          </w:p>
        </w:tc>
        <w:tc>
          <w:tcPr>
            <w:tcW w:w="239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“”</w:t>
            </w:r>
          </w:p>
        </w:tc>
      </w:tr>
      <w:tr w:rsidR="00193A2A" w:rsidRPr="00E92754" w:rsidTr="00964066">
        <w:tc>
          <w:tcPr>
            <w:tcW w:w="1529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T</w:t>
            </w:r>
            <w:r w:rsidRPr="00E92754">
              <w:rPr>
                <w:rFonts w:cs="Times New Roman" w:hint="eastAsia"/>
              </w:rPr>
              <w:t>otal</w:t>
            </w:r>
            <w:r w:rsidRPr="00E92754">
              <w:rPr>
                <w:rFonts w:cs="Times New Roman"/>
              </w:rPr>
              <w:t>S</w:t>
            </w:r>
            <w:r w:rsidRPr="00E92754">
              <w:rPr>
                <w:rFonts w:cs="Times New Roman" w:hint="eastAsia"/>
              </w:rPr>
              <w:t>ize</w:t>
            </w:r>
          </w:p>
        </w:tc>
        <w:tc>
          <w:tcPr>
            <w:tcW w:w="182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加密区总大小</w:t>
            </w:r>
          </w:p>
        </w:tc>
        <w:tc>
          <w:tcPr>
            <w:tcW w:w="1705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string</w:t>
            </w:r>
          </w:p>
        </w:tc>
        <w:tc>
          <w:tcPr>
            <w:tcW w:w="239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“120GB”</w:t>
            </w:r>
          </w:p>
        </w:tc>
      </w:tr>
      <w:tr w:rsidR="00193A2A" w:rsidRPr="00E92754" w:rsidTr="00964066">
        <w:tc>
          <w:tcPr>
            <w:tcW w:w="1529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</w:rPr>
            </w:pPr>
            <w:r w:rsidRPr="00E92754">
              <w:rPr>
                <w:rFonts w:cs="Times New Roman"/>
              </w:rPr>
              <w:t>U</w:t>
            </w:r>
            <w:r w:rsidRPr="00E92754">
              <w:rPr>
                <w:rFonts w:cs="Times New Roman" w:hint="eastAsia"/>
              </w:rPr>
              <w:t>sed</w:t>
            </w:r>
            <w:r w:rsidRPr="00E92754">
              <w:rPr>
                <w:rFonts w:cs="Times New Roman"/>
              </w:rPr>
              <w:t>S</w:t>
            </w:r>
            <w:r w:rsidRPr="00E92754">
              <w:rPr>
                <w:rFonts w:cs="Times New Roman" w:hint="eastAsia"/>
              </w:rPr>
              <w:t>ize</w:t>
            </w:r>
          </w:p>
        </w:tc>
        <w:tc>
          <w:tcPr>
            <w:tcW w:w="182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加密区已使用大小</w:t>
            </w:r>
          </w:p>
        </w:tc>
        <w:tc>
          <w:tcPr>
            <w:tcW w:w="1705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s</w:t>
            </w:r>
            <w:r w:rsidRPr="00E92754">
              <w:rPr>
                <w:rFonts w:cs="Times New Roman" w:hint="eastAsia"/>
                <w:color w:val="000000"/>
              </w:rPr>
              <w:t>tring</w:t>
            </w:r>
          </w:p>
        </w:tc>
        <w:tc>
          <w:tcPr>
            <w:tcW w:w="239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“100GB”</w:t>
            </w:r>
          </w:p>
        </w:tc>
      </w:tr>
      <w:tr w:rsidR="00193A2A" w:rsidRPr="00E92754" w:rsidTr="00964066">
        <w:tc>
          <w:tcPr>
            <w:tcW w:w="1529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Encrypt</w:t>
            </w:r>
            <w:r w:rsidRPr="00E92754">
              <w:rPr>
                <w:rFonts w:cs="Times New Roman"/>
                <w:color w:val="000000"/>
              </w:rPr>
              <w:t>A</w:t>
            </w:r>
            <w:r w:rsidRPr="00E92754">
              <w:rPr>
                <w:rFonts w:cs="Times New Roman" w:hint="eastAsia"/>
                <w:color w:val="000000"/>
              </w:rPr>
              <w:t>log</w:t>
            </w:r>
          </w:p>
        </w:tc>
        <w:tc>
          <w:tcPr>
            <w:tcW w:w="182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加密算法</w:t>
            </w:r>
          </w:p>
        </w:tc>
        <w:tc>
          <w:tcPr>
            <w:tcW w:w="1705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s</w:t>
            </w:r>
            <w:r w:rsidRPr="00E92754">
              <w:rPr>
                <w:rFonts w:cs="Times New Roman" w:hint="eastAsia"/>
                <w:color w:val="000000"/>
              </w:rPr>
              <w:t>tring</w:t>
            </w:r>
          </w:p>
        </w:tc>
        <w:tc>
          <w:tcPr>
            <w:tcW w:w="239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/>
                <w:color w:val="000000"/>
              </w:rPr>
              <w:t>“AES256”</w:t>
            </w:r>
          </w:p>
        </w:tc>
      </w:tr>
      <w:tr w:rsidR="00193A2A" w:rsidRPr="00E92754" w:rsidTr="00964066">
        <w:tc>
          <w:tcPr>
            <w:tcW w:w="1529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E</w:t>
            </w:r>
            <w:r w:rsidRPr="00E92754">
              <w:rPr>
                <w:rFonts w:cs="Times New Roman"/>
                <w:color w:val="000000"/>
              </w:rPr>
              <w:t>ncryptKey</w:t>
            </w:r>
          </w:p>
        </w:tc>
        <w:tc>
          <w:tcPr>
            <w:tcW w:w="182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加解密密钥</w:t>
            </w:r>
          </w:p>
        </w:tc>
        <w:tc>
          <w:tcPr>
            <w:tcW w:w="1705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  <w:r w:rsidRPr="00E92754">
              <w:rPr>
                <w:rFonts w:cs="Times New Roman" w:hint="eastAsia"/>
                <w:color w:val="000000"/>
              </w:rPr>
              <w:t>string</w:t>
            </w:r>
          </w:p>
        </w:tc>
        <w:tc>
          <w:tcPr>
            <w:tcW w:w="2396" w:type="dxa"/>
          </w:tcPr>
          <w:p w:rsidR="00193A2A" w:rsidRPr="00E92754" w:rsidRDefault="00193A2A" w:rsidP="00964066">
            <w:pPr>
              <w:spacing w:line="240" w:lineRule="auto"/>
              <w:ind w:firstLineChars="0" w:firstLine="0"/>
              <w:jc w:val="center"/>
              <w:rPr>
                <w:rFonts w:cs="Times New Roman"/>
                <w:color w:val="000000"/>
              </w:rPr>
            </w:pPr>
          </w:p>
        </w:tc>
      </w:tr>
    </w:tbl>
    <w:p w:rsidR="00193A2A" w:rsidRDefault="00193A2A" w:rsidP="00193A2A">
      <w:pPr>
        <w:ind w:firstLineChars="0" w:firstLine="0"/>
      </w:pPr>
    </w:p>
    <w:p w:rsidR="00193A2A" w:rsidRDefault="00193A2A" w:rsidP="00193A2A">
      <w:pPr>
        <w:pStyle w:val="4"/>
        <w:numPr>
          <w:ilvl w:val="0"/>
          <w:numId w:val="4"/>
        </w:numPr>
      </w:pPr>
      <w:r>
        <w:rPr>
          <w:rFonts w:hint="eastAsia"/>
        </w:rPr>
        <w:t>流程图</w:t>
      </w:r>
    </w:p>
    <w:p w:rsidR="00481254" w:rsidRDefault="00481254">
      <w:pPr>
        <w:ind w:firstLine="480"/>
      </w:pPr>
    </w:p>
    <w:sectPr w:rsidR="00481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ED6" w:rsidRDefault="00FD7ED6" w:rsidP="00193A2A">
      <w:pPr>
        <w:spacing w:line="240" w:lineRule="auto"/>
        <w:ind w:firstLine="480"/>
      </w:pPr>
      <w:r>
        <w:separator/>
      </w:r>
    </w:p>
  </w:endnote>
  <w:endnote w:type="continuationSeparator" w:id="0">
    <w:p w:rsidR="00FD7ED6" w:rsidRDefault="00FD7ED6" w:rsidP="00193A2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ED6" w:rsidRDefault="00FD7ED6" w:rsidP="00193A2A">
      <w:pPr>
        <w:spacing w:line="240" w:lineRule="auto"/>
        <w:ind w:firstLine="480"/>
      </w:pPr>
      <w:r>
        <w:separator/>
      </w:r>
    </w:p>
  </w:footnote>
  <w:footnote w:type="continuationSeparator" w:id="0">
    <w:p w:rsidR="00FD7ED6" w:rsidRDefault="00FD7ED6" w:rsidP="00193A2A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01755AF"/>
    <w:multiLevelType w:val="singleLevel"/>
    <w:tmpl w:val="A01755A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DD318347"/>
    <w:multiLevelType w:val="singleLevel"/>
    <w:tmpl w:val="DD318347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0F034AD"/>
    <w:multiLevelType w:val="singleLevel"/>
    <w:tmpl w:val="F0F034A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10301A7"/>
    <w:multiLevelType w:val="hybridMultilevel"/>
    <w:tmpl w:val="4D30A75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0973C82D"/>
    <w:multiLevelType w:val="singleLevel"/>
    <w:tmpl w:val="0973C82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D7F2BF7"/>
    <w:multiLevelType w:val="singleLevel"/>
    <w:tmpl w:val="3D7F2BF7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B4EF853"/>
    <w:multiLevelType w:val="multilevel"/>
    <w:tmpl w:val="5B4EF853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7" w15:restartNumberingAfterBreak="0">
    <w:nsid w:val="5F4941F9"/>
    <w:multiLevelType w:val="hybridMultilevel"/>
    <w:tmpl w:val="AAA4FF12"/>
    <w:lvl w:ilvl="0" w:tplc="4D9AA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9B"/>
    <w:rsid w:val="000227D4"/>
    <w:rsid w:val="000C0A9B"/>
    <w:rsid w:val="00193A2A"/>
    <w:rsid w:val="003A427C"/>
    <w:rsid w:val="00481254"/>
    <w:rsid w:val="008A1DFA"/>
    <w:rsid w:val="009C6099"/>
    <w:rsid w:val="009F5AF0"/>
    <w:rsid w:val="00FD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ED079"/>
  <w15:chartTrackingRefBased/>
  <w15:docId w15:val="{C3C6027E-62C3-42FA-81DC-E65B81F5B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A2A"/>
    <w:pPr>
      <w:widowControl w:val="0"/>
      <w:spacing w:line="360" w:lineRule="auto"/>
      <w:ind w:firstLineChars="200" w:firstLine="880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93A2A"/>
    <w:pPr>
      <w:keepNext/>
      <w:keepLines/>
      <w:adjustRightInd w:val="0"/>
      <w:spacing w:before="340" w:after="330" w:line="576" w:lineRule="auto"/>
      <w:ind w:firstLineChars="0" w:firstLine="0"/>
      <w:outlineLvl w:val="0"/>
    </w:pPr>
    <w:rPr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93A2A"/>
    <w:pPr>
      <w:keepNext/>
      <w:keepLines/>
      <w:adjustRightInd w:val="0"/>
      <w:spacing w:before="260" w:after="260"/>
      <w:ind w:firstLineChars="0" w:firstLine="0"/>
      <w:outlineLvl w:val="1"/>
    </w:pPr>
    <w:rPr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193A2A"/>
    <w:pPr>
      <w:keepNext/>
      <w:keepLines/>
      <w:adjustRightInd w:val="0"/>
      <w:spacing w:before="260" w:after="260"/>
      <w:ind w:firstLineChars="0" w:firstLine="0"/>
      <w:outlineLvl w:val="2"/>
    </w:pPr>
    <w:rPr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193A2A"/>
    <w:pPr>
      <w:keepNext/>
      <w:keepLines/>
      <w:spacing w:before="280" w:after="290"/>
      <w:ind w:firstLineChars="0" w:firstLine="0"/>
      <w:outlineLvl w:val="3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3A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3A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3A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3A2A"/>
    <w:rPr>
      <w:sz w:val="18"/>
      <w:szCs w:val="18"/>
    </w:rPr>
  </w:style>
  <w:style w:type="character" w:customStyle="1" w:styleId="10">
    <w:name w:val="标题 1 字符"/>
    <w:basedOn w:val="a0"/>
    <w:link w:val="1"/>
    <w:rsid w:val="00193A2A"/>
    <w:rPr>
      <w:rFonts w:ascii="Times New Roman" w:eastAsia="宋体" w:hAnsi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93A2A"/>
    <w:rPr>
      <w:rFonts w:ascii="Times New Roman" w:eastAsia="宋体" w:hAnsi="Times New Roman"/>
      <w:sz w:val="36"/>
      <w:szCs w:val="36"/>
    </w:rPr>
  </w:style>
  <w:style w:type="character" w:customStyle="1" w:styleId="30">
    <w:name w:val="标题 3 字符"/>
    <w:basedOn w:val="a0"/>
    <w:link w:val="3"/>
    <w:rsid w:val="00193A2A"/>
    <w:rPr>
      <w:rFonts w:ascii="Times New Roman" w:eastAsia="宋体" w:hAnsi="Times New Roman"/>
      <w:sz w:val="32"/>
      <w:szCs w:val="32"/>
    </w:rPr>
  </w:style>
  <w:style w:type="character" w:customStyle="1" w:styleId="40">
    <w:name w:val="标题 4 字符"/>
    <w:basedOn w:val="a0"/>
    <w:link w:val="4"/>
    <w:rsid w:val="00193A2A"/>
    <w:rPr>
      <w:rFonts w:ascii="Times New Roman" w:eastAsia="宋体" w:hAnsi="Times New Roman"/>
      <w:sz w:val="28"/>
      <w:szCs w:val="28"/>
    </w:rPr>
  </w:style>
  <w:style w:type="table" w:customStyle="1" w:styleId="31">
    <w:name w:val="网格型3"/>
    <w:basedOn w:val="a1"/>
    <w:next w:val="a7"/>
    <w:uiPriority w:val="39"/>
    <w:rsid w:val="00193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uiPriority w:val="39"/>
    <w:rsid w:val="00193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2021-01-15T07:35:00Z</dcterms:created>
  <dcterms:modified xsi:type="dcterms:W3CDTF">2021-01-15T07:39:00Z</dcterms:modified>
</cp:coreProperties>
</file>