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049" w:rsidRPr="00423742" w:rsidRDefault="006D4049" w:rsidP="00673547">
      <w:pPr>
        <w:pStyle w:val="NormalParaAR"/>
        <w:rPr>
          <w:b/>
          <w:bCs/>
          <w:rtl/>
          <w:lang w:bidi="ar-EG"/>
        </w:rPr>
      </w:pPr>
      <w:r w:rsidRPr="00423742">
        <w:rPr>
          <w:b/>
          <w:bCs/>
          <w:rtl/>
        </w:rPr>
        <w:t>المشاع الإبداعي</w:t>
      </w:r>
    </w:p>
    <w:p w:rsidR="00EE6621" w:rsidRDefault="006B6E08" w:rsidP="00DC76CE">
      <w:pPr>
        <w:pStyle w:val="NormalParaAR"/>
        <w:rPr>
          <w:rtl/>
          <w:lang w:bidi="ar-EG"/>
        </w:rPr>
      </w:pPr>
      <w:r>
        <w:rPr>
          <w:rFonts w:hint="cs"/>
          <w:b/>
          <w:bCs/>
          <w:rtl/>
          <w:lang w:bidi="ar-EG"/>
        </w:rPr>
        <w:t xml:space="preserve">ترخيص </w:t>
      </w:r>
      <w:r w:rsidR="009E32BB">
        <w:rPr>
          <w:rFonts w:hint="cs"/>
          <w:b/>
          <w:bCs/>
          <w:rtl/>
          <w:lang w:bidi="ar-EG"/>
        </w:rPr>
        <w:t>نسب المصنف</w:t>
      </w:r>
      <w:r w:rsidR="00DC76CE" w:rsidRPr="00423742">
        <w:rPr>
          <w:b/>
          <w:bCs/>
          <w:rtl/>
          <w:lang w:bidi="ar-EG"/>
        </w:rPr>
        <w:t xml:space="preserve"> </w:t>
      </w:r>
      <w:r w:rsidR="00EE6621" w:rsidRPr="00423742">
        <w:rPr>
          <w:b/>
          <w:bCs/>
          <w:rtl/>
          <w:lang w:bidi="ar-EG"/>
        </w:rPr>
        <w:t xml:space="preserve">– غير تجاري </w:t>
      </w:r>
      <w:r w:rsidR="00EE6621" w:rsidRPr="00423742">
        <w:rPr>
          <w:b/>
          <w:bCs/>
          <w:lang w:bidi="ar-EG"/>
        </w:rPr>
        <w:t>3.0</w:t>
      </w:r>
      <w:r w:rsidR="00EE6621" w:rsidRPr="00423742">
        <w:rPr>
          <w:b/>
          <w:bCs/>
          <w:rtl/>
          <w:lang w:bidi="ar-EG"/>
        </w:rPr>
        <w:t xml:space="preserve"> لفائدة المنظمات الحكومية الدولية</w:t>
      </w:r>
    </w:p>
    <w:p w:rsidR="006D4049" w:rsidRPr="003E1CB1" w:rsidRDefault="006D4049" w:rsidP="00D767D2">
      <w:pPr>
        <w:pStyle w:val="NormalParaAR"/>
        <w:rPr>
          <w:b/>
          <w:bCs/>
          <w:rtl/>
          <w:lang w:bidi="ar-EG"/>
        </w:rPr>
      </w:pPr>
      <w:r w:rsidRPr="003E1CB1">
        <w:rPr>
          <w:rFonts w:hint="cs"/>
          <w:b/>
          <w:bCs/>
          <w:rtl/>
          <w:lang w:bidi="ar-EG"/>
        </w:rPr>
        <w:t>ليست منظمة المشاع الإبداعي مؤسسة متخصصة في القانون ولا تقدم خدمات قانونية. ولا ينشئ توزيع هذا الترخيص علاقة بين محام وموكله. وتقدم منظمة المشاع الإبداعي هذه المعلومات "كما هي". ولا تمنح منظمة المشاع الإبداعي أية ضمانات فيما يتعلق بالمعلومات المقدمة، وتخلي مسؤوليتها من الأضرار الناتجة عن استخدامها. وليس</w:t>
      </w:r>
      <w:r w:rsidR="009D71B4">
        <w:rPr>
          <w:rFonts w:hint="cs"/>
          <w:b/>
          <w:bCs/>
          <w:rtl/>
          <w:lang w:bidi="ar-EG"/>
        </w:rPr>
        <w:t xml:space="preserve"> المرخِص</w:t>
      </w:r>
      <w:r w:rsidRPr="003E1CB1">
        <w:rPr>
          <w:rFonts w:hint="cs"/>
          <w:b/>
          <w:bCs/>
          <w:rtl/>
          <w:lang w:bidi="ar-EG"/>
        </w:rPr>
        <w:t xml:space="preserve"> بالضرورة منظمة حكومية دولية، وفقا لتعريفها الوارد في الترخيص أدناه.</w:t>
      </w:r>
    </w:p>
    <w:p w:rsidR="006D4049" w:rsidRPr="003E1CB1" w:rsidRDefault="006D4049" w:rsidP="006D4049">
      <w:pPr>
        <w:pStyle w:val="NormalParaAR"/>
        <w:keepNext/>
        <w:rPr>
          <w:i/>
          <w:iCs/>
          <w:rtl/>
        </w:rPr>
      </w:pPr>
      <w:r w:rsidRPr="003E1CB1">
        <w:rPr>
          <w:rFonts w:hint="cs"/>
          <w:b/>
          <w:bCs/>
          <w:i/>
          <w:iCs/>
          <w:sz w:val="40"/>
          <w:szCs w:val="40"/>
          <w:rtl/>
          <w:lang w:bidi="ar-EG"/>
        </w:rPr>
        <w:t>ترخيص</w:t>
      </w:r>
    </w:p>
    <w:p w:rsidR="006D4049" w:rsidRPr="003E1CB1" w:rsidRDefault="006D4049" w:rsidP="004E0055">
      <w:pPr>
        <w:pStyle w:val="NormalParaAR"/>
        <w:rPr>
          <w:b/>
          <w:bCs/>
          <w:rtl/>
          <w:lang w:bidi="ar-EG"/>
        </w:rPr>
      </w:pPr>
      <w:r w:rsidRPr="003E1CB1">
        <w:rPr>
          <w:rFonts w:hint="cs"/>
          <w:b/>
          <w:bCs/>
          <w:rtl/>
          <w:lang w:bidi="ar-EG"/>
        </w:rPr>
        <w:t xml:space="preserve">المصنف (حسب تعريفه الوارد أدناه) </w:t>
      </w:r>
      <w:r w:rsidR="004E0055" w:rsidRPr="003E1CB1">
        <w:rPr>
          <w:rFonts w:hint="cs"/>
          <w:b/>
          <w:bCs/>
          <w:rtl/>
          <w:lang w:bidi="ar-EG"/>
        </w:rPr>
        <w:t xml:space="preserve">متاح </w:t>
      </w:r>
      <w:r w:rsidRPr="003E1CB1">
        <w:rPr>
          <w:rFonts w:hint="cs"/>
          <w:b/>
          <w:bCs/>
          <w:rtl/>
          <w:lang w:bidi="ar-EG"/>
        </w:rPr>
        <w:t>وفقا لشروط هذا الترخيص العام للمشاع الإبداعي ("الترخيص"). ويحتفظ</w:t>
      </w:r>
      <w:r w:rsidR="009D71B4">
        <w:rPr>
          <w:rFonts w:hint="cs"/>
          <w:b/>
          <w:bCs/>
          <w:rtl/>
          <w:lang w:bidi="ar-EG"/>
        </w:rPr>
        <w:t xml:space="preserve"> المرخِص</w:t>
      </w:r>
      <w:r w:rsidRPr="003E1CB1">
        <w:rPr>
          <w:rFonts w:hint="cs"/>
          <w:b/>
          <w:bCs/>
          <w:rtl/>
          <w:lang w:bidi="ar-EG"/>
        </w:rPr>
        <w:t xml:space="preserve"> (الذي يرد تعريفه أدناه) بحق المؤلف وغيره من الحقوق في المصنف. ويحظر أي استخدام للمصنف بخلاف ما يسمح به هذا الترخيص.</w:t>
      </w:r>
    </w:p>
    <w:p w:rsidR="006D4049" w:rsidRPr="003E1CB1" w:rsidRDefault="006D4049" w:rsidP="004E0055">
      <w:pPr>
        <w:pStyle w:val="NormalParaAR"/>
        <w:rPr>
          <w:b/>
          <w:bCs/>
          <w:rtl/>
          <w:lang w:bidi="ar-EG"/>
        </w:rPr>
      </w:pPr>
      <w:r w:rsidRPr="003E1CB1">
        <w:rPr>
          <w:rFonts w:hint="cs"/>
          <w:b/>
          <w:bCs/>
          <w:rtl/>
          <w:lang w:bidi="ar-EG"/>
        </w:rPr>
        <w:t xml:space="preserve">وبممارسة أية حقوق في المصنف </w:t>
      </w:r>
      <w:r w:rsidR="004E0055" w:rsidRPr="003E1CB1">
        <w:rPr>
          <w:rFonts w:hint="cs"/>
          <w:b/>
          <w:bCs/>
          <w:rtl/>
          <w:lang w:bidi="ar-EG"/>
        </w:rPr>
        <w:t xml:space="preserve">المتاح </w:t>
      </w:r>
      <w:r w:rsidR="009B3A31" w:rsidRPr="003E1CB1">
        <w:rPr>
          <w:rFonts w:hint="cs"/>
          <w:b/>
          <w:bCs/>
          <w:rtl/>
          <w:lang w:bidi="ar-EG"/>
        </w:rPr>
        <w:t>هنا</w:t>
      </w:r>
      <w:r w:rsidRPr="003E1CB1">
        <w:rPr>
          <w:rFonts w:hint="cs"/>
          <w:b/>
          <w:bCs/>
          <w:rtl/>
          <w:lang w:bidi="ar-EG"/>
        </w:rPr>
        <w:t>، فإنك تقبل الالتزام بشروط هذا الترخيص</w:t>
      </w:r>
      <w:r w:rsidR="004E0055" w:rsidRPr="003E1CB1">
        <w:rPr>
          <w:rFonts w:hint="cs"/>
          <w:b/>
          <w:bCs/>
          <w:rtl/>
          <w:lang w:bidi="ar-EG"/>
        </w:rPr>
        <w:t>، وتوافق على هذه الشروط</w:t>
      </w:r>
      <w:r w:rsidRPr="003E1CB1">
        <w:rPr>
          <w:rFonts w:hint="cs"/>
          <w:b/>
          <w:bCs/>
          <w:rtl/>
          <w:lang w:bidi="ar-EG"/>
        </w:rPr>
        <w:t>. ويضمن لك</w:t>
      </w:r>
      <w:r w:rsidR="009D71B4">
        <w:rPr>
          <w:rFonts w:hint="cs"/>
          <w:b/>
          <w:bCs/>
          <w:rtl/>
          <w:lang w:bidi="ar-EG"/>
        </w:rPr>
        <w:t xml:space="preserve"> المرخِص</w:t>
      </w:r>
      <w:r w:rsidRPr="003E1CB1">
        <w:rPr>
          <w:rFonts w:hint="cs"/>
          <w:b/>
          <w:bCs/>
          <w:rtl/>
          <w:lang w:bidi="ar-EG"/>
        </w:rPr>
        <w:t xml:space="preserve"> الحقوق المذكورة هنا في ضوء قبولك وموافقتك على شروط الترخيص.</w:t>
      </w:r>
    </w:p>
    <w:p w:rsidR="006D4049" w:rsidRPr="0015155B" w:rsidRDefault="006D4049" w:rsidP="006D4049">
      <w:pPr>
        <w:pStyle w:val="NormalParaAR"/>
        <w:keepNext/>
        <w:rPr>
          <w:b/>
          <w:bCs/>
          <w:rtl/>
        </w:rPr>
      </w:pPr>
      <w:r w:rsidRPr="0015155B">
        <w:rPr>
          <w:rFonts w:hint="cs"/>
          <w:b/>
          <w:bCs/>
          <w:rtl/>
        </w:rPr>
        <w:t>1.</w:t>
      </w:r>
      <w:r w:rsidRPr="0015155B">
        <w:rPr>
          <w:rFonts w:hint="cs"/>
          <w:b/>
          <w:bCs/>
          <w:rtl/>
        </w:rPr>
        <w:tab/>
        <w:t>تعاريف</w:t>
      </w:r>
    </w:p>
    <w:p w:rsidR="006D4049" w:rsidRDefault="006D4049" w:rsidP="00EE328D">
      <w:pPr>
        <w:pStyle w:val="NormalParaAR"/>
        <w:numPr>
          <w:ilvl w:val="0"/>
          <w:numId w:val="21"/>
        </w:numPr>
        <w:ind w:left="1133" w:hanging="567"/>
        <w:rPr>
          <w:lang w:bidi="ar-EG"/>
        </w:rPr>
      </w:pPr>
      <w:r>
        <w:rPr>
          <w:rFonts w:hint="cs"/>
          <w:rtl/>
          <w:lang w:bidi="ar-EG"/>
        </w:rPr>
        <w:t xml:space="preserve">تعني عبارة </w:t>
      </w:r>
      <w:r w:rsidRPr="001A4AE9">
        <w:rPr>
          <w:rFonts w:hint="cs"/>
          <w:b/>
          <w:bCs/>
          <w:rtl/>
          <w:lang w:bidi="ar-EG"/>
        </w:rPr>
        <w:t>"منظمة حكومية دولية"</w:t>
      </w:r>
      <w:r>
        <w:rPr>
          <w:rFonts w:hint="cs"/>
          <w:rtl/>
          <w:lang w:bidi="ar-EG"/>
        </w:rPr>
        <w:t>، لأغراض هذا الترخيص</w:t>
      </w:r>
      <w:r w:rsidR="004E0055" w:rsidRPr="004E0055">
        <w:rPr>
          <w:rFonts w:hint="cs"/>
          <w:rtl/>
          <w:lang w:bidi="ar-EG"/>
        </w:rPr>
        <w:t xml:space="preserve"> </w:t>
      </w:r>
      <w:r w:rsidR="0019783C">
        <w:rPr>
          <w:rFonts w:hint="cs"/>
          <w:rtl/>
          <w:lang w:bidi="ar-EG"/>
        </w:rPr>
        <w:t>لا غير</w:t>
      </w:r>
      <w:r>
        <w:rPr>
          <w:rFonts w:hint="cs"/>
          <w:rtl/>
          <w:lang w:bidi="ar-EG"/>
        </w:rPr>
        <w:t>، أية منظمة أنشئت بموجب معاهدة أو صك آخر يحكمه القانون الدولي وتتمتع بشخصية قانونية خاصة</w:t>
      </w:r>
      <w:r w:rsidR="004E0055">
        <w:rPr>
          <w:rFonts w:hint="cs"/>
          <w:rtl/>
          <w:lang w:bidi="ar-EG"/>
        </w:rPr>
        <w:t xml:space="preserve"> بها</w:t>
      </w:r>
      <w:r>
        <w:rPr>
          <w:rFonts w:hint="cs"/>
          <w:rtl/>
          <w:lang w:bidi="ar-EG"/>
        </w:rPr>
        <w:t xml:space="preserve">. وتعتبر المنظمات الأخرى المنشأة لتضطلع بأنشطة عابرة للحدود الوطنية وتتمتع وفقا لذلك </w:t>
      </w:r>
      <w:r w:rsidRPr="008D5F21">
        <w:rPr>
          <w:rFonts w:hint="cs"/>
          <w:rtl/>
          <w:lang w:bidi="ar-EG"/>
        </w:rPr>
        <w:t>بحصانة من الإجراءات القانونية</w:t>
      </w:r>
      <w:r>
        <w:rPr>
          <w:rFonts w:hint="cs"/>
          <w:rtl/>
          <w:lang w:bidi="ar-EG"/>
        </w:rPr>
        <w:t xml:space="preserve"> منظمات حكومية دولية لأغراض هذا الترخيص</w:t>
      </w:r>
      <w:r w:rsidR="0019783C" w:rsidRPr="0019783C">
        <w:rPr>
          <w:rFonts w:hint="cs"/>
          <w:rtl/>
          <w:lang w:bidi="ar-EG"/>
        </w:rPr>
        <w:t xml:space="preserve"> </w:t>
      </w:r>
      <w:r w:rsidR="0019783C">
        <w:rPr>
          <w:rFonts w:hint="cs"/>
          <w:rtl/>
          <w:lang w:bidi="ar-EG"/>
        </w:rPr>
        <w:t>لا غير</w:t>
      </w:r>
      <w:r>
        <w:rPr>
          <w:rFonts w:hint="cs"/>
          <w:rtl/>
          <w:lang w:bidi="ar-EG"/>
        </w:rPr>
        <w:t xml:space="preserve">. ويمكن أن </w:t>
      </w:r>
      <w:r w:rsidR="0019783C">
        <w:rPr>
          <w:rFonts w:hint="cs"/>
          <w:rtl/>
          <w:lang w:bidi="ar-EG"/>
        </w:rPr>
        <w:t xml:space="preserve">تشمل </w:t>
      </w:r>
      <w:r>
        <w:rPr>
          <w:rFonts w:hint="cs"/>
          <w:rtl/>
          <w:lang w:bidi="ar-EG"/>
        </w:rPr>
        <w:t xml:space="preserve">المنظمات الحكومية الدولية </w:t>
      </w:r>
      <w:r w:rsidR="0019783C">
        <w:rPr>
          <w:rFonts w:hint="cs"/>
          <w:rtl/>
          <w:lang w:bidi="ar-EG"/>
        </w:rPr>
        <w:t>في عضويتها</w:t>
      </w:r>
      <w:r>
        <w:rPr>
          <w:rFonts w:hint="cs"/>
          <w:rtl/>
          <w:lang w:bidi="ar-EG"/>
        </w:rPr>
        <w:t>، بالإضافة إلى الدول، كيانات أخرى.</w:t>
      </w:r>
    </w:p>
    <w:p w:rsidR="006D4049" w:rsidRDefault="0019783C" w:rsidP="006D4049">
      <w:pPr>
        <w:pStyle w:val="NormalParaAR"/>
        <w:numPr>
          <w:ilvl w:val="0"/>
          <w:numId w:val="21"/>
        </w:numPr>
        <w:ind w:left="1133" w:hanging="567"/>
        <w:rPr>
          <w:lang w:bidi="ar-EG"/>
        </w:rPr>
      </w:pPr>
      <w:r>
        <w:rPr>
          <w:rFonts w:hint="cs"/>
          <w:rtl/>
          <w:lang w:bidi="ar-EG"/>
        </w:rPr>
        <w:t>و</w:t>
      </w:r>
      <w:r w:rsidR="006D4049" w:rsidRPr="00B25479">
        <w:rPr>
          <w:rFonts w:hint="cs"/>
          <w:rtl/>
          <w:lang w:bidi="ar-EG"/>
        </w:rPr>
        <w:t xml:space="preserve">تعني كلمة </w:t>
      </w:r>
      <w:r w:rsidR="006D4049" w:rsidRPr="00B25479">
        <w:rPr>
          <w:rFonts w:hint="cs"/>
          <w:b/>
          <w:bCs/>
          <w:rtl/>
          <w:lang w:bidi="ar-EG"/>
        </w:rPr>
        <w:t>"مصنف"</w:t>
      </w:r>
      <w:r w:rsidR="006D4049" w:rsidRPr="00B25479">
        <w:rPr>
          <w:rFonts w:hint="cs"/>
          <w:rtl/>
          <w:lang w:bidi="ar-EG"/>
        </w:rPr>
        <w:t xml:space="preserve"> المصنف الأدبي و/ أو الفني المؤهل </w:t>
      </w:r>
      <w:r>
        <w:rPr>
          <w:rFonts w:hint="cs"/>
          <w:rtl/>
          <w:lang w:bidi="ar-EG"/>
        </w:rPr>
        <w:t>ل</w:t>
      </w:r>
      <w:r w:rsidR="006D4049" w:rsidRPr="00B25479">
        <w:rPr>
          <w:rFonts w:hint="cs"/>
          <w:rtl/>
          <w:lang w:bidi="ar-EG"/>
        </w:rPr>
        <w:t xml:space="preserve">لحماية </w:t>
      </w:r>
      <w:r>
        <w:rPr>
          <w:rFonts w:hint="cs"/>
          <w:rtl/>
          <w:lang w:bidi="ar-EG"/>
        </w:rPr>
        <w:t xml:space="preserve">بموجب </w:t>
      </w:r>
      <w:r w:rsidR="006D4049" w:rsidRPr="00B25479">
        <w:rPr>
          <w:rFonts w:hint="cs"/>
          <w:rtl/>
          <w:lang w:bidi="ar-EG"/>
        </w:rPr>
        <w:t>حق المؤلف، أيا كان أسلوب أو شكل التعبير المستخدم فيه، بما في ذلك الشكل الرقمي، و</w:t>
      </w:r>
      <w:r>
        <w:rPr>
          <w:rFonts w:hint="cs"/>
          <w:rtl/>
          <w:lang w:bidi="ar-EG"/>
        </w:rPr>
        <w:t xml:space="preserve">المتاح </w:t>
      </w:r>
      <w:r w:rsidR="006D4049" w:rsidRPr="00B25479">
        <w:rPr>
          <w:rFonts w:hint="cs"/>
          <w:rtl/>
          <w:lang w:bidi="ar-EG"/>
        </w:rPr>
        <w:t>وفقا لشروط هذا الترخيص. ومن المفهوم أن أي قاعدة بيانات تمثل إبداعا فكريا بالنظر إلى اختيار محتوياتها وترتيبها تعتبر مصنفا.</w:t>
      </w:r>
    </w:p>
    <w:p w:rsidR="006D4049" w:rsidRDefault="006D4049" w:rsidP="00EE328D">
      <w:pPr>
        <w:pStyle w:val="NormalParaAR"/>
        <w:numPr>
          <w:ilvl w:val="0"/>
          <w:numId w:val="21"/>
        </w:numPr>
        <w:ind w:left="1133" w:hanging="567"/>
        <w:rPr>
          <w:lang w:bidi="ar-EG"/>
        </w:rPr>
      </w:pPr>
      <w:r>
        <w:rPr>
          <w:rFonts w:hint="cs"/>
          <w:rtl/>
          <w:lang w:bidi="ar-EG"/>
        </w:rPr>
        <w:t xml:space="preserve">وتعني كلمة </w:t>
      </w:r>
      <w:r w:rsidRPr="00B77B0A">
        <w:rPr>
          <w:rFonts w:hint="cs"/>
          <w:b/>
          <w:bCs/>
          <w:rtl/>
          <w:lang w:bidi="ar-EG"/>
        </w:rPr>
        <w:t>"</w:t>
      </w:r>
      <w:r w:rsidR="009D71B4">
        <w:rPr>
          <w:rFonts w:hint="cs"/>
          <w:b/>
          <w:bCs/>
          <w:rtl/>
          <w:lang w:bidi="ar-EG"/>
        </w:rPr>
        <w:t xml:space="preserve"> المرخِص</w:t>
      </w:r>
      <w:r w:rsidRPr="00B77B0A">
        <w:rPr>
          <w:rFonts w:hint="cs"/>
          <w:b/>
          <w:bCs/>
          <w:rtl/>
          <w:lang w:bidi="ar-EG"/>
        </w:rPr>
        <w:t>"</w:t>
      </w:r>
      <w:r>
        <w:rPr>
          <w:rFonts w:hint="cs"/>
          <w:rtl/>
          <w:lang w:bidi="ar-EG"/>
        </w:rPr>
        <w:t xml:space="preserve"> الفرد أو الأفراد أو الكيان أو الكيانات التي </w:t>
      </w:r>
      <w:r w:rsidR="0019783C">
        <w:rPr>
          <w:rFonts w:hint="cs"/>
          <w:rtl/>
          <w:lang w:bidi="ar-EG"/>
        </w:rPr>
        <w:t xml:space="preserve">تتيح </w:t>
      </w:r>
      <w:r>
        <w:rPr>
          <w:rFonts w:hint="cs"/>
          <w:rtl/>
          <w:lang w:bidi="ar-EG"/>
        </w:rPr>
        <w:t>المصنف وفقا لشروط هذا الترخيص ويجوز</w:t>
      </w:r>
      <w:r w:rsidR="00153A3A" w:rsidDel="00153A3A">
        <w:rPr>
          <w:rFonts w:hint="cs"/>
          <w:rtl/>
          <w:lang w:bidi="ar-EG"/>
        </w:rPr>
        <w:t xml:space="preserve"> </w:t>
      </w:r>
      <w:r>
        <w:rPr>
          <w:rFonts w:hint="cs"/>
          <w:rtl/>
          <w:lang w:bidi="ar-EG"/>
        </w:rPr>
        <w:t>أن تكون منظمة حكومية دولية</w:t>
      </w:r>
      <w:r w:rsidR="00153A3A">
        <w:rPr>
          <w:rFonts w:hint="cs"/>
          <w:rtl/>
          <w:lang w:bidi="ar-EG"/>
        </w:rPr>
        <w:t>، ولكن ليس بالضرورة</w:t>
      </w:r>
      <w:r>
        <w:rPr>
          <w:rFonts w:hint="cs"/>
          <w:rtl/>
          <w:lang w:bidi="ar-EG"/>
        </w:rPr>
        <w:t>.</w:t>
      </w:r>
    </w:p>
    <w:p w:rsidR="006D4049" w:rsidRDefault="009D71B4" w:rsidP="009D71B4">
      <w:pPr>
        <w:pStyle w:val="NormalParaAR"/>
        <w:numPr>
          <w:ilvl w:val="0"/>
          <w:numId w:val="21"/>
        </w:numPr>
        <w:ind w:left="1133" w:hanging="567"/>
        <w:rPr>
          <w:lang w:bidi="ar-EG"/>
        </w:rPr>
      </w:pPr>
      <w:r w:rsidRPr="009D71B4">
        <w:rPr>
          <w:rFonts w:hint="cs"/>
          <w:rtl/>
          <w:lang w:bidi="ar-EG"/>
        </w:rPr>
        <w:t xml:space="preserve">وتشير </w:t>
      </w:r>
      <w:r w:rsidRPr="009D71B4">
        <w:rPr>
          <w:rFonts w:hint="cs"/>
          <w:b/>
          <w:bCs/>
          <w:rtl/>
          <w:lang w:bidi="ar-EG"/>
        </w:rPr>
        <w:t>"ك"</w:t>
      </w:r>
      <w:r w:rsidRPr="009D71B4">
        <w:rPr>
          <w:rFonts w:hint="cs"/>
          <w:rtl/>
          <w:lang w:bidi="ar-EG"/>
        </w:rPr>
        <w:t xml:space="preserve"> المخاطبة إلى أي فرد أو كيان يمارس حقوقا بموجب هذا الترخيص.</w:t>
      </w:r>
    </w:p>
    <w:p w:rsidR="006D4049" w:rsidRDefault="006D4049" w:rsidP="006D4049">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w:t>
      </w:r>
      <w:r w:rsidR="009D71B4">
        <w:rPr>
          <w:rFonts w:hint="cs"/>
          <w:b/>
          <w:bCs/>
          <w:rtl/>
          <w:lang w:bidi="ar-EG"/>
        </w:rPr>
        <w:t>نسخ</w:t>
      </w:r>
      <w:r>
        <w:rPr>
          <w:rFonts w:hint="cs"/>
          <w:b/>
          <w:bCs/>
          <w:rtl/>
          <w:lang w:bidi="ar-EG"/>
        </w:rPr>
        <w:t>"</w:t>
      </w:r>
      <w:r>
        <w:rPr>
          <w:rFonts w:hint="cs"/>
          <w:rtl/>
          <w:lang w:bidi="ar-EG"/>
        </w:rPr>
        <w:t xml:space="preserve"> صناعة نسخة من المصنف بأية طريقة أو شكل، وبأية وسيلة.</w:t>
      </w:r>
    </w:p>
    <w:p w:rsidR="006D4049" w:rsidRDefault="006D4049" w:rsidP="00950AD4">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"توزيع"</w:t>
      </w:r>
      <w:r>
        <w:rPr>
          <w:rFonts w:hint="cs"/>
          <w:rtl/>
          <w:lang w:bidi="ar-EG"/>
        </w:rPr>
        <w:t xml:space="preserve"> نشاط </w:t>
      </w:r>
      <w:r w:rsidRPr="00F5757C">
        <w:rPr>
          <w:rFonts w:hint="cs"/>
          <w:rtl/>
          <w:lang w:bidi="ar-EG"/>
        </w:rPr>
        <w:t>الإتاحة العلنية</w:t>
      </w:r>
      <w:r>
        <w:rPr>
          <w:rFonts w:hint="cs"/>
          <w:rtl/>
          <w:lang w:bidi="ar-EG"/>
        </w:rPr>
        <w:t xml:space="preserve"> للمصنف أو للتحوير (أو نسخ من المصنف أو التحوير)، </w:t>
      </w:r>
      <w:r w:rsidR="00950AD4">
        <w:rPr>
          <w:rFonts w:hint="cs"/>
          <w:rtl/>
          <w:lang w:bidi="ar-EG"/>
        </w:rPr>
        <w:t>حسب الحالة</w:t>
      </w:r>
      <w:r>
        <w:rPr>
          <w:rFonts w:hint="cs"/>
          <w:rtl/>
          <w:lang w:bidi="ar-EG"/>
        </w:rPr>
        <w:t>، عن طريق البيع أو التأجير أو الإقراض العام أو أي شكل معروف آخر لنقل ملكية أو حيازة المصنف أو نسخته.</w:t>
      </w:r>
    </w:p>
    <w:p w:rsidR="006D4049" w:rsidRDefault="006D4049" w:rsidP="006D4049">
      <w:pPr>
        <w:pStyle w:val="NormalParaAR"/>
        <w:numPr>
          <w:ilvl w:val="0"/>
          <w:numId w:val="21"/>
        </w:numPr>
        <w:ind w:left="1133" w:hanging="567"/>
        <w:rPr>
          <w:lang w:bidi="ar-EG"/>
        </w:rPr>
      </w:pPr>
      <w:r>
        <w:rPr>
          <w:rFonts w:hint="cs"/>
          <w:rtl/>
          <w:lang w:bidi="ar-EG"/>
        </w:rPr>
        <w:t xml:space="preserve">وتعني عبارة </w:t>
      </w:r>
      <w:r>
        <w:rPr>
          <w:rFonts w:hint="cs"/>
          <w:b/>
          <w:bCs/>
          <w:rtl/>
          <w:lang w:bidi="ar-EG"/>
        </w:rPr>
        <w:t>"أداء علني"</w:t>
      </w:r>
      <w:r>
        <w:rPr>
          <w:rFonts w:hint="cs"/>
          <w:rtl/>
          <w:lang w:bidi="ar-EG"/>
        </w:rPr>
        <w:t xml:space="preserve"> أداء تلاوات </w:t>
      </w:r>
      <w:r w:rsidR="00153A3A">
        <w:rPr>
          <w:rFonts w:hint="cs"/>
          <w:rtl/>
          <w:lang w:bidi="ar-EG"/>
        </w:rPr>
        <w:t>علنية لل</w:t>
      </w:r>
      <w:r>
        <w:rPr>
          <w:rFonts w:hint="cs"/>
          <w:rtl/>
          <w:lang w:bidi="ar-EG"/>
        </w:rPr>
        <w:t xml:space="preserve">مصنف ونقل هذه التلاوات إلى الجمهور، بأية وسيلة أو عملية، بما في ذلك الوسائل السلكية أو اللاسلكية أو الأداء الرقمي العلني؛ والإتاحة العلنية لمصنفات على نحو يتيح </w:t>
      </w:r>
      <w:r w:rsidRPr="00A5337B">
        <w:rPr>
          <w:rFonts w:hint="cs"/>
          <w:rtl/>
          <w:lang w:bidi="ar-EG"/>
        </w:rPr>
        <w:t>لأفراد</w:t>
      </w:r>
      <w:r>
        <w:rPr>
          <w:rFonts w:hint="cs"/>
          <w:rtl/>
          <w:lang w:bidi="ar-EG"/>
        </w:rPr>
        <w:t xml:space="preserve"> الجمهور النفاذ إلى هذه المصنفات من مكان يختارونه بأنفسهم وفي مكان يختارونه بأنفسهم؛ وأداء المصنف </w:t>
      </w:r>
      <w:r>
        <w:rPr>
          <w:rFonts w:hint="cs"/>
          <w:rtl/>
          <w:lang w:bidi="ar-EG"/>
        </w:rPr>
        <w:lastRenderedPageBreak/>
        <w:t xml:space="preserve">أمام الجمهور بأية وسيلة أو عملية ونقل أداءات المصنف إلى الجمهور، بما فيها الأداء الرقمي العلني؛ </w:t>
      </w:r>
      <w:r w:rsidRPr="00624EC5">
        <w:rPr>
          <w:rFonts w:hint="cs"/>
          <w:rtl/>
          <w:lang w:bidi="ar-EG"/>
        </w:rPr>
        <w:t>وإذاعة المصنف وإعادة إذاعته</w:t>
      </w:r>
      <w:r>
        <w:rPr>
          <w:rFonts w:hint="cs"/>
          <w:rtl/>
          <w:lang w:bidi="ar-EG"/>
        </w:rPr>
        <w:t xml:space="preserve"> بأية وسيلة بما في ذلك الإشارات والأصوات والصور.</w:t>
      </w:r>
    </w:p>
    <w:p w:rsidR="006D4049" w:rsidRDefault="006D4049" w:rsidP="00EE328D">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"تحوير"</w:t>
      </w:r>
      <w:r>
        <w:rPr>
          <w:rFonts w:hint="cs"/>
          <w:rtl/>
          <w:lang w:bidi="ar-EG"/>
        </w:rPr>
        <w:t xml:space="preserve"> مصنفا مشتقا من المصنف أو </w:t>
      </w:r>
      <w:r w:rsidRPr="005C41C7">
        <w:rPr>
          <w:rFonts w:hint="cs"/>
          <w:rtl/>
          <w:lang w:bidi="ar-EG"/>
        </w:rPr>
        <w:t>يستند إليه</w:t>
      </w:r>
      <w:r>
        <w:rPr>
          <w:rFonts w:hint="cs"/>
          <w:rtl/>
          <w:lang w:bidi="ar-EG"/>
        </w:rPr>
        <w:t xml:space="preserve">، أو يستند إلى المصنف ومصنفات أخرى موجودة من قبل. وقد تشمل التحويرات </w:t>
      </w:r>
      <w:r w:rsidR="00501459">
        <w:rPr>
          <w:rFonts w:hint="cs"/>
          <w:rtl/>
          <w:lang w:bidi="ar-EG"/>
        </w:rPr>
        <w:t>الترجمات</w:t>
      </w:r>
      <w:r>
        <w:rPr>
          <w:rFonts w:hint="cs"/>
          <w:rtl/>
          <w:lang w:bidi="ar-EG"/>
        </w:rPr>
        <w:t xml:space="preserve"> أو المصنفات المشتقة أو أية تعديلات </w:t>
      </w:r>
      <w:r w:rsidR="008A6755" w:rsidRPr="006C408D">
        <w:rPr>
          <w:rFonts w:hint="cs"/>
          <w:rtl/>
          <w:lang w:bidi="ar-EG"/>
        </w:rPr>
        <w:t>وترتيبات</w:t>
      </w:r>
      <w:r w:rsidR="008A6755">
        <w:rPr>
          <w:rFonts w:hint="cs"/>
          <w:rtl/>
          <w:lang w:bidi="ar-EG"/>
        </w:rPr>
        <w:t xml:space="preserve"> من أي نوع</w:t>
      </w:r>
      <w:r w:rsidR="008A6755" w:rsidRPr="006C408D">
        <w:rPr>
          <w:rFonts w:hint="cs"/>
          <w:rtl/>
          <w:lang w:bidi="ar-EG"/>
        </w:rPr>
        <w:t xml:space="preserve"> مرتبطة</w:t>
      </w:r>
      <w:r w:rsidR="008A6755">
        <w:rPr>
          <w:rFonts w:hint="cs"/>
          <w:rtl/>
          <w:lang w:bidi="ar-EG"/>
        </w:rPr>
        <w:t xml:space="preserve"> بالمصنف</w:t>
      </w:r>
      <w:r>
        <w:rPr>
          <w:rFonts w:hint="cs"/>
          <w:rtl/>
          <w:lang w:bidi="ar-EG"/>
        </w:rPr>
        <w:t xml:space="preserve">. ولأغراض هذا الترخيص، إذا كان المصنف موسيقيا أو أداء أو تسجيلا صوتيا، </w:t>
      </w:r>
      <w:r w:rsidR="00501459">
        <w:rPr>
          <w:rFonts w:hint="cs"/>
          <w:rtl/>
          <w:lang w:bidi="ar-EG"/>
        </w:rPr>
        <w:t xml:space="preserve">فإن </w:t>
      </w:r>
      <w:r w:rsidR="00FA2B21">
        <w:rPr>
          <w:rFonts w:hint="cs"/>
          <w:rtl/>
          <w:lang w:bidi="ar-EG"/>
        </w:rPr>
        <w:t xml:space="preserve">ضبط </w:t>
      </w:r>
      <w:r w:rsidR="00CE726F" w:rsidRPr="00125C4D">
        <w:rPr>
          <w:rFonts w:hint="cs"/>
          <w:rtl/>
          <w:lang w:bidi="ar-EG"/>
        </w:rPr>
        <w:t>المصنف بحيث يتزامن</w:t>
      </w:r>
      <w:r w:rsidR="00CE726F">
        <w:rPr>
          <w:rFonts w:hint="cs"/>
          <w:rtl/>
          <w:lang w:bidi="ar-EG"/>
        </w:rPr>
        <w:t xml:space="preserve"> </w:t>
      </w:r>
      <w:r>
        <w:rPr>
          <w:rFonts w:hint="cs"/>
          <w:rtl/>
          <w:lang w:bidi="ar-EG"/>
        </w:rPr>
        <w:t>مع صورة متحركة</w:t>
      </w:r>
      <w:r w:rsidR="00501459" w:rsidRPr="00501459">
        <w:rPr>
          <w:rFonts w:hint="cs"/>
          <w:rtl/>
          <w:lang w:bidi="ar-EG"/>
        </w:rPr>
        <w:t xml:space="preserve"> </w:t>
      </w:r>
      <w:r w:rsidR="00501459">
        <w:rPr>
          <w:rFonts w:hint="cs"/>
          <w:rtl/>
          <w:lang w:bidi="ar-EG"/>
        </w:rPr>
        <w:t>يعتبر تحويرا</w:t>
      </w:r>
      <w:r>
        <w:rPr>
          <w:rFonts w:hint="cs"/>
          <w:rtl/>
          <w:lang w:bidi="ar-EG"/>
        </w:rPr>
        <w:t>. وتجنبا للشك، لا يعتبر تحويرا إدراج المصنف ضمن مجموعة.</w:t>
      </w:r>
    </w:p>
    <w:p w:rsidR="006D4049" w:rsidRDefault="006D4049" w:rsidP="00EE328D">
      <w:pPr>
        <w:pStyle w:val="NormalParaAR"/>
        <w:numPr>
          <w:ilvl w:val="0"/>
          <w:numId w:val="21"/>
        </w:numPr>
        <w:ind w:left="1133" w:hanging="567"/>
        <w:rPr>
          <w:lang w:bidi="ar-EG"/>
        </w:rPr>
      </w:pPr>
      <w:r>
        <w:rPr>
          <w:rFonts w:hint="cs"/>
          <w:rtl/>
          <w:lang w:bidi="ar-EG"/>
        </w:rPr>
        <w:t xml:space="preserve">وتعني كلمة </w:t>
      </w:r>
      <w:r>
        <w:rPr>
          <w:rFonts w:hint="cs"/>
          <w:b/>
          <w:bCs/>
          <w:rtl/>
          <w:lang w:bidi="ar-EG"/>
        </w:rPr>
        <w:t>"مجموعة"</w:t>
      </w:r>
      <w:r>
        <w:rPr>
          <w:rFonts w:hint="cs"/>
          <w:rtl/>
          <w:lang w:bidi="ar-EG"/>
        </w:rPr>
        <w:t xml:space="preserve"> مجموعة من المصنفات الأدبية أو الفنية أو مصنفات أو موضوعات أخرى بخلاف المصنفات المذكورة في القسم 1(ب) والتي تمثل، بالنظر إلى اختيار محتوياتها </w:t>
      </w:r>
      <w:r w:rsidRPr="006242FB">
        <w:rPr>
          <w:rFonts w:hint="cs"/>
          <w:rtl/>
          <w:lang w:bidi="ar-EG"/>
        </w:rPr>
        <w:t>وترتيبها</w:t>
      </w:r>
      <w:r>
        <w:rPr>
          <w:rFonts w:hint="cs"/>
          <w:rtl/>
          <w:lang w:bidi="ar-EG"/>
        </w:rPr>
        <w:t xml:space="preserve">، إبداعات فكرية </w:t>
      </w:r>
      <w:r w:rsidR="006C380B">
        <w:rPr>
          <w:rFonts w:hint="cs"/>
          <w:rtl/>
          <w:lang w:bidi="ar-EG"/>
        </w:rPr>
        <w:t>و</w:t>
      </w:r>
      <w:r>
        <w:rPr>
          <w:rFonts w:hint="cs"/>
          <w:rtl/>
          <w:lang w:bidi="ar-EG"/>
        </w:rPr>
        <w:t>تتضمن المصنف كاملا دون إدخال تعديلات عليه</w:t>
      </w:r>
      <w:r w:rsidR="006C380B">
        <w:rPr>
          <w:rFonts w:hint="cs"/>
          <w:rtl/>
          <w:lang w:bidi="ar-EG"/>
        </w:rPr>
        <w:t xml:space="preserve"> مع</w:t>
      </w:r>
      <w:r>
        <w:rPr>
          <w:rFonts w:hint="cs"/>
          <w:rtl/>
          <w:lang w:bidi="ar-EG"/>
        </w:rPr>
        <w:t xml:space="preserve"> </w:t>
      </w:r>
      <w:r w:rsidR="006C380B">
        <w:rPr>
          <w:rFonts w:hint="cs"/>
          <w:rtl/>
          <w:lang w:bidi="ar-EG"/>
        </w:rPr>
        <w:t xml:space="preserve">مصنف </w:t>
      </w:r>
      <w:r>
        <w:rPr>
          <w:rFonts w:hint="cs"/>
          <w:rtl/>
          <w:lang w:bidi="ar-EG"/>
        </w:rPr>
        <w:t xml:space="preserve">واحد آخر أو أكثر، بحيث يمثل كل منها مصنفا منفصلا ومستقلا، </w:t>
      </w:r>
      <w:r w:rsidR="00A92A7D">
        <w:rPr>
          <w:rFonts w:hint="cs"/>
          <w:rtl/>
          <w:lang w:bidi="ar-EG"/>
        </w:rPr>
        <w:t xml:space="preserve">وتقدم معا في </w:t>
      </w:r>
      <w:r w:rsidR="00A92A7D" w:rsidRPr="00EE7A6A">
        <w:rPr>
          <w:rFonts w:hint="cs"/>
          <w:rtl/>
          <w:lang w:bidi="ar-EG"/>
        </w:rPr>
        <w:t xml:space="preserve">وحدة </w:t>
      </w:r>
      <w:r w:rsidR="00A92A7D">
        <w:rPr>
          <w:rFonts w:hint="cs"/>
          <w:rtl/>
          <w:lang w:bidi="ar-EG"/>
        </w:rPr>
        <w:t>مجمعة</w:t>
      </w:r>
      <w:r>
        <w:rPr>
          <w:rFonts w:hint="cs"/>
          <w:rtl/>
          <w:lang w:bidi="ar-EG"/>
        </w:rPr>
        <w:t>. وتجنبا للشك، لا تعتبر المجموعة تحويرا.</w:t>
      </w:r>
    </w:p>
    <w:p w:rsidR="006D4049" w:rsidRDefault="006D4049" w:rsidP="006D4049">
      <w:pPr>
        <w:pStyle w:val="NormalParaAR"/>
        <w:rPr>
          <w:rtl/>
          <w:lang w:bidi="ar-EG"/>
        </w:rPr>
      </w:pPr>
      <w:r>
        <w:rPr>
          <w:rFonts w:hint="cs"/>
          <w:b/>
          <w:bCs/>
          <w:rtl/>
          <w:lang w:bidi="ar-EG"/>
        </w:rPr>
        <w:t>2.</w:t>
      </w:r>
      <w:r>
        <w:rPr>
          <w:rFonts w:hint="cs"/>
          <w:b/>
          <w:bCs/>
          <w:rtl/>
          <w:lang w:bidi="ar-EG"/>
        </w:rPr>
        <w:tab/>
        <w:t>نطاق هذا الترخيص.</w:t>
      </w:r>
      <w:r>
        <w:rPr>
          <w:rFonts w:hint="cs"/>
          <w:rtl/>
          <w:lang w:bidi="ar-EG"/>
        </w:rPr>
        <w:t xml:space="preserve"> لا يوجد في هذا الترخيص ما يقصد به تقليص أية استخدامات لا تشملها حماية حق المؤلف</w:t>
      </w:r>
      <w:r w:rsidRPr="00025C76">
        <w:rPr>
          <w:rFonts w:hint="cs"/>
          <w:rtl/>
          <w:lang w:bidi="ar-EG"/>
        </w:rPr>
        <w:t xml:space="preserve"> </w:t>
      </w:r>
      <w:r>
        <w:rPr>
          <w:rFonts w:hint="cs"/>
          <w:rtl/>
          <w:lang w:bidi="ar-EG"/>
        </w:rPr>
        <w:t>أو الحد من هذه الاستخدامات أو تقييدها.</w:t>
      </w:r>
    </w:p>
    <w:p w:rsidR="006D4049" w:rsidRDefault="006D4049" w:rsidP="00C9352B">
      <w:pPr>
        <w:pStyle w:val="NormalParaAR"/>
        <w:rPr>
          <w:rtl/>
          <w:lang w:bidi="ar-EG"/>
        </w:rPr>
      </w:pPr>
      <w:r>
        <w:rPr>
          <w:rFonts w:hint="cs"/>
          <w:b/>
          <w:bCs/>
          <w:rtl/>
          <w:lang w:bidi="ar-EG"/>
        </w:rPr>
        <w:t>3.</w:t>
      </w:r>
      <w:r>
        <w:rPr>
          <w:rFonts w:hint="cs"/>
          <w:b/>
          <w:bCs/>
          <w:rtl/>
          <w:lang w:bidi="ar-EG"/>
        </w:rPr>
        <w:tab/>
        <w:t>منح الترخيص.</w:t>
      </w:r>
      <w:r>
        <w:rPr>
          <w:rFonts w:hint="cs"/>
          <w:rtl/>
          <w:lang w:bidi="ar-EG"/>
        </w:rPr>
        <w:t xml:space="preserve"> وفقا لشروط وأحكام هذا الترخيص، يمنحك</w:t>
      </w:r>
      <w:r w:rsidR="009D71B4">
        <w:rPr>
          <w:rFonts w:hint="cs"/>
          <w:rtl/>
          <w:lang w:bidi="ar-EG"/>
        </w:rPr>
        <w:t xml:space="preserve"> المرخِص</w:t>
      </w:r>
      <w:r>
        <w:rPr>
          <w:rFonts w:hint="cs"/>
          <w:rtl/>
          <w:lang w:bidi="ar-EG"/>
        </w:rPr>
        <w:t xml:space="preserve"> بموجبه </w:t>
      </w:r>
      <w:r w:rsidR="00C9352B">
        <w:rPr>
          <w:rFonts w:hint="cs"/>
          <w:rtl/>
          <w:lang w:bidi="ar-EG"/>
        </w:rPr>
        <w:t>ترخيص عالمي لا يخضع لأية إتاوات وغير استئثاري</w:t>
      </w:r>
      <w:r>
        <w:rPr>
          <w:rFonts w:hint="cs"/>
          <w:rtl/>
          <w:lang w:bidi="ar-EG"/>
        </w:rPr>
        <w:t xml:space="preserve"> لممارسة الحقوق في المصنف على النحو التالي:</w:t>
      </w:r>
    </w:p>
    <w:p w:rsidR="006D4049" w:rsidRDefault="009D71B4" w:rsidP="006D4049">
      <w:pPr>
        <w:pStyle w:val="NormalParaAR"/>
        <w:numPr>
          <w:ilvl w:val="0"/>
          <w:numId w:val="22"/>
        </w:numPr>
        <w:ind w:left="1133" w:hanging="569"/>
        <w:rPr>
          <w:lang w:bidi="ar-EG"/>
        </w:rPr>
      </w:pPr>
      <w:r>
        <w:rPr>
          <w:rFonts w:hint="cs"/>
          <w:rtl/>
          <w:lang w:bidi="ar-EG"/>
        </w:rPr>
        <w:t>نسخ</w:t>
      </w:r>
      <w:r w:rsidR="006D4049">
        <w:rPr>
          <w:rFonts w:hint="cs"/>
          <w:rtl/>
          <w:lang w:bidi="ar-EG"/>
        </w:rPr>
        <w:t xml:space="preserve"> المصنف وتوزيعه وأداؤه علنا، وتضمين المصنف في مجموعة أو أكثر، و</w:t>
      </w:r>
      <w:r>
        <w:rPr>
          <w:rFonts w:hint="cs"/>
          <w:rtl/>
          <w:lang w:bidi="ar-EG"/>
        </w:rPr>
        <w:t>نسخ</w:t>
      </w:r>
      <w:r w:rsidR="006D4049">
        <w:rPr>
          <w:rFonts w:hint="cs"/>
          <w:rtl/>
          <w:lang w:bidi="ar-EG"/>
        </w:rPr>
        <w:t xml:space="preserve"> المصنف بحالته المتضمن بها في المجموعات وتوزيعه وأداؤه علنا؛</w:t>
      </w:r>
    </w:p>
    <w:p w:rsidR="00EF4ACA" w:rsidRPr="00421F01" w:rsidRDefault="00EF4ACA" w:rsidP="00EE328D">
      <w:pPr>
        <w:pStyle w:val="NormalParaAR"/>
        <w:numPr>
          <w:ilvl w:val="0"/>
          <w:numId w:val="22"/>
        </w:numPr>
        <w:ind w:left="1133" w:hanging="569"/>
        <w:rPr>
          <w:lang w:bidi="ar-EG"/>
        </w:rPr>
      </w:pPr>
      <w:r>
        <w:rPr>
          <w:rFonts w:hint="cs"/>
          <w:rtl/>
          <w:lang w:bidi="ar-EG"/>
        </w:rPr>
        <w:t>و</w:t>
      </w:r>
      <w:r w:rsidR="009D71B4">
        <w:rPr>
          <w:rFonts w:hint="cs"/>
          <w:rtl/>
          <w:lang w:bidi="ar-EG"/>
        </w:rPr>
        <w:t>إنتاج تحويرات ونس</w:t>
      </w:r>
      <w:r w:rsidR="006D4049">
        <w:rPr>
          <w:rFonts w:hint="cs"/>
          <w:rtl/>
          <w:lang w:bidi="ar-EG"/>
        </w:rPr>
        <w:t xml:space="preserve">خها وتوزيعها وأداؤها علنا، شريطة أن </w:t>
      </w:r>
      <w:r w:rsidR="002F54C1">
        <w:rPr>
          <w:rFonts w:hint="cs"/>
          <w:rtl/>
          <w:lang w:bidi="ar-EG"/>
        </w:rPr>
        <w:t xml:space="preserve">تضع بطاقة أو علامة مميزة أو توضح بأية طريقة أخرى أن هناك تغييرات تم إدخالها </w:t>
      </w:r>
      <w:r w:rsidR="006D4049">
        <w:rPr>
          <w:rFonts w:hint="cs"/>
          <w:rtl/>
          <w:lang w:bidi="ar-EG"/>
        </w:rPr>
        <w:t>على المصنف الأصلي.</w:t>
      </w:r>
    </w:p>
    <w:p w:rsidR="006D4049" w:rsidRDefault="006D4049" w:rsidP="00421F01">
      <w:pPr>
        <w:pStyle w:val="NormalParaAR"/>
        <w:rPr>
          <w:rtl/>
          <w:lang w:bidi="ar-EG"/>
        </w:rPr>
      </w:pPr>
      <w:r>
        <w:rPr>
          <w:rFonts w:hint="cs"/>
          <w:rtl/>
          <w:lang w:bidi="ar-EG"/>
        </w:rPr>
        <w:t>ويمتد مفعول هذا الترخيص طوال مدة حق المؤلف في المصنف الذي رخصه</w:t>
      </w:r>
      <w:r w:rsidR="009D71B4">
        <w:rPr>
          <w:rFonts w:hint="cs"/>
          <w:rtl/>
          <w:lang w:bidi="ar-EG"/>
        </w:rPr>
        <w:t xml:space="preserve"> المرخِص</w:t>
      </w:r>
      <w:r>
        <w:rPr>
          <w:rFonts w:hint="cs"/>
          <w:rtl/>
          <w:lang w:bidi="ar-EG"/>
        </w:rPr>
        <w:t>. ويجوز ممارسة الحقوق المذكورة فيما سبق بكل الوسائل والأنساق سواء كانت معروفة الآن أو مبتدعة في وقت لاحق. وتشمل الحقوق المذكورة فيما سبق الحق في إدخال ما يلزم من تعديلات تقنية من أجل ممارسة الحقوق بوسائل وأنساق أخرى. وجميع الحقوق غير الممنوحة صراحة من قبل</w:t>
      </w:r>
      <w:r w:rsidR="009D71B4">
        <w:rPr>
          <w:rFonts w:hint="cs"/>
          <w:rtl/>
          <w:lang w:bidi="ar-EG"/>
        </w:rPr>
        <w:t xml:space="preserve"> المرخِص</w:t>
      </w:r>
      <w:r>
        <w:rPr>
          <w:rFonts w:hint="cs"/>
          <w:rtl/>
          <w:lang w:bidi="ar-EG"/>
        </w:rPr>
        <w:t xml:space="preserve"> محفوظة بموجب هذا الترخيص، </w:t>
      </w:r>
      <w:r w:rsidR="005867BA">
        <w:rPr>
          <w:rFonts w:hint="cs"/>
          <w:rtl/>
          <w:lang w:bidi="ar-EG"/>
        </w:rPr>
        <w:t xml:space="preserve">ويشمل ذلك </w:t>
      </w:r>
      <w:r>
        <w:rPr>
          <w:rFonts w:hint="cs"/>
          <w:rtl/>
          <w:lang w:bidi="ar-EG"/>
        </w:rPr>
        <w:t>الحقوق المنصوص عليها في القسم 4(</w:t>
      </w:r>
      <w:r w:rsidR="00393878">
        <w:rPr>
          <w:rFonts w:hint="cs"/>
          <w:rtl/>
          <w:lang w:bidi="ar-EG"/>
        </w:rPr>
        <w:t>د</w:t>
      </w:r>
      <w:r>
        <w:rPr>
          <w:rFonts w:hint="cs"/>
          <w:rtl/>
          <w:lang w:bidi="ar-EG"/>
        </w:rPr>
        <w:t>)</w:t>
      </w:r>
      <w:r w:rsidR="005867BA">
        <w:rPr>
          <w:rFonts w:hint="cs"/>
          <w:rtl/>
          <w:lang w:bidi="ar-EG"/>
        </w:rPr>
        <w:t xml:space="preserve"> دون الاقتصار عليها</w:t>
      </w:r>
      <w:r>
        <w:rPr>
          <w:rFonts w:hint="cs"/>
          <w:rtl/>
          <w:lang w:bidi="ar-EG"/>
        </w:rPr>
        <w:t>.</w:t>
      </w:r>
    </w:p>
    <w:p w:rsidR="006D4049" w:rsidRDefault="006D4049" w:rsidP="006E3D64">
      <w:pPr>
        <w:pStyle w:val="NormalParaAR"/>
        <w:rPr>
          <w:rtl/>
          <w:lang w:bidi="ar-EG"/>
        </w:rPr>
      </w:pPr>
      <w:r w:rsidRPr="00707337">
        <w:rPr>
          <w:rFonts w:hint="cs"/>
          <w:b/>
          <w:bCs/>
          <w:rtl/>
          <w:lang w:bidi="ar-EG"/>
        </w:rPr>
        <w:t>4.</w:t>
      </w:r>
      <w:r w:rsidRPr="00707337">
        <w:rPr>
          <w:rFonts w:hint="cs"/>
          <w:b/>
          <w:bCs/>
          <w:rtl/>
          <w:lang w:bidi="ar-EG"/>
        </w:rPr>
        <w:tab/>
      </w:r>
      <w:r>
        <w:rPr>
          <w:rFonts w:hint="cs"/>
          <w:b/>
          <w:bCs/>
          <w:rtl/>
          <w:lang w:bidi="ar-EG"/>
        </w:rPr>
        <w:t>القيود.</w:t>
      </w:r>
      <w:r>
        <w:rPr>
          <w:rFonts w:hint="cs"/>
          <w:rtl/>
          <w:lang w:bidi="ar-EG"/>
        </w:rPr>
        <w:t xml:space="preserve"> يخضع الترخيص الممنوح </w:t>
      </w:r>
      <w:r w:rsidR="00790E41">
        <w:rPr>
          <w:rFonts w:hint="cs"/>
          <w:rtl/>
          <w:lang w:bidi="ar-EG"/>
        </w:rPr>
        <w:t xml:space="preserve">والوارد </w:t>
      </w:r>
      <w:r>
        <w:rPr>
          <w:rFonts w:hint="cs"/>
          <w:rtl/>
          <w:lang w:bidi="ar-EG"/>
        </w:rPr>
        <w:t>في القسم 3 أعلاه للقيود التالية</w:t>
      </w:r>
      <w:r w:rsidRPr="003F162B">
        <w:rPr>
          <w:rFonts w:hint="cs"/>
          <w:rtl/>
          <w:lang w:bidi="ar-EG"/>
        </w:rPr>
        <w:t xml:space="preserve"> </w:t>
      </w:r>
      <w:r w:rsidR="006E3D64" w:rsidRPr="008D1357">
        <w:rPr>
          <w:rFonts w:hint="cs"/>
          <w:rtl/>
          <w:lang w:bidi="ar-EG"/>
        </w:rPr>
        <w:t>ويتقيد بها</w:t>
      </w:r>
      <w:r w:rsidR="006E3D64" w:rsidRPr="003F162B">
        <w:rPr>
          <w:rFonts w:hint="cs"/>
          <w:rtl/>
          <w:lang w:bidi="ar-EG"/>
        </w:rPr>
        <w:t xml:space="preserve"> </w:t>
      </w:r>
      <w:r w:rsidR="006E3D64">
        <w:rPr>
          <w:rFonts w:hint="cs"/>
          <w:rtl/>
          <w:lang w:bidi="ar-EG"/>
        </w:rPr>
        <w:t>صراحة</w:t>
      </w:r>
      <w:r>
        <w:rPr>
          <w:rFonts w:hint="cs"/>
          <w:rtl/>
          <w:lang w:bidi="ar-EG"/>
        </w:rPr>
        <w:t>:</w:t>
      </w:r>
    </w:p>
    <w:p w:rsidR="006D4049" w:rsidRDefault="006D4049" w:rsidP="00EE328D">
      <w:pPr>
        <w:pStyle w:val="NormalParaAR"/>
        <w:numPr>
          <w:ilvl w:val="0"/>
          <w:numId w:val="23"/>
        </w:numPr>
        <w:ind w:left="1133" w:hanging="569"/>
        <w:rPr>
          <w:lang w:bidi="ar-EG"/>
        </w:rPr>
      </w:pPr>
      <w:r>
        <w:rPr>
          <w:rFonts w:hint="cs"/>
          <w:rtl/>
          <w:lang w:bidi="ar-EG"/>
        </w:rPr>
        <w:t xml:space="preserve">لا يجوز لك توزيع المصنف أو أداؤه علنا إلا وفقا لشروط هذا الترخيص. ويجب أن ترفق نسخة من هذا الترخيص أو </w:t>
      </w:r>
      <w:r w:rsidR="00F7780F" w:rsidRPr="00356A1E">
        <w:rPr>
          <w:rFonts w:hint="cs"/>
          <w:rtl/>
          <w:lang w:bidi="ar-EG"/>
        </w:rPr>
        <w:t>معر</w:t>
      </w:r>
      <w:r w:rsidR="00790E41">
        <w:rPr>
          <w:rFonts w:hint="cs"/>
          <w:rtl/>
          <w:lang w:bidi="ar-EG"/>
        </w:rPr>
        <w:t>ّ</w:t>
      </w:r>
      <w:r w:rsidR="00F7780F" w:rsidRPr="00356A1E">
        <w:rPr>
          <w:rFonts w:hint="cs"/>
          <w:rtl/>
          <w:lang w:bidi="ar-EG"/>
        </w:rPr>
        <w:t>ف الموارد المنتظم</w:t>
      </w:r>
      <w:r w:rsidR="00F7780F" w:rsidRPr="00F7780F">
        <w:rPr>
          <w:rFonts w:hint="cs"/>
          <w:rtl/>
          <w:lang w:bidi="ar-EG"/>
        </w:rPr>
        <w:t xml:space="preserve"> </w:t>
      </w:r>
      <w:r w:rsidR="00790E41">
        <w:rPr>
          <w:rFonts w:hint="cs"/>
          <w:rtl/>
          <w:lang w:bidi="ar-EG"/>
        </w:rPr>
        <w:t>(</w:t>
      </w:r>
      <w:r w:rsidR="00790E41" w:rsidRPr="00F7780F">
        <w:rPr>
          <w:lang w:bidi="ar-EG"/>
        </w:rPr>
        <w:t>URI</w:t>
      </w:r>
      <w:r w:rsidR="00790E41">
        <w:rPr>
          <w:rFonts w:hint="cs"/>
          <w:rtl/>
          <w:lang w:bidi="ar-EG"/>
        </w:rPr>
        <w:t>)</w:t>
      </w:r>
      <w:r w:rsidRPr="00F7780F">
        <w:rPr>
          <w:rFonts w:hint="cs"/>
          <w:rtl/>
          <w:lang w:bidi="ar-EG"/>
        </w:rPr>
        <w:t xml:space="preserve"> الخاص به</w:t>
      </w:r>
      <w:r>
        <w:rPr>
          <w:rFonts w:hint="cs"/>
          <w:rtl/>
          <w:lang w:bidi="ar-EG"/>
        </w:rPr>
        <w:t xml:space="preserve"> مع كل نسخة من المصنف تقوم بتوزيعها أو أدائها علنا. ولا يجوز لك أن تعرض أو تفرض أية شروط على المصنف تؤدي إلى تقييد شروط هذا الترخيص أو تحد من قدرة متلقي المصنف على ممارسة الحقوق الممنوحة له بموجب شروط الترخيص. ولا يجوز لك أن تمنح ترخيصا من الباطن للمصنف (انظر القسم 8(أ)). ويجب أن </w:t>
      </w:r>
      <w:r w:rsidR="00487104" w:rsidRPr="00EC6F30">
        <w:rPr>
          <w:rFonts w:hint="cs"/>
          <w:rtl/>
          <w:lang w:bidi="ar-EG"/>
        </w:rPr>
        <w:t xml:space="preserve">تحافظ على </w:t>
      </w:r>
      <w:r>
        <w:rPr>
          <w:rFonts w:hint="cs"/>
          <w:rtl/>
          <w:lang w:bidi="ar-EG"/>
        </w:rPr>
        <w:t xml:space="preserve">جميع الإشعارات التي تشير إلى هذا الترخيص وإلى </w:t>
      </w:r>
      <w:r w:rsidR="006A320D">
        <w:rPr>
          <w:rFonts w:hint="cs"/>
          <w:rtl/>
          <w:lang w:bidi="ar-EG"/>
        </w:rPr>
        <w:t xml:space="preserve">إخلاء المسؤولية </w:t>
      </w:r>
      <w:r>
        <w:rPr>
          <w:rFonts w:hint="cs"/>
          <w:rtl/>
          <w:lang w:bidi="ar-EG"/>
        </w:rPr>
        <w:t xml:space="preserve">من الضمانات مع كل نسخة من المصنف تقوم بتوزيعها أو أدائها علنا. وعندما تقوم بتوزيع المصنف أو أدائه علنا، لا يجوز لك أن تفرض أية تدابير تكنولوجية </w:t>
      </w:r>
      <w:r w:rsidR="00882FC9">
        <w:rPr>
          <w:rFonts w:hint="cs"/>
          <w:rtl/>
          <w:lang w:bidi="ar-EG"/>
        </w:rPr>
        <w:t xml:space="preserve">فعالة </w:t>
      </w:r>
      <w:r>
        <w:rPr>
          <w:rFonts w:hint="cs"/>
          <w:rtl/>
          <w:lang w:bidi="ar-EG"/>
        </w:rPr>
        <w:t xml:space="preserve">على المصنف تؤدي إلى تقييد قدرة من يتلقي المصنف منك على ممارسة الحقوق الممنوحة له بموجب شروط الترخيص. </w:t>
      </w:r>
      <w:r w:rsidR="00B76902">
        <w:rPr>
          <w:rFonts w:hint="cs"/>
          <w:rtl/>
          <w:lang w:bidi="ar-EG"/>
        </w:rPr>
        <w:t xml:space="preserve">وينطبق </w:t>
      </w:r>
      <w:r>
        <w:rPr>
          <w:rFonts w:hint="cs"/>
          <w:rtl/>
          <w:lang w:bidi="ar-EG"/>
        </w:rPr>
        <w:t>هذا القسم 4(أ) على المصنف المتضمن في مجموعة، ولكن</w:t>
      </w:r>
      <w:r w:rsidR="00806EA5">
        <w:rPr>
          <w:rFonts w:hint="cs"/>
          <w:rtl/>
          <w:lang w:bidi="ar-EG"/>
        </w:rPr>
        <w:t xml:space="preserve">ّه </w:t>
      </w:r>
      <w:r>
        <w:rPr>
          <w:rFonts w:hint="cs"/>
          <w:rtl/>
          <w:lang w:bidi="ar-EG"/>
        </w:rPr>
        <w:t xml:space="preserve">لا يتطلب أن تخضع المجموعة </w:t>
      </w:r>
      <w:r w:rsidR="00EE328D">
        <w:rPr>
          <w:rFonts w:hint="cs"/>
          <w:rtl/>
          <w:lang w:bidi="ar-EG"/>
        </w:rPr>
        <w:t xml:space="preserve">كلها </w:t>
      </w:r>
      <w:r>
        <w:rPr>
          <w:rFonts w:hint="cs"/>
          <w:rtl/>
          <w:lang w:bidi="ar-EG"/>
        </w:rPr>
        <w:t xml:space="preserve">لشروط هذا الترخيص. </w:t>
      </w:r>
      <w:r>
        <w:rPr>
          <w:rFonts w:hint="cs"/>
          <w:rtl/>
          <w:lang w:bidi="ar-EG"/>
        </w:rPr>
        <w:lastRenderedPageBreak/>
        <w:t xml:space="preserve">وإذا </w:t>
      </w:r>
      <w:r w:rsidR="00806EA5">
        <w:rPr>
          <w:rFonts w:hint="cs"/>
          <w:rtl/>
          <w:lang w:bidi="ar-EG"/>
        </w:rPr>
        <w:t xml:space="preserve">استحدثتَ </w:t>
      </w:r>
      <w:r>
        <w:rPr>
          <w:rFonts w:hint="cs"/>
          <w:rtl/>
          <w:lang w:bidi="ar-EG"/>
        </w:rPr>
        <w:t>مجموعة، يجب عليك ب</w:t>
      </w:r>
      <w:r w:rsidR="004756CF">
        <w:rPr>
          <w:rFonts w:hint="cs"/>
          <w:rtl/>
          <w:lang w:bidi="ar-EG"/>
        </w:rPr>
        <w:t>موجب إشعار من أحد المرخِصين</w:t>
      </w:r>
      <w:r>
        <w:rPr>
          <w:rFonts w:hint="cs"/>
          <w:rtl/>
          <w:lang w:bidi="ar-EG"/>
        </w:rPr>
        <w:t xml:space="preserve"> وبقدر الإمكان، أن تزيل من المجموعة أية </w:t>
      </w:r>
      <w:r w:rsidR="00725819" w:rsidRPr="003E7511">
        <w:rPr>
          <w:rFonts w:hint="cs"/>
          <w:rtl/>
          <w:lang w:bidi="ar-EG"/>
        </w:rPr>
        <w:t xml:space="preserve">بيانات </w:t>
      </w:r>
      <w:r w:rsidR="00725819">
        <w:rPr>
          <w:rFonts w:hint="cs"/>
          <w:rtl/>
          <w:lang w:bidi="ar-EG"/>
        </w:rPr>
        <w:t xml:space="preserve">للنسب </w:t>
      </w:r>
      <w:r>
        <w:rPr>
          <w:rFonts w:hint="cs"/>
          <w:rtl/>
          <w:lang w:bidi="ar-EG"/>
        </w:rPr>
        <w:t xml:space="preserve">(ويشمل ذلك أي شعار أو علامة تجارية أو علامة رسمية أو </w:t>
      </w:r>
      <w:r w:rsidRPr="00D80993">
        <w:rPr>
          <w:rFonts w:hint="cs"/>
          <w:rtl/>
          <w:lang w:bidi="ar-EG"/>
        </w:rPr>
        <w:t>شعار</w:t>
      </w:r>
      <w:r>
        <w:rPr>
          <w:rFonts w:hint="cs"/>
          <w:rtl/>
          <w:lang w:bidi="ar-EG"/>
        </w:rPr>
        <w:t xml:space="preserve"> رسمي) وفقا لشروط القسم 4(</w:t>
      </w:r>
      <w:r w:rsidR="00F31FAC">
        <w:rPr>
          <w:rFonts w:hint="cs"/>
          <w:rtl/>
          <w:lang w:bidi="ar-EG"/>
        </w:rPr>
        <w:t>ج</w:t>
      </w:r>
      <w:r>
        <w:rPr>
          <w:rFonts w:hint="cs"/>
          <w:rtl/>
          <w:lang w:bidi="ar-EG"/>
        </w:rPr>
        <w:t xml:space="preserve">)، على النحو المطلوب. وإذا </w:t>
      </w:r>
      <w:r w:rsidR="00806EA5">
        <w:rPr>
          <w:rFonts w:hint="cs"/>
          <w:rtl/>
          <w:lang w:bidi="ar-EG"/>
        </w:rPr>
        <w:t xml:space="preserve">استحدثتَ </w:t>
      </w:r>
      <w:r>
        <w:rPr>
          <w:rFonts w:hint="cs"/>
          <w:rtl/>
          <w:lang w:bidi="ar-EG"/>
        </w:rPr>
        <w:t>تحويرا، يجب عليك بموجب إشعار من أ</w:t>
      </w:r>
      <w:r w:rsidR="004756CF">
        <w:rPr>
          <w:rFonts w:hint="cs"/>
          <w:rtl/>
          <w:lang w:bidi="ar-EG"/>
        </w:rPr>
        <w:t>حد المرخِصين</w:t>
      </w:r>
      <w:r>
        <w:rPr>
          <w:rFonts w:hint="cs"/>
          <w:rtl/>
          <w:lang w:bidi="ar-EG"/>
        </w:rPr>
        <w:t xml:space="preserve"> وبقدر الإمكان، أن تزيل من التحوير أية </w:t>
      </w:r>
      <w:r w:rsidR="00806EA5" w:rsidRPr="003E7511">
        <w:rPr>
          <w:rFonts w:hint="cs"/>
          <w:rtl/>
          <w:lang w:bidi="ar-EG"/>
        </w:rPr>
        <w:t xml:space="preserve">بيانات </w:t>
      </w:r>
      <w:r w:rsidR="00806EA5">
        <w:rPr>
          <w:rFonts w:hint="cs"/>
          <w:rtl/>
          <w:lang w:bidi="ar-EG"/>
        </w:rPr>
        <w:t xml:space="preserve">للنسب </w:t>
      </w:r>
      <w:r>
        <w:rPr>
          <w:rFonts w:hint="cs"/>
          <w:rtl/>
          <w:lang w:bidi="ar-EG"/>
        </w:rPr>
        <w:t>(ويشمل ذلك أي شعار أو علامة تجارية أو علامة رسمية أو شعار رسمي) وفقا لشروط القسم 4(</w:t>
      </w:r>
      <w:r w:rsidR="00974AE1">
        <w:rPr>
          <w:rFonts w:hint="cs"/>
          <w:rtl/>
          <w:lang w:bidi="ar-EG"/>
        </w:rPr>
        <w:t>ج</w:t>
      </w:r>
      <w:r>
        <w:rPr>
          <w:rFonts w:hint="cs"/>
          <w:rtl/>
          <w:lang w:bidi="ar-EG"/>
        </w:rPr>
        <w:t>)، على النحو المطلوب.</w:t>
      </w:r>
    </w:p>
    <w:p w:rsidR="006D4049" w:rsidRDefault="006D4049" w:rsidP="00423742">
      <w:pPr>
        <w:pStyle w:val="NormalParaAR"/>
        <w:numPr>
          <w:ilvl w:val="0"/>
          <w:numId w:val="23"/>
        </w:numPr>
        <w:ind w:left="1133" w:hanging="569"/>
        <w:rPr>
          <w:lang w:bidi="ar-EG"/>
        </w:rPr>
      </w:pPr>
      <w:r>
        <w:rPr>
          <w:rFonts w:hint="cs"/>
          <w:rtl/>
          <w:lang w:bidi="ar-EG"/>
        </w:rPr>
        <w:t xml:space="preserve">ولا يجوز لك أن تمارس أية من الحقوق الممنوحة لك في القسم 3 الوارد أعلاه بأية طريقة يقصد بها أساسا تحقيق ميزة تجارية أو تعويض نقدي خاص </w:t>
      </w:r>
      <w:r w:rsidRPr="003843A8">
        <w:rPr>
          <w:rFonts w:hint="cs"/>
          <w:rtl/>
          <w:lang w:bidi="ar-EG"/>
        </w:rPr>
        <w:t>أو تكون موجهة نحو أحد هذين الغرضين</w:t>
      </w:r>
      <w:r>
        <w:rPr>
          <w:rFonts w:hint="cs"/>
          <w:rtl/>
          <w:lang w:bidi="ar-EG"/>
        </w:rPr>
        <w:t xml:space="preserve">. ولا تعتبر مبادلة المصنف </w:t>
      </w:r>
      <w:r w:rsidR="002212EF">
        <w:rPr>
          <w:rFonts w:hint="cs"/>
          <w:rtl/>
          <w:lang w:bidi="ar-EG"/>
        </w:rPr>
        <w:t>ب</w:t>
      </w:r>
      <w:r>
        <w:rPr>
          <w:rFonts w:hint="cs"/>
          <w:rtl/>
          <w:lang w:bidi="ar-EG"/>
        </w:rPr>
        <w:t>مصنفات أخرى تتمتع بحماية حق المؤلف</w:t>
      </w:r>
      <w:r w:rsidR="002212EF">
        <w:rPr>
          <w:rFonts w:hint="cs"/>
          <w:rtl/>
          <w:lang w:bidi="ar-EG"/>
        </w:rPr>
        <w:t>،</w:t>
      </w:r>
      <w:r>
        <w:rPr>
          <w:rFonts w:hint="cs"/>
          <w:rtl/>
          <w:lang w:bidi="ar-EG"/>
        </w:rPr>
        <w:t xml:space="preserve"> بطريقة </w:t>
      </w:r>
      <w:r w:rsidR="002212EF">
        <w:rPr>
          <w:rFonts w:hint="cs"/>
          <w:rtl/>
          <w:lang w:bidi="ar-EG"/>
        </w:rPr>
        <w:t xml:space="preserve">تبادل </w:t>
      </w:r>
      <w:r>
        <w:rPr>
          <w:rFonts w:hint="cs"/>
          <w:rtl/>
          <w:lang w:bidi="ar-EG"/>
        </w:rPr>
        <w:t>الملفات رقميا أو غيرها</w:t>
      </w:r>
      <w:r w:rsidR="002212EF">
        <w:rPr>
          <w:rFonts w:hint="cs"/>
          <w:rtl/>
          <w:lang w:bidi="ar-EG"/>
        </w:rPr>
        <w:t>،</w:t>
      </w:r>
      <w:r>
        <w:rPr>
          <w:rFonts w:hint="cs"/>
          <w:rtl/>
          <w:lang w:bidi="ar-EG"/>
        </w:rPr>
        <w:t xml:space="preserve"> </w:t>
      </w:r>
      <w:r w:rsidR="002212EF">
        <w:rPr>
          <w:rFonts w:hint="cs"/>
          <w:rtl/>
          <w:lang w:bidi="ar-EG"/>
        </w:rPr>
        <w:t xml:space="preserve">عملية يُقصد </w:t>
      </w:r>
      <w:r>
        <w:rPr>
          <w:rFonts w:hint="cs"/>
          <w:rtl/>
          <w:lang w:bidi="ar-EG"/>
        </w:rPr>
        <w:t xml:space="preserve">بها أساسا تحقيق ميزة تجارية أو تعويض نقدي خاص </w:t>
      </w:r>
      <w:r w:rsidRPr="003843A8">
        <w:rPr>
          <w:rFonts w:hint="cs"/>
          <w:rtl/>
          <w:lang w:bidi="ar-EG"/>
        </w:rPr>
        <w:t xml:space="preserve">أو </w:t>
      </w:r>
      <w:r w:rsidR="002212EF">
        <w:rPr>
          <w:rFonts w:hint="cs"/>
          <w:rtl/>
          <w:lang w:bidi="ar-EG"/>
        </w:rPr>
        <w:t xml:space="preserve">عملية </w:t>
      </w:r>
      <w:r w:rsidRPr="003843A8">
        <w:rPr>
          <w:rFonts w:hint="cs"/>
          <w:rtl/>
          <w:lang w:bidi="ar-EG"/>
        </w:rPr>
        <w:t>موجهة نحو أحد هذين الغرضين</w:t>
      </w:r>
      <w:r>
        <w:rPr>
          <w:rFonts w:hint="cs"/>
          <w:rtl/>
          <w:lang w:bidi="ar-EG"/>
        </w:rPr>
        <w:t xml:space="preserve">، شريطة ألا يرتبط بتبادل المصنفات المتمتعة بحق المؤلف دفع أي </w:t>
      </w:r>
      <w:r w:rsidR="002212EF">
        <w:rPr>
          <w:rFonts w:hint="cs"/>
          <w:rtl/>
          <w:lang w:bidi="ar-EG"/>
        </w:rPr>
        <w:t xml:space="preserve">مكافأة </w:t>
      </w:r>
      <w:r>
        <w:rPr>
          <w:rFonts w:hint="cs"/>
          <w:rtl/>
          <w:lang w:bidi="ar-EG"/>
        </w:rPr>
        <w:t>نقدي</w:t>
      </w:r>
      <w:r w:rsidR="002212EF">
        <w:rPr>
          <w:rFonts w:hint="cs"/>
          <w:rtl/>
          <w:lang w:bidi="ar-EG"/>
        </w:rPr>
        <w:t>ة</w:t>
      </w:r>
      <w:r>
        <w:rPr>
          <w:rFonts w:hint="cs"/>
          <w:rtl/>
          <w:lang w:bidi="ar-EG"/>
        </w:rPr>
        <w:t>.</w:t>
      </w:r>
    </w:p>
    <w:p w:rsidR="006D4049" w:rsidRDefault="002212EF" w:rsidP="00423742">
      <w:pPr>
        <w:pStyle w:val="NormalParaAR"/>
        <w:numPr>
          <w:ilvl w:val="0"/>
          <w:numId w:val="23"/>
        </w:numPr>
        <w:ind w:left="1133" w:hanging="569"/>
        <w:rPr>
          <w:lang w:bidi="ar-EG"/>
        </w:rPr>
      </w:pPr>
      <w:r>
        <w:rPr>
          <w:rFonts w:hint="cs"/>
          <w:rtl/>
          <w:lang w:bidi="ar-EG"/>
        </w:rPr>
        <w:t>و</w:t>
      </w:r>
      <w:r w:rsidR="006D4049">
        <w:rPr>
          <w:rFonts w:hint="cs"/>
          <w:rtl/>
          <w:lang w:bidi="ar-EG"/>
        </w:rPr>
        <w:t xml:space="preserve">إذا قمت بتوزيع المصنف أو أية تحويرات أو مجموعات أو </w:t>
      </w:r>
      <w:r>
        <w:rPr>
          <w:rFonts w:hint="cs"/>
          <w:rtl/>
          <w:lang w:bidi="ar-EG"/>
        </w:rPr>
        <w:t xml:space="preserve">قمت بأداء علني </w:t>
      </w:r>
      <w:r w:rsidR="006D4049" w:rsidRPr="00EF7A21">
        <w:rPr>
          <w:rFonts w:hint="cs"/>
          <w:rtl/>
          <w:lang w:bidi="ar-EG"/>
        </w:rPr>
        <w:t>لأي منها</w:t>
      </w:r>
      <w:r w:rsidR="006D4049">
        <w:rPr>
          <w:rFonts w:hint="cs"/>
          <w:rtl/>
          <w:lang w:bidi="ar-EG"/>
        </w:rPr>
        <w:t xml:space="preserve">، يجب عليك، ما لم </w:t>
      </w:r>
      <w:r>
        <w:rPr>
          <w:rFonts w:hint="cs"/>
          <w:rtl/>
          <w:lang w:bidi="ar-EG"/>
        </w:rPr>
        <w:t>يُقدم</w:t>
      </w:r>
      <w:r w:rsidR="006D4049">
        <w:rPr>
          <w:rFonts w:hint="cs"/>
          <w:rtl/>
          <w:lang w:bidi="ar-EG"/>
        </w:rPr>
        <w:t xml:space="preserve"> طلب </w:t>
      </w:r>
      <w:r w:rsidR="004067A0">
        <w:rPr>
          <w:rFonts w:hint="cs"/>
          <w:rtl/>
          <w:lang w:bidi="ar-EG"/>
        </w:rPr>
        <w:t xml:space="preserve">طبقا للقسم </w:t>
      </w:r>
      <w:r w:rsidR="006D4049">
        <w:rPr>
          <w:rFonts w:hint="cs"/>
          <w:rtl/>
          <w:lang w:bidi="ar-EG"/>
        </w:rPr>
        <w:t xml:space="preserve">4(أ)، أن </w:t>
      </w:r>
      <w:r w:rsidR="00304E48" w:rsidRPr="00304E48">
        <w:rPr>
          <w:rFonts w:hint="cs"/>
          <w:rtl/>
          <w:lang w:bidi="ar-EG"/>
        </w:rPr>
        <w:t>تحافظ على</w:t>
      </w:r>
      <w:r w:rsidR="00304E48">
        <w:rPr>
          <w:rFonts w:hint="cs"/>
          <w:rtl/>
          <w:lang w:bidi="ar-EG"/>
        </w:rPr>
        <w:t xml:space="preserve"> </w:t>
      </w:r>
      <w:r w:rsidR="006D4049">
        <w:rPr>
          <w:rFonts w:hint="cs"/>
          <w:rtl/>
          <w:lang w:bidi="ar-EG"/>
        </w:rPr>
        <w:t xml:space="preserve">جميع </w:t>
      </w:r>
      <w:r w:rsidR="004067A0">
        <w:rPr>
          <w:rFonts w:hint="cs"/>
          <w:rtl/>
          <w:lang w:bidi="ar-EG"/>
        </w:rPr>
        <w:t>ال</w:t>
      </w:r>
      <w:r w:rsidR="006D4049">
        <w:rPr>
          <w:rFonts w:hint="cs"/>
          <w:rtl/>
          <w:lang w:bidi="ar-EG"/>
        </w:rPr>
        <w:t xml:space="preserve">إشعارات </w:t>
      </w:r>
      <w:r w:rsidR="004067A0">
        <w:rPr>
          <w:rFonts w:hint="cs"/>
          <w:rtl/>
          <w:lang w:bidi="ar-EG"/>
        </w:rPr>
        <w:t>الخاصة ب</w:t>
      </w:r>
      <w:r w:rsidR="006D4049">
        <w:rPr>
          <w:rFonts w:hint="cs"/>
          <w:rtl/>
          <w:lang w:bidi="ar-EG"/>
        </w:rPr>
        <w:t>حق المؤلف الخاصة بالمصنف، وأن تقدم ما يلي، على النحو الملائم للوسيلة التي تستخدمها:"1" أية صفات نسب يصدر</w:t>
      </w:r>
      <w:r w:rsidR="009D71B4">
        <w:rPr>
          <w:rFonts w:hint="cs"/>
          <w:rtl/>
          <w:lang w:bidi="ar-EG"/>
        </w:rPr>
        <w:t xml:space="preserve"> المرخِص</w:t>
      </w:r>
      <w:r w:rsidR="006D4049">
        <w:rPr>
          <w:rFonts w:hint="cs"/>
          <w:rtl/>
          <w:lang w:bidi="ar-EG"/>
        </w:rPr>
        <w:t xml:space="preserve"> تعليمات بإرفاقها مع المصنف كما هو موضح في إشعار ب</w:t>
      </w:r>
      <w:r w:rsidR="004067A0">
        <w:rPr>
          <w:rFonts w:hint="cs"/>
          <w:rtl/>
          <w:lang w:bidi="ar-EG"/>
        </w:rPr>
        <w:t xml:space="preserve">خصوص </w:t>
      </w:r>
      <w:r w:rsidR="006D4049">
        <w:rPr>
          <w:rFonts w:hint="cs"/>
          <w:rtl/>
          <w:lang w:bidi="ar-EG"/>
        </w:rPr>
        <w:t>حق المؤلف؛ "2" وعنوان المصنف إذا كان متاحا؛ "3" و</w:t>
      </w:r>
      <w:r w:rsidR="002F767C" w:rsidRPr="00356A1E">
        <w:rPr>
          <w:rFonts w:hint="cs"/>
          <w:rtl/>
          <w:lang w:bidi="ar-EG"/>
        </w:rPr>
        <w:t>معرف الموارد المنتظم</w:t>
      </w:r>
      <w:r w:rsidR="006D4049">
        <w:rPr>
          <w:rFonts w:hint="cs"/>
          <w:rtl/>
          <w:lang w:bidi="ar-EG"/>
        </w:rPr>
        <w:t>، إن وجد، وبالقدر العملي المعقول، الذي يحدده</w:t>
      </w:r>
      <w:r w:rsidR="009D71B4">
        <w:rPr>
          <w:rFonts w:hint="cs"/>
          <w:rtl/>
          <w:lang w:bidi="ar-EG"/>
        </w:rPr>
        <w:t xml:space="preserve"> المرخِص</w:t>
      </w:r>
      <w:r w:rsidR="006D4049">
        <w:rPr>
          <w:rFonts w:hint="cs"/>
          <w:rtl/>
          <w:lang w:bidi="ar-EG"/>
        </w:rPr>
        <w:t xml:space="preserve"> ليرفق بالمصنف، ما لم يكن </w:t>
      </w:r>
      <w:r w:rsidR="002F767C" w:rsidRPr="00356A1E">
        <w:rPr>
          <w:rFonts w:hint="cs"/>
          <w:rtl/>
          <w:lang w:bidi="ar-EG"/>
        </w:rPr>
        <w:t>معرف الموارد المنتظم</w:t>
      </w:r>
      <w:r w:rsidR="002F767C">
        <w:rPr>
          <w:rFonts w:hint="cs"/>
          <w:rtl/>
          <w:lang w:bidi="ar-EG"/>
        </w:rPr>
        <w:t xml:space="preserve"> </w:t>
      </w:r>
      <w:r w:rsidR="004067A0">
        <w:rPr>
          <w:rFonts w:hint="cs"/>
          <w:rtl/>
          <w:lang w:bidi="ar-EG"/>
        </w:rPr>
        <w:t xml:space="preserve">المذكور </w:t>
      </w:r>
      <w:r w:rsidR="006D4049">
        <w:rPr>
          <w:rFonts w:hint="cs"/>
          <w:rtl/>
          <w:lang w:bidi="ar-EG"/>
        </w:rPr>
        <w:t xml:space="preserve">يشير إلى إشعار </w:t>
      </w:r>
      <w:r w:rsidR="004067A0">
        <w:rPr>
          <w:rFonts w:hint="cs"/>
          <w:rtl/>
          <w:lang w:bidi="ar-EG"/>
        </w:rPr>
        <w:t xml:space="preserve">بخصوص </w:t>
      </w:r>
      <w:r w:rsidR="006D4049">
        <w:rPr>
          <w:rFonts w:hint="cs"/>
          <w:rtl/>
          <w:lang w:bidi="ar-EG"/>
        </w:rPr>
        <w:t>حق المؤلف أو معلومات ترخيص المصنف؛ "4" وتماشيا مع القسم 3(ب)، وفي حالة التحوير، بيان يوضح استخدام المصنف في التحوير. ويجوز الامتثال لشرط البيان المقرر في هذا القسم 4(</w:t>
      </w:r>
      <w:r w:rsidR="00043E1E">
        <w:rPr>
          <w:rFonts w:hint="cs"/>
          <w:rtl/>
          <w:lang w:bidi="ar-EG"/>
        </w:rPr>
        <w:t>ج</w:t>
      </w:r>
      <w:r w:rsidR="006D4049">
        <w:rPr>
          <w:rFonts w:hint="cs"/>
          <w:rtl/>
          <w:lang w:bidi="ar-EG"/>
        </w:rPr>
        <w:t xml:space="preserve">) بأية طريقة معقولة؛ ولكن مع مراعاة أنه في حالة التحوير أو المجموعة، وإذا ظهرت بيانات تذكر جميع المساهمين في التحوير أو المجموعة، يتمثل الحد الأدنى لظهور بيان استخدام المصنف في ظهوره كجزء من بيانات المساهمين الآخرين وبشكل لا يقل وضوحا عنها. وتجنبا للشك، لا يجوز لك استخدام البيان المقرر في هذا القسم إلا لغرض النسب على النحو الموضح أعلاه، وعند ممارسة حقوقك بموجب هذا الترخيص، لا يجوز لك، سواء بشكل ضمني أو صريح، أن تؤكد أو تلمح إلى أية صلة </w:t>
      </w:r>
      <w:r w:rsidR="009D71B4">
        <w:rPr>
          <w:rFonts w:hint="cs"/>
          <w:rtl/>
          <w:lang w:bidi="ar-EG"/>
        </w:rPr>
        <w:t>بالمرخِص</w:t>
      </w:r>
      <w:r w:rsidR="00C11380">
        <w:rPr>
          <w:rFonts w:hint="cs"/>
          <w:rtl/>
          <w:lang w:bidi="ar-EG"/>
        </w:rPr>
        <w:t xml:space="preserve"> أو غيره من </w:t>
      </w:r>
      <w:r w:rsidR="00C11380" w:rsidRPr="001F5112">
        <w:rPr>
          <w:rFonts w:hint="cs"/>
          <w:rtl/>
          <w:lang w:bidi="ar-EG"/>
        </w:rPr>
        <w:t>المعينين للنسب</w:t>
      </w:r>
      <w:r w:rsidR="00C11380">
        <w:rPr>
          <w:rFonts w:hint="cs"/>
          <w:rtl/>
          <w:lang w:bidi="ar-EG"/>
        </w:rPr>
        <w:t xml:space="preserve"> أو أية </w:t>
      </w:r>
      <w:r w:rsidR="006D4049">
        <w:rPr>
          <w:rFonts w:hint="cs"/>
          <w:rtl/>
          <w:lang w:bidi="ar-EG"/>
        </w:rPr>
        <w:t>رعاية، أو مصادقة</w:t>
      </w:r>
      <w:r w:rsidR="00C11380">
        <w:rPr>
          <w:rFonts w:hint="cs"/>
          <w:rtl/>
          <w:lang w:bidi="ar-EG"/>
        </w:rPr>
        <w:t xml:space="preserve"> منهم</w:t>
      </w:r>
      <w:r w:rsidR="006D4049">
        <w:rPr>
          <w:rFonts w:hint="cs"/>
          <w:rtl/>
          <w:lang w:bidi="ar-EG"/>
        </w:rPr>
        <w:t xml:space="preserve"> لك أو لاستخدامك للمصنف، بدون إذن </w:t>
      </w:r>
      <w:r w:rsidR="00C11380">
        <w:rPr>
          <w:rFonts w:hint="cs"/>
          <w:rtl/>
          <w:lang w:bidi="ar-EG"/>
        </w:rPr>
        <w:t xml:space="preserve">كتابي </w:t>
      </w:r>
      <w:r w:rsidR="006D4049">
        <w:rPr>
          <w:rFonts w:hint="cs"/>
          <w:rtl/>
          <w:lang w:bidi="ar-EG"/>
        </w:rPr>
        <w:t xml:space="preserve">منفصل وصريح </w:t>
      </w:r>
      <w:r w:rsidR="00C11380">
        <w:rPr>
          <w:rFonts w:hint="cs"/>
          <w:rtl/>
          <w:lang w:bidi="ar-EG"/>
        </w:rPr>
        <w:t xml:space="preserve">يصدر </w:t>
      </w:r>
      <w:r w:rsidR="006D4049">
        <w:rPr>
          <w:rFonts w:hint="cs"/>
          <w:rtl/>
          <w:lang w:bidi="ar-EG"/>
        </w:rPr>
        <w:t xml:space="preserve">مسبقا </w:t>
      </w:r>
      <w:r w:rsidR="009D71B4">
        <w:rPr>
          <w:rFonts w:hint="cs"/>
          <w:rtl/>
          <w:lang w:bidi="ar-EG"/>
        </w:rPr>
        <w:t>عن المرخِص</w:t>
      </w:r>
      <w:r w:rsidR="006D4049">
        <w:rPr>
          <w:rFonts w:hint="cs"/>
          <w:rtl/>
          <w:lang w:bidi="ar-EG"/>
        </w:rPr>
        <w:t xml:space="preserve"> </w:t>
      </w:r>
      <w:r w:rsidR="005F7448">
        <w:rPr>
          <w:rFonts w:hint="cs"/>
          <w:rtl/>
          <w:lang w:bidi="ar-EG"/>
        </w:rPr>
        <w:t>أو غيره من المعينين للنسب</w:t>
      </w:r>
      <w:r w:rsidR="006D4049">
        <w:rPr>
          <w:rFonts w:hint="cs"/>
          <w:rtl/>
          <w:lang w:bidi="ar-EG"/>
        </w:rPr>
        <w:t>.</w:t>
      </w:r>
    </w:p>
    <w:p w:rsidR="006D4049" w:rsidRDefault="006D4049" w:rsidP="006D4049">
      <w:pPr>
        <w:pStyle w:val="NormalParaAR"/>
        <w:numPr>
          <w:ilvl w:val="0"/>
          <w:numId w:val="23"/>
        </w:numPr>
        <w:ind w:left="1133" w:hanging="569"/>
        <w:rPr>
          <w:lang w:bidi="ar-EG"/>
        </w:rPr>
      </w:pPr>
      <w:r>
        <w:rPr>
          <w:rFonts w:hint="cs"/>
          <w:rtl/>
          <w:lang w:bidi="ar-EG"/>
        </w:rPr>
        <w:t>وتجنبا للشك:</w:t>
      </w:r>
    </w:p>
    <w:p w:rsidR="006D4049" w:rsidRDefault="006D4049" w:rsidP="006D4049">
      <w:pPr>
        <w:pStyle w:val="NormalParaAR"/>
        <w:numPr>
          <w:ilvl w:val="0"/>
          <w:numId w:val="24"/>
        </w:numPr>
        <w:ind w:left="1700" w:hanging="567"/>
        <w:rPr>
          <w:lang w:bidi="ar-EG"/>
        </w:rPr>
      </w:pPr>
      <w:r>
        <w:rPr>
          <w:rFonts w:hint="cs"/>
          <w:b/>
          <w:bCs/>
          <w:rtl/>
          <w:lang w:bidi="ar-EG"/>
        </w:rPr>
        <w:t>خطط الترخيص الإلزامي غير القابل للتنازل.</w:t>
      </w:r>
      <w:r>
        <w:rPr>
          <w:rFonts w:hint="cs"/>
          <w:rtl/>
          <w:lang w:bidi="ar-EG"/>
        </w:rPr>
        <w:t xml:space="preserve"> في الأنظمة القانونية التي لا يمكن فيها التنازل عن الحق في تحصيل إتاوات من خلال أية خطة للترخيص القانوني أو الإلزامي، يحتفظ</w:t>
      </w:r>
      <w:r w:rsidR="009D71B4">
        <w:rPr>
          <w:rFonts w:hint="cs"/>
          <w:rtl/>
          <w:lang w:bidi="ar-EG"/>
        </w:rPr>
        <w:t xml:space="preserve"> المرخِص</w:t>
      </w:r>
      <w:r>
        <w:rPr>
          <w:rFonts w:hint="cs"/>
          <w:rtl/>
          <w:lang w:bidi="ar-EG"/>
        </w:rPr>
        <w:t xml:space="preserve"> بالحق الاستئثاري في تحصيل هذه الإتاوات مقابل قيامك بأية ممارسة للحقوق الممنوحة بموجب هذا الترخيص؛</w:t>
      </w:r>
    </w:p>
    <w:p w:rsidR="006D4049" w:rsidRPr="002224A5" w:rsidRDefault="005F7448" w:rsidP="005227CE">
      <w:pPr>
        <w:pStyle w:val="NormalParaAR"/>
        <w:numPr>
          <w:ilvl w:val="0"/>
          <w:numId w:val="24"/>
        </w:numPr>
        <w:ind w:left="1700" w:hanging="567"/>
        <w:rPr>
          <w:b/>
          <w:bCs/>
          <w:lang w:bidi="ar-EG"/>
        </w:rPr>
      </w:pPr>
      <w:r>
        <w:rPr>
          <w:rFonts w:hint="cs"/>
          <w:b/>
          <w:bCs/>
          <w:rtl/>
          <w:lang w:bidi="ar-EG"/>
        </w:rPr>
        <w:t>و</w:t>
      </w:r>
      <w:r w:rsidR="006D4049" w:rsidRPr="00814CB9">
        <w:rPr>
          <w:rFonts w:hint="cs"/>
          <w:b/>
          <w:bCs/>
          <w:rtl/>
          <w:lang w:bidi="ar-EG"/>
        </w:rPr>
        <w:t>خطط ا</w:t>
      </w:r>
      <w:r w:rsidR="006D4049">
        <w:rPr>
          <w:rFonts w:hint="cs"/>
          <w:b/>
          <w:bCs/>
          <w:rtl/>
          <w:lang w:bidi="ar-EG"/>
        </w:rPr>
        <w:t>لترخيص الإلزامي القابل للتنازل.</w:t>
      </w:r>
      <w:r w:rsidR="006D4049">
        <w:rPr>
          <w:rFonts w:hint="cs"/>
          <w:rtl/>
          <w:lang w:bidi="ar-EG"/>
        </w:rPr>
        <w:t xml:space="preserve"> في الأنظمة القانونية التي يمكن فيها التنازل عن الحق في تحصيل إتاوات من خلال أية خطة للتر</w:t>
      </w:r>
      <w:r w:rsidR="009D71B4">
        <w:rPr>
          <w:rFonts w:hint="cs"/>
          <w:rtl/>
          <w:lang w:bidi="ar-EG"/>
        </w:rPr>
        <w:t>خيص القانوني أو الإلزامي، يحتفظ المرخِص</w:t>
      </w:r>
      <w:r w:rsidR="006D4049">
        <w:rPr>
          <w:rFonts w:hint="cs"/>
          <w:rtl/>
          <w:lang w:bidi="ar-EG"/>
        </w:rPr>
        <w:t xml:space="preserve"> بالحق الاستئثاري في تحصيل هذه الإتاوات مقابل قيامك بأية ممارسة للحقوق الممنوحة بموجب هذا الترخيص إذا كانت ممارستك لهذه الحقوق لغرض أو استخدام يختلف عن الغرض أو الاستخدام غير التجاري المسموح به بموجب القسم 4(</w:t>
      </w:r>
      <w:r w:rsidR="005227CE">
        <w:rPr>
          <w:rFonts w:hint="cs"/>
          <w:rtl/>
          <w:lang w:bidi="ar-EG"/>
        </w:rPr>
        <w:t>ب</w:t>
      </w:r>
      <w:r w:rsidR="006D4049" w:rsidRPr="00274289">
        <w:rPr>
          <w:rFonts w:hint="cs"/>
          <w:rtl/>
          <w:lang w:bidi="ar-EG"/>
        </w:rPr>
        <w:t xml:space="preserve">) </w:t>
      </w:r>
      <w:r w:rsidR="006D4049" w:rsidRPr="00FF1D80">
        <w:rPr>
          <w:rFonts w:hint="cs"/>
          <w:rtl/>
          <w:lang w:bidi="ar-EG"/>
        </w:rPr>
        <w:t>وإلا</w:t>
      </w:r>
      <w:r w:rsidR="006D4049" w:rsidRPr="002224A5">
        <w:rPr>
          <w:rFonts w:hint="cs"/>
          <w:rtl/>
          <w:lang w:bidi="ar-EG"/>
        </w:rPr>
        <w:t xml:space="preserve"> يتنازل</w:t>
      </w:r>
      <w:r w:rsidR="006D4049">
        <w:rPr>
          <w:rFonts w:hint="cs"/>
          <w:rtl/>
          <w:lang w:bidi="ar-EG"/>
        </w:rPr>
        <w:t xml:space="preserve"> عن الحق في تحصيل الإتاوات من خلال أية خطة للترخيص القانوني أو الإلزامي؛</w:t>
      </w:r>
    </w:p>
    <w:p w:rsidR="006D4049" w:rsidRPr="00814CB9" w:rsidRDefault="005F7448" w:rsidP="00637A84">
      <w:pPr>
        <w:pStyle w:val="NormalParaAR"/>
        <w:numPr>
          <w:ilvl w:val="0"/>
          <w:numId w:val="24"/>
        </w:numPr>
        <w:ind w:left="1700" w:hanging="567"/>
        <w:rPr>
          <w:b/>
          <w:bCs/>
          <w:rtl/>
          <w:lang w:bidi="ar-EG"/>
        </w:rPr>
      </w:pPr>
      <w:r>
        <w:rPr>
          <w:rFonts w:hint="cs"/>
          <w:b/>
          <w:bCs/>
          <w:rtl/>
          <w:lang w:bidi="ar-EG"/>
        </w:rPr>
        <w:t>و</w:t>
      </w:r>
      <w:r w:rsidR="006D4049">
        <w:rPr>
          <w:rFonts w:hint="cs"/>
          <w:b/>
          <w:bCs/>
          <w:rtl/>
          <w:lang w:bidi="ar-EG"/>
        </w:rPr>
        <w:t>خطط الترخيص الطوعي.</w:t>
      </w:r>
      <w:r w:rsidR="009D71B4">
        <w:rPr>
          <w:rFonts w:hint="cs"/>
          <w:rtl/>
          <w:lang w:bidi="ar-EG"/>
        </w:rPr>
        <w:t xml:space="preserve"> يتنازل المرخِص</w:t>
      </w:r>
      <w:r w:rsidR="006D4049">
        <w:rPr>
          <w:rFonts w:hint="cs"/>
          <w:rtl/>
          <w:lang w:bidi="ar-EG"/>
        </w:rPr>
        <w:t xml:space="preserve">، بقدر الإمكان، عن الحق في تحصيل إتاوات منك مقابل ممارسة الحقوق المرخصة، سواء بشكل مباشر أو من خلال </w:t>
      </w:r>
      <w:r w:rsidR="00637A84" w:rsidRPr="005E1437">
        <w:rPr>
          <w:rFonts w:hint="cs"/>
          <w:rtl/>
          <w:lang w:bidi="ar-EG"/>
        </w:rPr>
        <w:t xml:space="preserve">جمعية تحصيل </w:t>
      </w:r>
      <w:r w:rsidR="006D4049">
        <w:rPr>
          <w:rFonts w:hint="cs"/>
          <w:rtl/>
          <w:lang w:bidi="ar-EG"/>
        </w:rPr>
        <w:t>وفقا لأية خطة للترخيص الطوعي. وفي جميع الحالات الأخرى، يحتفظ</w:t>
      </w:r>
      <w:r w:rsidR="009D71B4">
        <w:rPr>
          <w:rFonts w:hint="cs"/>
          <w:rtl/>
          <w:lang w:bidi="ar-EG"/>
        </w:rPr>
        <w:t xml:space="preserve"> المرخِص</w:t>
      </w:r>
      <w:r w:rsidR="006D4049">
        <w:rPr>
          <w:rFonts w:hint="cs"/>
          <w:rtl/>
          <w:lang w:bidi="ar-EG"/>
        </w:rPr>
        <w:t xml:space="preserve"> صراحة بالحق في تحصيل هذه الإتاوات.</w:t>
      </w:r>
    </w:p>
    <w:p w:rsidR="006D4049" w:rsidRDefault="006D4049" w:rsidP="00423742">
      <w:pPr>
        <w:pStyle w:val="NormalParaAR"/>
        <w:numPr>
          <w:ilvl w:val="0"/>
          <w:numId w:val="23"/>
        </w:numPr>
        <w:ind w:left="1133" w:hanging="569"/>
        <w:rPr>
          <w:lang w:bidi="ar-EG"/>
        </w:rPr>
      </w:pPr>
      <w:r>
        <w:rPr>
          <w:rFonts w:hint="cs"/>
          <w:rtl/>
          <w:lang w:bidi="ar-EG"/>
        </w:rPr>
        <w:t>وما لم يوافق</w:t>
      </w:r>
      <w:r w:rsidR="009D71B4">
        <w:rPr>
          <w:rFonts w:hint="cs"/>
          <w:rtl/>
          <w:lang w:bidi="ar-EG"/>
        </w:rPr>
        <w:t xml:space="preserve"> المرخِص</w:t>
      </w:r>
      <w:r>
        <w:rPr>
          <w:rFonts w:hint="cs"/>
          <w:rtl/>
          <w:lang w:bidi="ar-EG"/>
        </w:rPr>
        <w:t xml:space="preserve"> </w:t>
      </w:r>
      <w:r w:rsidR="00A26397">
        <w:rPr>
          <w:rFonts w:hint="cs"/>
          <w:rtl/>
          <w:lang w:bidi="ar-EG"/>
        </w:rPr>
        <w:t xml:space="preserve">على ذلك </w:t>
      </w:r>
      <w:r>
        <w:rPr>
          <w:rFonts w:hint="cs"/>
          <w:rtl/>
          <w:lang w:bidi="ar-EG"/>
        </w:rPr>
        <w:t>كتابة</w:t>
      </w:r>
      <w:r w:rsidR="00E64569">
        <w:rPr>
          <w:rFonts w:hint="cs"/>
          <w:rtl/>
          <w:lang w:bidi="ar-EG"/>
        </w:rPr>
        <w:t xml:space="preserve"> </w:t>
      </w:r>
      <w:r>
        <w:rPr>
          <w:rFonts w:hint="cs"/>
          <w:rtl/>
          <w:lang w:bidi="ar-EG"/>
        </w:rPr>
        <w:t>فإن</w:t>
      </w:r>
      <w:r w:rsidR="00A26397">
        <w:rPr>
          <w:rFonts w:hint="cs"/>
          <w:rtl/>
          <w:lang w:bidi="ar-EG"/>
        </w:rPr>
        <w:t xml:space="preserve"> من واجب</w:t>
      </w:r>
      <w:r>
        <w:rPr>
          <w:rFonts w:hint="cs"/>
          <w:rtl/>
          <w:lang w:bidi="ar-EG"/>
        </w:rPr>
        <w:t>ك</w:t>
      </w:r>
      <w:r w:rsidR="00A26397">
        <w:rPr>
          <w:rFonts w:hint="cs"/>
          <w:rtl/>
          <w:lang w:bidi="ar-EG"/>
        </w:rPr>
        <w:t>،</w:t>
      </w:r>
      <w:r>
        <w:rPr>
          <w:rFonts w:hint="cs"/>
          <w:rtl/>
          <w:lang w:bidi="ar-EG"/>
        </w:rPr>
        <w:t xml:space="preserve"> إذا قمت بعمل</w:t>
      </w:r>
      <w:r w:rsidR="009D71B4">
        <w:rPr>
          <w:rFonts w:hint="cs"/>
          <w:rtl/>
          <w:lang w:bidi="ar-EG"/>
        </w:rPr>
        <w:t xml:space="preserve"> نسخ</w:t>
      </w:r>
      <w:r>
        <w:rPr>
          <w:rFonts w:hint="cs"/>
          <w:rtl/>
          <w:lang w:bidi="ar-EG"/>
        </w:rPr>
        <w:t xml:space="preserve"> أو توزيع أو أداء علني للمصنف</w:t>
      </w:r>
      <w:r w:rsidR="005F7448">
        <w:rPr>
          <w:rFonts w:hint="cs"/>
          <w:rtl/>
          <w:lang w:bidi="ar-EG"/>
        </w:rPr>
        <w:t>،</w:t>
      </w:r>
      <w:r>
        <w:rPr>
          <w:rFonts w:hint="cs"/>
          <w:rtl/>
          <w:lang w:bidi="ar-EG"/>
        </w:rPr>
        <w:t xml:space="preserve"> </w:t>
      </w:r>
      <w:r w:rsidR="00A26397">
        <w:rPr>
          <w:rFonts w:hint="cs"/>
          <w:rtl/>
          <w:lang w:bidi="ar-EG"/>
        </w:rPr>
        <w:t xml:space="preserve">سواء </w:t>
      </w:r>
      <w:r>
        <w:rPr>
          <w:rFonts w:hint="cs"/>
          <w:rtl/>
          <w:lang w:bidi="ar-EG"/>
        </w:rPr>
        <w:t xml:space="preserve">وحده أو كجزء من أية تحويرات أو مجموعات، ألا تشوه المصنف أو </w:t>
      </w:r>
      <w:r w:rsidR="000906F6">
        <w:rPr>
          <w:rFonts w:hint="cs"/>
          <w:rtl/>
          <w:lang w:bidi="ar-EG"/>
        </w:rPr>
        <w:t xml:space="preserve">تفسده </w:t>
      </w:r>
      <w:r>
        <w:rPr>
          <w:rFonts w:hint="cs"/>
          <w:rtl/>
          <w:lang w:bidi="ar-EG"/>
        </w:rPr>
        <w:t>أو تعدله أو تقوم بأي فعل يحط من قدره بحيث يضر ذلك بشرف</w:t>
      </w:r>
      <w:r w:rsidR="009D71B4">
        <w:rPr>
          <w:rFonts w:hint="cs"/>
          <w:rtl/>
          <w:lang w:bidi="ar-EG"/>
        </w:rPr>
        <w:t xml:space="preserve"> المرخِص</w:t>
      </w:r>
      <w:r>
        <w:rPr>
          <w:rFonts w:hint="cs"/>
          <w:rtl/>
          <w:lang w:bidi="ar-EG"/>
        </w:rPr>
        <w:t xml:space="preserve"> أو </w:t>
      </w:r>
      <w:r w:rsidR="00A26397">
        <w:rPr>
          <w:rFonts w:hint="cs"/>
          <w:rtl/>
          <w:lang w:bidi="ar-EG"/>
        </w:rPr>
        <w:t>ب</w:t>
      </w:r>
      <w:r>
        <w:rPr>
          <w:rFonts w:hint="cs"/>
          <w:rtl/>
          <w:lang w:bidi="ar-EG"/>
        </w:rPr>
        <w:t>سمعته في الحالات التي تنطوي على حقوق معنوية.</w:t>
      </w:r>
    </w:p>
    <w:p w:rsidR="006D4049" w:rsidRPr="00DC3B4A" w:rsidRDefault="006D4049" w:rsidP="005D5874">
      <w:pPr>
        <w:pStyle w:val="NormalParaAR"/>
        <w:keepNext/>
        <w:rPr>
          <w:b/>
          <w:bCs/>
          <w:rtl/>
          <w:lang w:bidi="ar-EG"/>
        </w:rPr>
      </w:pPr>
      <w:r w:rsidRPr="00DC3B4A">
        <w:rPr>
          <w:rFonts w:hint="cs"/>
          <w:b/>
          <w:bCs/>
          <w:rtl/>
          <w:lang w:bidi="ar-EG"/>
        </w:rPr>
        <w:t>5.</w:t>
      </w:r>
      <w:r w:rsidRPr="00DC3B4A">
        <w:rPr>
          <w:rFonts w:hint="cs"/>
          <w:b/>
          <w:bCs/>
          <w:rtl/>
          <w:lang w:bidi="ar-EG"/>
        </w:rPr>
        <w:tab/>
      </w:r>
      <w:r w:rsidR="005D5874" w:rsidRPr="00BB6995">
        <w:rPr>
          <w:rFonts w:hint="cs"/>
          <w:b/>
          <w:bCs/>
          <w:rtl/>
          <w:lang w:bidi="ar-EG"/>
        </w:rPr>
        <w:t>الإقرارات</w:t>
      </w:r>
      <w:r w:rsidRPr="00BB6995">
        <w:rPr>
          <w:rFonts w:hint="cs"/>
          <w:b/>
          <w:bCs/>
          <w:rtl/>
          <w:lang w:bidi="ar-EG"/>
        </w:rPr>
        <w:t xml:space="preserve"> والضمانات </w:t>
      </w:r>
      <w:r w:rsidR="005D5874">
        <w:rPr>
          <w:rFonts w:hint="cs"/>
          <w:b/>
          <w:bCs/>
          <w:rtl/>
          <w:lang w:bidi="ar-EG"/>
        </w:rPr>
        <w:t>وإخلاء المسؤولية</w:t>
      </w:r>
    </w:p>
    <w:p w:rsidR="006D4049" w:rsidRPr="003E1CB1" w:rsidRDefault="00A26397" w:rsidP="00DA3BBD">
      <w:pPr>
        <w:pStyle w:val="NormalParaAR"/>
        <w:rPr>
          <w:b/>
          <w:bCs/>
          <w:rtl/>
          <w:lang w:bidi="ar-EG"/>
        </w:rPr>
      </w:pPr>
      <w:r w:rsidRPr="003E1CB1">
        <w:rPr>
          <w:rFonts w:hint="cs"/>
          <w:b/>
          <w:bCs/>
          <w:rtl/>
          <w:lang w:bidi="ar-EG"/>
        </w:rPr>
        <w:t>يتيح</w:t>
      </w:r>
      <w:r w:rsidR="009D71B4">
        <w:rPr>
          <w:rFonts w:hint="cs"/>
          <w:b/>
          <w:bCs/>
          <w:rtl/>
          <w:lang w:bidi="ar-EG"/>
        </w:rPr>
        <w:t xml:space="preserve"> المرخِص</w:t>
      </w:r>
      <w:r w:rsidR="006D4049" w:rsidRPr="003E1CB1">
        <w:rPr>
          <w:rFonts w:hint="cs"/>
          <w:b/>
          <w:bCs/>
          <w:rtl/>
          <w:lang w:bidi="ar-EG"/>
        </w:rPr>
        <w:t xml:space="preserve"> المصنف كما هو ولا يقدم أية </w:t>
      </w:r>
      <w:r w:rsidR="00BB6995" w:rsidRPr="003E1CB1">
        <w:rPr>
          <w:rFonts w:hint="cs"/>
          <w:b/>
          <w:bCs/>
          <w:rtl/>
          <w:lang w:bidi="ar-EG"/>
        </w:rPr>
        <w:t xml:space="preserve">إقرارات </w:t>
      </w:r>
      <w:r w:rsidR="006D4049" w:rsidRPr="003E1CB1">
        <w:rPr>
          <w:rFonts w:hint="cs"/>
          <w:b/>
          <w:bCs/>
          <w:rtl/>
          <w:lang w:bidi="ar-EG"/>
        </w:rPr>
        <w:t>أو ضمانات من أي نوع فيما يتعلق بالمصنف، سواء كانت صريحة أو ضمنية أو قانونية أو غير ذلك، ويشمل ذلك</w:t>
      </w:r>
      <w:r w:rsidRPr="003E1CB1">
        <w:rPr>
          <w:rFonts w:hint="cs"/>
          <w:b/>
          <w:bCs/>
          <w:rtl/>
          <w:lang w:bidi="ar-EG"/>
        </w:rPr>
        <w:t>، على سبيل الذكر لا الحصر، ما يلي</w:t>
      </w:r>
      <w:r w:rsidR="006D4049" w:rsidRPr="003E1CB1">
        <w:rPr>
          <w:rFonts w:hint="cs"/>
          <w:b/>
          <w:bCs/>
          <w:rtl/>
          <w:lang w:bidi="ar-EG"/>
        </w:rPr>
        <w:t xml:space="preserve">: </w:t>
      </w:r>
      <w:r w:rsidR="00AA72BA" w:rsidRPr="003E1CB1">
        <w:rPr>
          <w:rFonts w:hint="cs"/>
          <w:b/>
          <w:bCs/>
          <w:rtl/>
          <w:lang w:bidi="ar-EG"/>
        </w:rPr>
        <w:t>ضمانات الملكية</w:t>
      </w:r>
      <w:r w:rsidR="006D4049" w:rsidRPr="003E1CB1">
        <w:rPr>
          <w:rFonts w:hint="cs"/>
          <w:b/>
          <w:bCs/>
          <w:rtl/>
          <w:lang w:bidi="ar-EG"/>
        </w:rPr>
        <w:t xml:space="preserve">، </w:t>
      </w:r>
      <w:r w:rsidR="00343F07" w:rsidRPr="003E1CB1">
        <w:rPr>
          <w:rFonts w:hint="cs"/>
          <w:b/>
          <w:bCs/>
          <w:rtl/>
          <w:lang w:bidi="ar-EG"/>
        </w:rPr>
        <w:t>أ</w:t>
      </w:r>
      <w:r w:rsidR="00DA3BBD" w:rsidRPr="003E1CB1">
        <w:rPr>
          <w:rFonts w:hint="cs"/>
          <w:b/>
          <w:bCs/>
          <w:rtl/>
          <w:lang w:bidi="ar-EG"/>
        </w:rPr>
        <w:t>و</w:t>
      </w:r>
      <w:r w:rsidR="00343F07" w:rsidRPr="003E1CB1">
        <w:rPr>
          <w:rFonts w:hint="cs"/>
          <w:b/>
          <w:bCs/>
          <w:rtl/>
          <w:lang w:bidi="ar-EG"/>
        </w:rPr>
        <w:t xml:space="preserve"> </w:t>
      </w:r>
      <w:r w:rsidR="00DA3BBD" w:rsidRPr="003E1CB1">
        <w:rPr>
          <w:rFonts w:hint="cs"/>
          <w:b/>
          <w:bCs/>
          <w:rtl/>
          <w:lang w:bidi="ar-EG"/>
        </w:rPr>
        <w:t>القابلية للتسويق</w:t>
      </w:r>
      <w:r w:rsidR="006D4049" w:rsidRPr="003E1CB1">
        <w:rPr>
          <w:rFonts w:hint="cs"/>
          <w:b/>
          <w:bCs/>
          <w:rtl/>
          <w:lang w:bidi="ar-EG"/>
        </w:rPr>
        <w:t xml:space="preserve">، </w:t>
      </w:r>
      <w:r w:rsidR="00343F07" w:rsidRPr="003E1CB1">
        <w:rPr>
          <w:rFonts w:hint="cs"/>
          <w:b/>
          <w:bCs/>
          <w:rtl/>
          <w:lang w:bidi="ar-EG"/>
        </w:rPr>
        <w:t>أ</w:t>
      </w:r>
      <w:r w:rsidR="006D4049" w:rsidRPr="003E1CB1">
        <w:rPr>
          <w:rFonts w:hint="cs"/>
          <w:b/>
          <w:bCs/>
          <w:rtl/>
          <w:lang w:bidi="ar-EG"/>
        </w:rPr>
        <w:t>و</w:t>
      </w:r>
      <w:r w:rsidR="00343F07" w:rsidRPr="003E1CB1">
        <w:rPr>
          <w:rFonts w:hint="cs"/>
          <w:b/>
          <w:bCs/>
          <w:rtl/>
          <w:lang w:bidi="ar-EG"/>
        </w:rPr>
        <w:t xml:space="preserve"> </w:t>
      </w:r>
      <w:r w:rsidR="006D4049" w:rsidRPr="003E1CB1">
        <w:rPr>
          <w:rFonts w:hint="cs"/>
          <w:b/>
          <w:bCs/>
          <w:rtl/>
          <w:lang w:bidi="ar-EG"/>
        </w:rPr>
        <w:t xml:space="preserve">الملاءمة لغرض معين، </w:t>
      </w:r>
      <w:r w:rsidR="00343F07" w:rsidRPr="003E1CB1">
        <w:rPr>
          <w:rFonts w:hint="cs"/>
          <w:b/>
          <w:bCs/>
          <w:rtl/>
          <w:lang w:bidi="ar-EG"/>
        </w:rPr>
        <w:t>أ</w:t>
      </w:r>
      <w:r w:rsidR="006D4049" w:rsidRPr="003E1CB1">
        <w:rPr>
          <w:rFonts w:hint="cs"/>
          <w:b/>
          <w:bCs/>
          <w:rtl/>
          <w:lang w:bidi="ar-EG"/>
        </w:rPr>
        <w:t>و</w:t>
      </w:r>
      <w:r w:rsidR="00343F07" w:rsidRPr="003E1CB1">
        <w:rPr>
          <w:rFonts w:hint="cs"/>
          <w:b/>
          <w:bCs/>
          <w:rtl/>
          <w:lang w:bidi="ar-EG"/>
        </w:rPr>
        <w:t xml:space="preserve"> </w:t>
      </w:r>
      <w:r w:rsidR="006D4049" w:rsidRPr="003E1CB1">
        <w:rPr>
          <w:rFonts w:hint="cs"/>
          <w:b/>
          <w:bCs/>
          <w:rtl/>
          <w:lang w:bidi="ar-EG"/>
        </w:rPr>
        <w:t xml:space="preserve">عدم التعدي، </w:t>
      </w:r>
      <w:r w:rsidR="00343F07" w:rsidRPr="003E1CB1">
        <w:rPr>
          <w:rFonts w:hint="cs"/>
          <w:b/>
          <w:bCs/>
          <w:rtl/>
          <w:lang w:bidi="ar-EG"/>
        </w:rPr>
        <w:t>أ</w:t>
      </w:r>
      <w:r w:rsidR="006D4049" w:rsidRPr="003E1CB1">
        <w:rPr>
          <w:rFonts w:hint="cs"/>
          <w:b/>
          <w:bCs/>
          <w:rtl/>
          <w:lang w:bidi="ar-EG"/>
        </w:rPr>
        <w:t>و</w:t>
      </w:r>
      <w:r w:rsidR="00343F07" w:rsidRPr="003E1CB1">
        <w:rPr>
          <w:rFonts w:hint="cs"/>
          <w:b/>
          <w:bCs/>
          <w:rtl/>
          <w:lang w:bidi="ar-EG"/>
        </w:rPr>
        <w:t xml:space="preserve"> </w:t>
      </w:r>
      <w:r w:rsidR="006D4049" w:rsidRPr="003E1CB1">
        <w:rPr>
          <w:rFonts w:hint="cs"/>
          <w:b/>
          <w:bCs/>
          <w:rtl/>
          <w:lang w:bidi="ar-EG"/>
        </w:rPr>
        <w:t xml:space="preserve">عدم وجود عيوب خفية أو غيرها، </w:t>
      </w:r>
      <w:r w:rsidR="00343F07" w:rsidRPr="003E1CB1">
        <w:rPr>
          <w:rFonts w:hint="cs"/>
          <w:b/>
          <w:bCs/>
          <w:rtl/>
          <w:lang w:bidi="ar-EG"/>
        </w:rPr>
        <w:t>أ</w:t>
      </w:r>
      <w:r w:rsidR="006D4049" w:rsidRPr="003E1CB1">
        <w:rPr>
          <w:rFonts w:hint="cs"/>
          <w:b/>
          <w:bCs/>
          <w:rtl/>
          <w:lang w:bidi="ar-EG"/>
        </w:rPr>
        <w:t>و</w:t>
      </w:r>
      <w:r w:rsidR="00343F07" w:rsidRPr="003E1CB1">
        <w:rPr>
          <w:rFonts w:hint="cs"/>
          <w:b/>
          <w:bCs/>
          <w:rtl/>
          <w:lang w:bidi="ar-EG"/>
        </w:rPr>
        <w:t xml:space="preserve"> </w:t>
      </w:r>
      <w:r w:rsidR="006D4049" w:rsidRPr="003E1CB1">
        <w:rPr>
          <w:rFonts w:hint="cs"/>
          <w:b/>
          <w:bCs/>
          <w:rtl/>
          <w:lang w:bidi="ar-EG"/>
        </w:rPr>
        <w:t xml:space="preserve">الدقة، </w:t>
      </w:r>
      <w:r w:rsidR="00343F07" w:rsidRPr="003E1CB1">
        <w:rPr>
          <w:rFonts w:hint="cs"/>
          <w:b/>
          <w:bCs/>
          <w:rtl/>
          <w:lang w:bidi="ar-EG"/>
        </w:rPr>
        <w:t>أ</w:t>
      </w:r>
      <w:r w:rsidR="006D4049" w:rsidRPr="003E1CB1">
        <w:rPr>
          <w:rFonts w:hint="cs"/>
          <w:b/>
          <w:bCs/>
          <w:rtl/>
          <w:lang w:bidi="ar-EG"/>
        </w:rPr>
        <w:t>و</w:t>
      </w:r>
      <w:r w:rsidR="00343F07" w:rsidRPr="003E1CB1">
        <w:rPr>
          <w:rFonts w:hint="cs"/>
          <w:b/>
          <w:bCs/>
          <w:rtl/>
          <w:lang w:bidi="ar-EG"/>
        </w:rPr>
        <w:t xml:space="preserve"> </w:t>
      </w:r>
      <w:r w:rsidR="006D4049" w:rsidRPr="003E1CB1">
        <w:rPr>
          <w:rFonts w:hint="cs"/>
          <w:b/>
          <w:bCs/>
          <w:rtl/>
          <w:lang w:bidi="ar-EG"/>
        </w:rPr>
        <w:t>وجود أخطاء، سواء كان يمكن اكتشافها أو لا.</w:t>
      </w:r>
    </w:p>
    <w:p w:rsidR="006D4049" w:rsidRPr="0015155B" w:rsidRDefault="006D4049" w:rsidP="00244F87">
      <w:pPr>
        <w:pStyle w:val="NormalParaAR"/>
        <w:keepNext/>
        <w:rPr>
          <w:b/>
          <w:bCs/>
          <w:rtl/>
          <w:lang w:bidi="ar-EG"/>
        </w:rPr>
      </w:pPr>
      <w:r w:rsidRPr="0015155B">
        <w:rPr>
          <w:rFonts w:hint="cs"/>
          <w:b/>
          <w:bCs/>
          <w:rtl/>
          <w:lang w:bidi="ar-EG"/>
        </w:rPr>
        <w:t>6.</w:t>
      </w:r>
      <w:r w:rsidRPr="0015155B">
        <w:rPr>
          <w:rFonts w:hint="cs"/>
          <w:b/>
          <w:bCs/>
          <w:rtl/>
          <w:lang w:bidi="ar-EG"/>
        </w:rPr>
        <w:tab/>
      </w:r>
      <w:r w:rsidR="00244F87" w:rsidRPr="00D11587">
        <w:rPr>
          <w:rFonts w:hint="cs"/>
          <w:b/>
          <w:bCs/>
          <w:rtl/>
          <w:lang w:bidi="ar-EG"/>
        </w:rPr>
        <w:t xml:space="preserve">تحديد </w:t>
      </w:r>
      <w:r w:rsidRPr="00D11587">
        <w:rPr>
          <w:rFonts w:hint="cs"/>
          <w:b/>
          <w:bCs/>
          <w:rtl/>
          <w:lang w:bidi="ar-EG"/>
        </w:rPr>
        <w:t>المسؤولية</w:t>
      </w:r>
    </w:p>
    <w:p w:rsidR="006D4049" w:rsidRPr="003E1CB1" w:rsidRDefault="006D4049" w:rsidP="00423742">
      <w:pPr>
        <w:pStyle w:val="NormalParaAR"/>
        <w:rPr>
          <w:b/>
          <w:bCs/>
          <w:rtl/>
          <w:lang w:bidi="ar-EG"/>
        </w:rPr>
      </w:pPr>
      <w:r w:rsidRPr="003E1CB1">
        <w:rPr>
          <w:rFonts w:hint="cs"/>
          <w:b/>
          <w:bCs/>
          <w:rtl/>
          <w:lang w:bidi="ar-EG"/>
        </w:rPr>
        <w:t>لا يتحمل</w:t>
      </w:r>
      <w:r w:rsidR="009D71B4">
        <w:rPr>
          <w:rFonts w:hint="cs"/>
          <w:b/>
          <w:bCs/>
          <w:rtl/>
          <w:lang w:bidi="ar-EG"/>
        </w:rPr>
        <w:t xml:space="preserve"> المرخِص</w:t>
      </w:r>
      <w:r w:rsidRPr="003E1CB1">
        <w:rPr>
          <w:rFonts w:hint="cs"/>
          <w:b/>
          <w:bCs/>
          <w:rtl/>
          <w:lang w:bidi="ar-EG"/>
        </w:rPr>
        <w:t xml:space="preserve"> بأي حال من الأحوال أية مسؤولية تجاهك وفقا لأية نظرية قانونية </w:t>
      </w:r>
      <w:r w:rsidR="00291499" w:rsidRPr="003E1CB1">
        <w:rPr>
          <w:rFonts w:hint="cs"/>
          <w:b/>
          <w:bCs/>
          <w:rtl/>
          <w:lang w:bidi="ar-EG"/>
        </w:rPr>
        <w:t xml:space="preserve">فيما يخص </w:t>
      </w:r>
      <w:r w:rsidRPr="003E1CB1">
        <w:rPr>
          <w:rFonts w:hint="cs"/>
          <w:b/>
          <w:bCs/>
          <w:rtl/>
          <w:lang w:bidi="ar-EG"/>
        </w:rPr>
        <w:t>أية أضرار خاصة أو عرضية أو تبعية أو عقابية أو اتعاظية ناجمة عن هذا الترخيص أو استخدام المصنف، حتى إذا كان</w:t>
      </w:r>
      <w:r w:rsidR="009D71B4">
        <w:rPr>
          <w:rFonts w:hint="cs"/>
          <w:b/>
          <w:bCs/>
          <w:rtl/>
          <w:lang w:bidi="ar-EG"/>
        </w:rPr>
        <w:t xml:space="preserve"> المرخِص</w:t>
      </w:r>
      <w:r w:rsidRPr="003E1CB1">
        <w:rPr>
          <w:rFonts w:hint="cs"/>
          <w:b/>
          <w:bCs/>
          <w:rtl/>
          <w:lang w:bidi="ar-EG"/>
        </w:rPr>
        <w:t xml:space="preserve"> قد ن</w:t>
      </w:r>
      <w:r w:rsidR="00596C59" w:rsidRPr="003E1CB1">
        <w:rPr>
          <w:rFonts w:hint="cs"/>
          <w:b/>
          <w:bCs/>
          <w:rtl/>
          <w:lang w:bidi="ar-EG"/>
        </w:rPr>
        <w:t>ُ</w:t>
      </w:r>
      <w:r w:rsidRPr="003E1CB1">
        <w:rPr>
          <w:rFonts w:hint="cs"/>
          <w:b/>
          <w:bCs/>
          <w:rtl/>
          <w:lang w:bidi="ar-EG"/>
        </w:rPr>
        <w:t>ب</w:t>
      </w:r>
      <w:r w:rsidR="00596C59" w:rsidRPr="003E1CB1">
        <w:rPr>
          <w:rFonts w:hint="cs"/>
          <w:b/>
          <w:bCs/>
          <w:rtl/>
          <w:lang w:bidi="ar-EG"/>
        </w:rPr>
        <w:t>ّ</w:t>
      </w:r>
      <w:r w:rsidRPr="003E1CB1">
        <w:rPr>
          <w:rFonts w:hint="cs"/>
          <w:b/>
          <w:bCs/>
          <w:rtl/>
          <w:lang w:bidi="ar-EG"/>
        </w:rPr>
        <w:t xml:space="preserve">ه </w:t>
      </w:r>
      <w:r w:rsidR="00596C59" w:rsidRPr="003E1CB1">
        <w:rPr>
          <w:rFonts w:hint="cs"/>
          <w:b/>
          <w:bCs/>
          <w:rtl/>
          <w:lang w:bidi="ar-EG"/>
        </w:rPr>
        <w:t>ب</w:t>
      </w:r>
      <w:r w:rsidRPr="003E1CB1">
        <w:rPr>
          <w:rFonts w:hint="cs"/>
          <w:b/>
          <w:bCs/>
          <w:rtl/>
          <w:lang w:bidi="ar-EG"/>
        </w:rPr>
        <w:t>احتمال وقوع هذه الأضرار.</w:t>
      </w:r>
    </w:p>
    <w:p w:rsidR="006D4049" w:rsidRPr="00A91019" w:rsidRDefault="006D4049" w:rsidP="006D4049">
      <w:pPr>
        <w:pStyle w:val="NormalParaAR"/>
        <w:keepNext/>
        <w:rPr>
          <w:b/>
          <w:bCs/>
          <w:rtl/>
          <w:lang w:bidi="ar-EG"/>
        </w:rPr>
      </w:pPr>
      <w:r w:rsidRPr="00A91019">
        <w:rPr>
          <w:rFonts w:hint="cs"/>
          <w:b/>
          <w:bCs/>
          <w:rtl/>
          <w:lang w:bidi="ar-EG"/>
        </w:rPr>
        <w:t>7.</w:t>
      </w:r>
      <w:r w:rsidRPr="00A91019">
        <w:rPr>
          <w:rFonts w:hint="cs"/>
          <w:b/>
          <w:bCs/>
          <w:rtl/>
          <w:lang w:bidi="ar-EG"/>
        </w:rPr>
        <w:tab/>
        <w:t>الإنهاء</w:t>
      </w:r>
    </w:p>
    <w:p w:rsidR="006D4049" w:rsidRDefault="006D4049" w:rsidP="006D4049">
      <w:pPr>
        <w:pStyle w:val="NormalParaAR"/>
        <w:numPr>
          <w:ilvl w:val="0"/>
          <w:numId w:val="25"/>
        </w:numPr>
        <w:ind w:left="1133" w:hanging="567"/>
        <w:rPr>
          <w:lang w:bidi="ar-EG"/>
        </w:rPr>
      </w:pPr>
      <w:r>
        <w:rPr>
          <w:rFonts w:hint="cs"/>
          <w:rtl/>
          <w:lang w:bidi="ar-EG"/>
        </w:rPr>
        <w:t>مع مراعاة الشروط والأحكام المنصوص عليها في هذا الترخيص، يسري الترخيص الممنوح هنا طوال مدة حق المؤلف في المصنف الذي رخصه</w:t>
      </w:r>
      <w:r w:rsidR="009D71B4">
        <w:rPr>
          <w:rFonts w:hint="cs"/>
          <w:rtl/>
          <w:lang w:bidi="ar-EG"/>
        </w:rPr>
        <w:t xml:space="preserve"> المرخِص</w:t>
      </w:r>
      <w:r>
        <w:rPr>
          <w:rFonts w:hint="cs"/>
          <w:rtl/>
          <w:lang w:bidi="ar-EG"/>
        </w:rPr>
        <w:t xml:space="preserve"> على النحو المذكور في القسم 3. ورغم ما ذكر آنفا، يحتفظ</w:t>
      </w:r>
      <w:r w:rsidR="009D71B4">
        <w:rPr>
          <w:rFonts w:hint="cs"/>
          <w:rtl/>
          <w:lang w:bidi="ar-EG"/>
        </w:rPr>
        <w:t xml:space="preserve"> المرخِص</w:t>
      </w:r>
      <w:r>
        <w:rPr>
          <w:rFonts w:hint="cs"/>
          <w:rtl/>
          <w:lang w:bidi="ar-EG"/>
        </w:rPr>
        <w:t xml:space="preserve"> بالحق في </w:t>
      </w:r>
      <w:r w:rsidRPr="00B76F27">
        <w:rPr>
          <w:rFonts w:hint="cs"/>
          <w:rtl/>
          <w:lang w:bidi="ar-EG"/>
        </w:rPr>
        <w:t>الإفراج عن</w:t>
      </w:r>
      <w:r>
        <w:rPr>
          <w:rFonts w:hint="cs"/>
          <w:rtl/>
          <w:lang w:bidi="ar-EG"/>
        </w:rPr>
        <w:t xml:space="preserve"> المصنف وفقا لشروط ترخيص مختلفة أو وقف توزيع المصنف في أي وقت؛ ولكن مع مراعاة ألا </w:t>
      </w:r>
      <w:r w:rsidRPr="00D0198E">
        <w:rPr>
          <w:rFonts w:hint="cs"/>
          <w:rtl/>
          <w:lang w:bidi="ar-EG"/>
        </w:rPr>
        <w:t>يؤدي</w:t>
      </w:r>
      <w:r>
        <w:rPr>
          <w:rFonts w:hint="cs"/>
          <w:rtl/>
          <w:lang w:bidi="ar-EG"/>
        </w:rPr>
        <w:t xml:space="preserve"> أي اختيار من هذا القبيل إلى سحب هذا الترخيص (أو أي ترخيص آخر تم منحه، أو من المطلوب منحه، وفقا لشروط هذا الترخيص)، ويستمر </w:t>
      </w:r>
      <w:r w:rsidRPr="00D2606F">
        <w:rPr>
          <w:rFonts w:hint="cs"/>
          <w:rtl/>
          <w:lang w:bidi="ar-EG"/>
        </w:rPr>
        <w:t>سريان</w:t>
      </w:r>
      <w:r>
        <w:rPr>
          <w:rFonts w:hint="cs"/>
          <w:rtl/>
          <w:lang w:bidi="ar-EG"/>
        </w:rPr>
        <w:t xml:space="preserve"> هذا الترخيص بالكامل ما لم يتم إنهاؤه على النحو الموضح فيما يلي.</w:t>
      </w:r>
    </w:p>
    <w:p w:rsidR="006D4049" w:rsidRDefault="006D4049" w:rsidP="00423742">
      <w:pPr>
        <w:pStyle w:val="NormalParaAR"/>
        <w:numPr>
          <w:ilvl w:val="0"/>
          <w:numId w:val="25"/>
        </w:numPr>
        <w:ind w:left="1133" w:hanging="567"/>
        <w:rPr>
          <w:lang w:bidi="ar-EG"/>
        </w:rPr>
      </w:pPr>
      <w:r>
        <w:rPr>
          <w:rFonts w:hint="cs"/>
          <w:rtl/>
          <w:lang w:bidi="ar-EG"/>
        </w:rPr>
        <w:t xml:space="preserve">وإذا لم تمتثل لهذا الترخيص، ينتهي هذا الترخيص والحقوق الممنوحة بموجبه انتهاء تلقائيا في حالة أي خرق من جانبك لشروط هذا الترخيص. إلا أن </w:t>
      </w:r>
      <w:r w:rsidR="00596C59">
        <w:rPr>
          <w:rFonts w:hint="cs"/>
          <w:rtl/>
          <w:lang w:bidi="ar-EG"/>
        </w:rPr>
        <w:t xml:space="preserve">تراخيص </w:t>
      </w:r>
      <w:r>
        <w:rPr>
          <w:rFonts w:hint="cs"/>
          <w:rtl/>
          <w:lang w:bidi="ar-EG"/>
        </w:rPr>
        <w:t xml:space="preserve">الأفراد أو </w:t>
      </w:r>
      <w:r w:rsidRPr="003020E1">
        <w:rPr>
          <w:rFonts w:hint="cs"/>
          <w:rtl/>
          <w:lang w:bidi="ar-EG"/>
        </w:rPr>
        <w:t>الكيانات</w:t>
      </w:r>
      <w:r>
        <w:rPr>
          <w:rFonts w:hint="cs"/>
          <w:rtl/>
          <w:lang w:bidi="ar-EG"/>
        </w:rPr>
        <w:t xml:space="preserve"> التي تلقت منك تحويرات أو مجموعات بموجب هذا الترخيص لن تنتهي شريطة امتثال هؤلاء الأفراد أو الكيانات امتثالا تاما لتلك التراخيص. ولا تتأثر الأقسام 1 و2 و5 و6 و7 و8 بانتهاء هذا الترخيص. ورغم ما سبق، يسري مفعول الترخيص مرة أخرى تلقائيا في تاريخ </w:t>
      </w:r>
      <w:r w:rsidRPr="006A2C98">
        <w:rPr>
          <w:rFonts w:hint="cs"/>
          <w:rtl/>
          <w:lang w:bidi="ar-EG"/>
        </w:rPr>
        <w:t>معالجة الانتهاك</w:t>
      </w:r>
      <w:r>
        <w:rPr>
          <w:rFonts w:hint="cs"/>
          <w:rtl/>
          <w:lang w:bidi="ar-EG"/>
        </w:rPr>
        <w:t xml:space="preserve">، شريطة معالجته في غضون 30 يوما من اكتشافك </w:t>
      </w:r>
      <w:r w:rsidR="00596C59">
        <w:rPr>
          <w:rFonts w:hint="cs"/>
          <w:rtl/>
          <w:lang w:bidi="ar-EG"/>
        </w:rPr>
        <w:t>له،</w:t>
      </w:r>
      <w:r>
        <w:rPr>
          <w:rFonts w:hint="cs"/>
          <w:rtl/>
          <w:lang w:bidi="ar-EG"/>
        </w:rPr>
        <w:t xml:space="preserve"> أو بناء على </w:t>
      </w:r>
      <w:r w:rsidR="00D460A5" w:rsidRPr="00D526B6">
        <w:rPr>
          <w:rFonts w:hint="cs"/>
          <w:rtl/>
          <w:lang w:bidi="ar-EG"/>
        </w:rPr>
        <w:t>قيام</w:t>
      </w:r>
      <w:r w:rsidR="009D71B4">
        <w:rPr>
          <w:rFonts w:hint="cs"/>
          <w:rtl/>
          <w:lang w:bidi="ar-EG"/>
        </w:rPr>
        <w:t xml:space="preserve"> المرخِص</w:t>
      </w:r>
      <w:r w:rsidR="00D460A5" w:rsidRPr="00D526B6">
        <w:rPr>
          <w:rFonts w:hint="cs"/>
          <w:rtl/>
          <w:lang w:bidi="ar-EG"/>
        </w:rPr>
        <w:t xml:space="preserve"> صراحة بإعاد</w:t>
      </w:r>
      <w:r w:rsidR="00596C59">
        <w:rPr>
          <w:rFonts w:hint="cs"/>
          <w:rtl/>
          <w:lang w:bidi="ar-EG"/>
        </w:rPr>
        <w:t xml:space="preserve">ة الترخيص </w:t>
      </w:r>
      <w:r w:rsidR="00D460A5" w:rsidRPr="00D526B6">
        <w:rPr>
          <w:rFonts w:hint="cs"/>
          <w:rtl/>
          <w:lang w:bidi="ar-EG"/>
        </w:rPr>
        <w:t>إلى وضعه السابق</w:t>
      </w:r>
      <w:r>
        <w:rPr>
          <w:rFonts w:hint="cs"/>
          <w:rtl/>
          <w:lang w:bidi="ar-EG"/>
        </w:rPr>
        <w:t>. وتجنبا للشك، لا يؤثر هذا القسم 7(ب) على أية حقوق قد يملكها</w:t>
      </w:r>
      <w:r w:rsidR="009D71B4">
        <w:rPr>
          <w:rFonts w:hint="cs"/>
          <w:rtl/>
          <w:lang w:bidi="ar-EG"/>
        </w:rPr>
        <w:t xml:space="preserve"> المرخِص</w:t>
      </w:r>
      <w:r>
        <w:rPr>
          <w:rFonts w:hint="cs"/>
          <w:rtl/>
          <w:lang w:bidi="ar-EG"/>
        </w:rPr>
        <w:t xml:space="preserve"> للبحث عن </w:t>
      </w:r>
      <w:r w:rsidRPr="00642A94">
        <w:rPr>
          <w:rFonts w:hint="cs"/>
          <w:rtl/>
          <w:lang w:bidi="ar-EG"/>
        </w:rPr>
        <w:t>سبل لمعالجة</w:t>
      </w:r>
      <w:r>
        <w:rPr>
          <w:rFonts w:hint="cs"/>
          <w:rtl/>
          <w:lang w:bidi="ar-EG"/>
        </w:rPr>
        <w:t xml:space="preserve"> </w:t>
      </w:r>
      <w:r w:rsidR="0037635E">
        <w:rPr>
          <w:rFonts w:hint="cs"/>
          <w:rtl/>
          <w:lang w:bidi="ar-EG"/>
        </w:rPr>
        <w:t>حالات انتهاكك ل</w:t>
      </w:r>
      <w:r>
        <w:rPr>
          <w:rFonts w:hint="cs"/>
          <w:rtl/>
          <w:lang w:bidi="ar-EG"/>
        </w:rPr>
        <w:t>هذا الترخيص.</w:t>
      </w:r>
    </w:p>
    <w:p w:rsidR="006D4049" w:rsidRPr="007401FF" w:rsidRDefault="006D4049" w:rsidP="00F66842">
      <w:pPr>
        <w:pStyle w:val="NormalParaAR"/>
        <w:keepNext/>
        <w:rPr>
          <w:b/>
          <w:bCs/>
          <w:rtl/>
          <w:lang w:bidi="ar-EG"/>
        </w:rPr>
      </w:pPr>
      <w:r w:rsidRPr="007401FF">
        <w:rPr>
          <w:rFonts w:hint="cs"/>
          <w:b/>
          <w:bCs/>
          <w:rtl/>
          <w:lang w:bidi="ar-EG"/>
        </w:rPr>
        <w:t>8.</w:t>
      </w:r>
      <w:r w:rsidRPr="007401FF">
        <w:rPr>
          <w:rFonts w:hint="cs"/>
          <w:b/>
          <w:bCs/>
          <w:rtl/>
          <w:lang w:bidi="ar-EG"/>
        </w:rPr>
        <w:tab/>
      </w:r>
      <w:r w:rsidR="00F66842">
        <w:rPr>
          <w:rFonts w:hint="cs"/>
          <w:b/>
          <w:bCs/>
          <w:rtl/>
          <w:lang w:bidi="ar-EG"/>
        </w:rPr>
        <w:t xml:space="preserve">مسائل </w:t>
      </w:r>
      <w:r w:rsidRPr="007401FF">
        <w:rPr>
          <w:rFonts w:hint="cs"/>
          <w:b/>
          <w:bCs/>
          <w:rtl/>
          <w:lang w:bidi="ar-EG"/>
        </w:rPr>
        <w:t>متنوعة</w:t>
      </w:r>
    </w:p>
    <w:p w:rsidR="006D4049" w:rsidRDefault="006D4049" w:rsidP="001C11A3">
      <w:pPr>
        <w:pStyle w:val="NormalParaAR"/>
        <w:numPr>
          <w:ilvl w:val="0"/>
          <w:numId w:val="26"/>
        </w:numPr>
        <w:ind w:left="1133" w:hanging="569"/>
        <w:rPr>
          <w:lang w:bidi="ar-EG"/>
        </w:rPr>
      </w:pPr>
      <w:r>
        <w:rPr>
          <w:rFonts w:hint="cs"/>
          <w:rtl/>
          <w:lang w:bidi="ar-EG"/>
        </w:rPr>
        <w:t xml:space="preserve">في كل مرة تقوم فيها بتوزيع المصنف أو مجموعة أو </w:t>
      </w:r>
      <w:r w:rsidR="00F66E25">
        <w:rPr>
          <w:rFonts w:hint="cs"/>
          <w:rtl/>
          <w:lang w:bidi="ar-EG"/>
        </w:rPr>
        <w:t xml:space="preserve">بأداء علني </w:t>
      </w:r>
      <w:r>
        <w:rPr>
          <w:rFonts w:hint="cs"/>
          <w:rtl/>
          <w:lang w:bidi="ar-EG"/>
        </w:rPr>
        <w:t>لأي منهما، يعرض</w:t>
      </w:r>
      <w:r w:rsidR="009D71B4">
        <w:rPr>
          <w:rFonts w:hint="cs"/>
          <w:rtl/>
          <w:lang w:bidi="ar-EG"/>
        </w:rPr>
        <w:t xml:space="preserve"> المرخِص</w:t>
      </w:r>
      <w:r>
        <w:rPr>
          <w:rFonts w:hint="cs"/>
          <w:rtl/>
          <w:lang w:bidi="ar-EG"/>
        </w:rPr>
        <w:t xml:space="preserve"> على المتلقي </w:t>
      </w:r>
      <w:r w:rsidR="001C11A3">
        <w:rPr>
          <w:rFonts w:hint="cs"/>
          <w:rtl/>
          <w:lang w:bidi="ar-EG"/>
        </w:rPr>
        <w:t>ترخيصا</w:t>
      </w:r>
      <w:r>
        <w:rPr>
          <w:rFonts w:hint="cs"/>
          <w:rtl/>
          <w:lang w:bidi="ar-EG"/>
        </w:rPr>
        <w:t xml:space="preserve"> للمصنف بنفس شروط وأحكام </w:t>
      </w:r>
      <w:r w:rsidR="001C11A3">
        <w:rPr>
          <w:rFonts w:hint="cs"/>
          <w:rtl/>
          <w:lang w:bidi="ar-EG"/>
        </w:rPr>
        <w:t>الترخيص الممنوح</w:t>
      </w:r>
      <w:r>
        <w:rPr>
          <w:rFonts w:hint="cs"/>
          <w:rtl/>
          <w:lang w:bidi="ar-EG"/>
        </w:rPr>
        <w:t xml:space="preserve"> لك بموجب هذا الترخيص.</w:t>
      </w:r>
    </w:p>
    <w:p w:rsidR="006D4049" w:rsidRDefault="00F66E25" w:rsidP="001C11A3">
      <w:pPr>
        <w:pStyle w:val="NormalParaAR"/>
        <w:numPr>
          <w:ilvl w:val="0"/>
          <w:numId w:val="26"/>
        </w:numPr>
        <w:ind w:left="1133" w:hanging="569"/>
        <w:rPr>
          <w:lang w:bidi="ar-EG"/>
        </w:rPr>
      </w:pPr>
      <w:r>
        <w:rPr>
          <w:rFonts w:hint="cs"/>
          <w:rtl/>
          <w:lang w:bidi="ar-EG"/>
        </w:rPr>
        <w:t>و</w:t>
      </w:r>
      <w:r w:rsidR="006D4049">
        <w:rPr>
          <w:rFonts w:hint="cs"/>
          <w:rtl/>
          <w:lang w:bidi="ar-EG"/>
        </w:rPr>
        <w:t>في كل مرة تقوم فيها بتوزيع تحوير أو بأدائه علنا، يعرض</w:t>
      </w:r>
      <w:r w:rsidR="009D71B4">
        <w:rPr>
          <w:rFonts w:hint="cs"/>
          <w:rtl/>
          <w:lang w:bidi="ar-EG"/>
        </w:rPr>
        <w:t xml:space="preserve"> المرخِص</w:t>
      </w:r>
      <w:r w:rsidR="006D4049">
        <w:rPr>
          <w:rFonts w:hint="cs"/>
          <w:rtl/>
          <w:lang w:bidi="ar-EG"/>
        </w:rPr>
        <w:t xml:space="preserve"> على المتلقي </w:t>
      </w:r>
      <w:r w:rsidR="001C11A3">
        <w:rPr>
          <w:rFonts w:hint="cs"/>
          <w:rtl/>
          <w:lang w:bidi="ar-EG"/>
        </w:rPr>
        <w:t>ترخيصا</w:t>
      </w:r>
      <w:r w:rsidR="006D4049">
        <w:rPr>
          <w:rFonts w:hint="cs"/>
          <w:rtl/>
          <w:lang w:bidi="ar-EG"/>
        </w:rPr>
        <w:t xml:space="preserve"> للمصنف الأصلي بنفس شروط وأحكام </w:t>
      </w:r>
      <w:r w:rsidR="001C11A3">
        <w:rPr>
          <w:rFonts w:hint="cs"/>
          <w:rtl/>
          <w:lang w:bidi="ar-EG"/>
        </w:rPr>
        <w:t>الترخيص الممنوح</w:t>
      </w:r>
      <w:r w:rsidR="006D4049">
        <w:rPr>
          <w:rFonts w:hint="cs"/>
          <w:rtl/>
          <w:lang w:bidi="ar-EG"/>
        </w:rPr>
        <w:t xml:space="preserve"> لك بموجب هذا الترخيص.</w:t>
      </w:r>
    </w:p>
    <w:p w:rsidR="006D4049" w:rsidRDefault="00F66E25" w:rsidP="00423742">
      <w:pPr>
        <w:pStyle w:val="NormalParaAR"/>
        <w:numPr>
          <w:ilvl w:val="0"/>
          <w:numId w:val="26"/>
        </w:numPr>
        <w:ind w:left="1133" w:hanging="569"/>
        <w:rPr>
          <w:lang w:bidi="ar-EG"/>
        </w:rPr>
      </w:pPr>
      <w:r>
        <w:rPr>
          <w:rFonts w:hint="cs"/>
          <w:rtl/>
          <w:lang w:bidi="ar-EG"/>
        </w:rPr>
        <w:t>و</w:t>
      </w:r>
      <w:r w:rsidR="006D4049">
        <w:rPr>
          <w:rFonts w:hint="cs"/>
          <w:rtl/>
          <w:lang w:bidi="ar-EG"/>
        </w:rPr>
        <w:t xml:space="preserve">إذا كان أي حكم من أحكام هذا الترخيص باطلا أو غير قابل للإنفاذ، فإنه لا يؤثر على صلاحية باقي شروط هذا الترخيص أو قابليتها للإنفاذ، ودون اتخاذ أي إجراء إضافي، يتم تعديل </w:t>
      </w:r>
      <w:r>
        <w:rPr>
          <w:rFonts w:hint="cs"/>
          <w:rtl/>
          <w:lang w:bidi="ar-EG"/>
        </w:rPr>
        <w:t xml:space="preserve">ذلك </w:t>
      </w:r>
      <w:r w:rsidR="006D4049">
        <w:rPr>
          <w:rFonts w:hint="cs"/>
          <w:rtl/>
          <w:lang w:bidi="ar-EG"/>
        </w:rPr>
        <w:t>الحكم ليصل إلى الحد الأدنى اللازم لجعله صالحا وقابلا للإنفاذ.</w:t>
      </w:r>
    </w:p>
    <w:p w:rsidR="006D4049" w:rsidRDefault="00F66E25" w:rsidP="00423742">
      <w:pPr>
        <w:pStyle w:val="NormalParaAR"/>
        <w:numPr>
          <w:ilvl w:val="0"/>
          <w:numId w:val="26"/>
        </w:numPr>
        <w:ind w:left="1133" w:hanging="569"/>
        <w:rPr>
          <w:lang w:bidi="ar-EG"/>
        </w:rPr>
      </w:pPr>
      <w:r>
        <w:rPr>
          <w:rFonts w:hint="cs"/>
          <w:rtl/>
          <w:lang w:bidi="ar-EG"/>
        </w:rPr>
        <w:t>و</w:t>
      </w:r>
      <w:r w:rsidR="006D4049">
        <w:rPr>
          <w:rFonts w:hint="cs"/>
          <w:rtl/>
          <w:lang w:bidi="ar-EG"/>
        </w:rPr>
        <w:t xml:space="preserve">لا يجوز اعتبار أي شرط أو حكم من هذا الترخيص متنازلا عنه ولا يجوز اعتبار أي خرق موافَقا عليه ما لم يكن </w:t>
      </w:r>
      <w:r>
        <w:rPr>
          <w:rFonts w:hint="cs"/>
          <w:rtl/>
          <w:lang w:bidi="ar-EG"/>
        </w:rPr>
        <w:t xml:space="preserve">ذلك </w:t>
      </w:r>
      <w:r w:rsidR="006D4049">
        <w:rPr>
          <w:rFonts w:hint="cs"/>
          <w:rtl/>
          <w:lang w:bidi="ar-EG"/>
        </w:rPr>
        <w:t xml:space="preserve">التنازل أو </w:t>
      </w:r>
      <w:r>
        <w:rPr>
          <w:rFonts w:hint="cs"/>
          <w:rtl/>
          <w:lang w:bidi="ar-EG"/>
        </w:rPr>
        <w:t xml:space="preserve">تكن تلك </w:t>
      </w:r>
      <w:r w:rsidR="006D4049">
        <w:rPr>
          <w:rFonts w:hint="cs"/>
          <w:rtl/>
          <w:lang w:bidi="ar-EG"/>
        </w:rPr>
        <w:t>الموافقة في شكل كتابي يحمل توقيع</w:t>
      </w:r>
      <w:r w:rsidR="009D71B4">
        <w:rPr>
          <w:rFonts w:hint="cs"/>
          <w:rtl/>
          <w:lang w:bidi="ar-EG"/>
        </w:rPr>
        <w:t xml:space="preserve"> المرخِص</w:t>
      </w:r>
      <w:r w:rsidR="006D4049">
        <w:rPr>
          <w:rFonts w:hint="cs"/>
          <w:rtl/>
          <w:lang w:bidi="ar-EG"/>
        </w:rPr>
        <w:t>.</w:t>
      </w:r>
    </w:p>
    <w:p w:rsidR="006D4049" w:rsidRDefault="00F66E25" w:rsidP="00423742">
      <w:pPr>
        <w:pStyle w:val="NormalParaAR"/>
        <w:numPr>
          <w:ilvl w:val="0"/>
          <w:numId w:val="26"/>
        </w:numPr>
        <w:ind w:left="1133" w:hanging="569"/>
        <w:rPr>
          <w:lang w:bidi="ar-EG"/>
        </w:rPr>
      </w:pPr>
      <w:r>
        <w:rPr>
          <w:rFonts w:hint="cs"/>
          <w:rtl/>
          <w:lang w:bidi="ar-EG"/>
        </w:rPr>
        <w:t>و</w:t>
      </w:r>
      <w:r w:rsidR="006D4049">
        <w:rPr>
          <w:rFonts w:hint="cs"/>
          <w:rtl/>
          <w:lang w:bidi="ar-EG"/>
        </w:rPr>
        <w:t>يشكل هذا الترخيص الاتفاق الكامل بينك وبين</w:t>
      </w:r>
      <w:r w:rsidR="009D71B4">
        <w:rPr>
          <w:rFonts w:hint="cs"/>
          <w:rtl/>
          <w:lang w:bidi="ar-EG"/>
        </w:rPr>
        <w:t xml:space="preserve"> المرخِص</w:t>
      </w:r>
      <w:r w:rsidR="006D4049">
        <w:rPr>
          <w:rFonts w:hint="cs"/>
          <w:rtl/>
          <w:lang w:bidi="ar-EG"/>
        </w:rPr>
        <w:t xml:space="preserve"> فيما يتعلق بالمصنف المرخص هنا. ولا توجد تفاهمات أو اتفاقات أو </w:t>
      </w:r>
      <w:r w:rsidR="006D4049" w:rsidRPr="00354436">
        <w:rPr>
          <w:rFonts w:hint="cs"/>
          <w:rtl/>
          <w:lang w:bidi="ar-EG"/>
        </w:rPr>
        <w:t>إقرارات</w:t>
      </w:r>
      <w:r w:rsidR="006D4049">
        <w:rPr>
          <w:rFonts w:hint="cs"/>
          <w:rtl/>
          <w:lang w:bidi="ar-EG"/>
        </w:rPr>
        <w:t xml:space="preserve"> </w:t>
      </w:r>
      <w:r>
        <w:rPr>
          <w:rFonts w:hint="cs"/>
          <w:rtl/>
          <w:lang w:bidi="ar-EG"/>
        </w:rPr>
        <w:t xml:space="preserve">ليست محددة هنا </w:t>
      </w:r>
      <w:r w:rsidR="006D4049">
        <w:rPr>
          <w:rFonts w:hint="cs"/>
          <w:rtl/>
          <w:lang w:bidi="ar-EG"/>
        </w:rPr>
        <w:t>فيما يتعلق بالمصنف. وليس</w:t>
      </w:r>
      <w:r w:rsidR="009D71B4">
        <w:rPr>
          <w:rFonts w:hint="cs"/>
          <w:rtl/>
          <w:lang w:bidi="ar-EG"/>
        </w:rPr>
        <w:t xml:space="preserve"> المرخِص</w:t>
      </w:r>
      <w:r w:rsidR="006D4049">
        <w:rPr>
          <w:rFonts w:hint="cs"/>
          <w:rtl/>
          <w:lang w:bidi="ar-EG"/>
        </w:rPr>
        <w:t xml:space="preserve"> ملزما بأية أحكام إضافية قد تظهر في أي </w:t>
      </w:r>
      <w:r>
        <w:rPr>
          <w:rFonts w:hint="cs"/>
          <w:rtl/>
          <w:lang w:bidi="ar-EG"/>
        </w:rPr>
        <w:t xml:space="preserve">إخطار يصدر </w:t>
      </w:r>
      <w:r w:rsidR="006D4049">
        <w:rPr>
          <w:rFonts w:hint="cs"/>
          <w:rtl/>
          <w:lang w:bidi="ar-EG"/>
        </w:rPr>
        <w:t xml:space="preserve">منك. ولا يجوز تعديل هذا الترخيص بدون </w:t>
      </w:r>
      <w:r>
        <w:rPr>
          <w:rFonts w:hint="cs"/>
          <w:rtl/>
          <w:lang w:bidi="ar-EG"/>
        </w:rPr>
        <w:t>موافقة كتابية بينك وبين</w:t>
      </w:r>
      <w:r w:rsidR="009D71B4">
        <w:rPr>
          <w:rFonts w:hint="cs"/>
          <w:rtl/>
          <w:lang w:bidi="ar-EG"/>
        </w:rPr>
        <w:t xml:space="preserve"> المرخِص</w:t>
      </w:r>
      <w:r w:rsidR="006D4049">
        <w:rPr>
          <w:rFonts w:hint="cs"/>
          <w:rtl/>
          <w:lang w:bidi="ar-EG"/>
        </w:rPr>
        <w:t>.</w:t>
      </w:r>
    </w:p>
    <w:p w:rsidR="006D4049" w:rsidRDefault="00F66E25" w:rsidP="00423742">
      <w:pPr>
        <w:pStyle w:val="NormalParaAR"/>
        <w:numPr>
          <w:ilvl w:val="0"/>
          <w:numId w:val="26"/>
        </w:numPr>
        <w:ind w:left="1133" w:hanging="569"/>
        <w:rPr>
          <w:lang w:bidi="ar-EG"/>
        </w:rPr>
      </w:pPr>
      <w:r>
        <w:rPr>
          <w:rFonts w:hint="cs"/>
          <w:rtl/>
          <w:lang w:bidi="ar-EG"/>
        </w:rPr>
        <w:t>و</w:t>
      </w:r>
      <w:r w:rsidR="006D4049">
        <w:rPr>
          <w:rFonts w:hint="cs"/>
          <w:rtl/>
          <w:lang w:bidi="ar-EG"/>
        </w:rPr>
        <w:t xml:space="preserve">صيغت الحقوق الممنوحة بموجب هذا الترخيص، والموضوع </w:t>
      </w:r>
      <w:r>
        <w:rPr>
          <w:rFonts w:hint="cs"/>
          <w:rtl/>
          <w:lang w:bidi="ar-EG"/>
        </w:rPr>
        <w:t xml:space="preserve">المشار </w:t>
      </w:r>
      <w:r w:rsidR="006D4049">
        <w:rPr>
          <w:rFonts w:hint="cs"/>
          <w:rtl/>
          <w:lang w:bidi="ar-EG"/>
        </w:rPr>
        <w:t xml:space="preserve">إليه في هذا الترخيص، باستخدام مصطلحات </w:t>
      </w:r>
      <w:r w:rsidR="00580A2E" w:rsidRPr="0057713E">
        <w:rPr>
          <w:rtl/>
          <w:lang w:bidi="ar"/>
        </w:rPr>
        <w:t>اتفاقية برن لحماية المصنفات الأدبية والفنية</w:t>
      </w:r>
      <w:r w:rsidR="00580A2E">
        <w:rPr>
          <w:rFonts w:hint="cs"/>
          <w:rtl/>
          <w:lang w:bidi="ar-EG"/>
        </w:rPr>
        <w:t xml:space="preserve"> </w:t>
      </w:r>
      <w:r w:rsidR="006D4049">
        <w:rPr>
          <w:rFonts w:hint="cs"/>
          <w:rtl/>
          <w:lang w:bidi="ar-EG"/>
        </w:rPr>
        <w:t xml:space="preserve">(المعدلة في 28 سبتمبر 1979)، واتفاقية روما المبرمة عام 1961، ومعاهدة الويبو </w:t>
      </w:r>
      <w:r w:rsidR="006D4049" w:rsidRPr="00D57411">
        <w:rPr>
          <w:rFonts w:hint="cs"/>
          <w:rtl/>
          <w:lang w:bidi="ar-EG"/>
        </w:rPr>
        <w:t>بشأن</w:t>
      </w:r>
      <w:r w:rsidR="006D4049">
        <w:rPr>
          <w:rFonts w:hint="cs"/>
          <w:rtl/>
          <w:lang w:bidi="ar-EG"/>
        </w:rPr>
        <w:t xml:space="preserve"> حق المؤلف المبرمة عام 1996، </w:t>
      </w:r>
      <w:r w:rsidR="008A41CB">
        <w:rPr>
          <w:rFonts w:hint="cs"/>
          <w:rtl/>
          <w:lang w:bidi="ar-EG"/>
        </w:rPr>
        <w:t>و</w:t>
      </w:r>
      <w:r w:rsidR="008A41CB" w:rsidRPr="00FC273C">
        <w:rPr>
          <w:rtl/>
          <w:lang w:bidi="ar"/>
        </w:rPr>
        <w:t>معاهدة الويبو بشأن الأداء والتسجيل الصوتي</w:t>
      </w:r>
      <w:r w:rsidR="008A41CB">
        <w:rPr>
          <w:rFonts w:hint="cs"/>
          <w:rtl/>
          <w:lang w:bidi="ar-EG"/>
        </w:rPr>
        <w:t xml:space="preserve"> </w:t>
      </w:r>
      <w:r w:rsidR="006D4049">
        <w:rPr>
          <w:rFonts w:hint="cs"/>
          <w:rtl/>
          <w:lang w:bidi="ar-EG"/>
        </w:rPr>
        <w:t xml:space="preserve">المبرمة عام 1996، </w:t>
      </w:r>
      <w:r w:rsidR="00D46077" w:rsidRPr="00082A01">
        <w:rPr>
          <w:rFonts w:hint="cs"/>
          <w:rtl/>
          <w:lang w:bidi="ar-EG"/>
        </w:rPr>
        <w:t>والاتفاقية العالمية بشأن حق المؤلف</w:t>
      </w:r>
      <w:r w:rsidR="00D46077">
        <w:rPr>
          <w:rFonts w:hint="cs"/>
          <w:rtl/>
          <w:lang w:bidi="ar-EG"/>
        </w:rPr>
        <w:t xml:space="preserve"> </w:t>
      </w:r>
      <w:r w:rsidR="006D4049">
        <w:rPr>
          <w:rFonts w:hint="cs"/>
          <w:rtl/>
          <w:lang w:bidi="ar-EG"/>
        </w:rPr>
        <w:t>(المنقحة في 24 يوليو 1971). و</w:t>
      </w:r>
      <w:r w:rsidR="0059287D">
        <w:rPr>
          <w:rFonts w:hint="cs"/>
          <w:rtl/>
          <w:lang w:bidi="ar-EG"/>
        </w:rPr>
        <w:t xml:space="preserve">يتم تفسير </w:t>
      </w:r>
      <w:r w:rsidR="006D4049">
        <w:rPr>
          <w:rFonts w:hint="cs"/>
          <w:rtl/>
          <w:lang w:bidi="ar-EG"/>
        </w:rPr>
        <w:t>نطاق الحقوق الممنوحة من قبل</w:t>
      </w:r>
      <w:r w:rsidR="009D71B4">
        <w:rPr>
          <w:rFonts w:hint="cs"/>
          <w:rtl/>
          <w:lang w:bidi="ar-EG"/>
        </w:rPr>
        <w:t xml:space="preserve"> المرخِص</w:t>
      </w:r>
      <w:r w:rsidR="006D4049">
        <w:rPr>
          <w:rFonts w:hint="cs"/>
          <w:rtl/>
          <w:lang w:bidi="ar-EG"/>
        </w:rPr>
        <w:t xml:space="preserve"> والشروط المفروضة عليك بموجب هذا الترخيص، وهذا الترخيص، والحقوق والشروط المنصوص عليها </w:t>
      </w:r>
      <w:r w:rsidR="0059287D">
        <w:rPr>
          <w:rFonts w:hint="cs"/>
          <w:rtl/>
          <w:lang w:bidi="ar-EG"/>
        </w:rPr>
        <w:t>فيه</w:t>
      </w:r>
      <w:r w:rsidR="006D4049">
        <w:rPr>
          <w:rFonts w:hint="cs"/>
          <w:rtl/>
          <w:lang w:bidi="ar-EG"/>
        </w:rPr>
        <w:t>، بالإشارة إلى حق المؤلف كما هو محدد وفقا للمبادئ العامة للقانون الدولي، بما في ذلك الاتفاقيات المذكورة آنفا.</w:t>
      </w:r>
    </w:p>
    <w:p w:rsidR="006D4049" w:rsidRDefault="0059287D" w:rsidP="00423742">
      <w:pPr>
        <w:pStyle w:val="NormalParaAR"/>
        <w:numPr>
          <w:ilvl w:val="0"/>
          <w:numId w:val="26"/>
        </w:numPr>
        <w:ind w:left="1133" w:hanging="569"/>
        <w:rPr>
          <w:lang w:bidi="ar-EG"/>
        </w:rPr>
      </w:pPr>
      <w:r>
        <w:rPr>
          <w:rFonts w:hint="cs"/>
          <w:rtl/>
          <w:lang w:bidi="ar-EG"/>
        </w:rPr>
        <w:t>و</w:t>
      </w:r>
      <w:r w:rsidR="006D4049">
        <w:rPr>
          <w:rFonts w:hint="cs"/>
          <w:rtl/>
          <w:lang w:bidi="ar-EG"/>
        </w:rPr>
        <w:t>لا شيء في هذا الترخيص يشكل، أو يجوز تفسيره باعتباره، تقييدا لأية امتيازات وحصانات قد تنطبق على</w:t>
      </w:r>
      <w:r w:rsidR="009D71B4">
        <w:rPr>
          <w:rFonts w:hint="cs"/>
          <w:rtl/>
          <w:lang w:bidi="ar-EG"/>
        </w:rPr>
        <w:t xml:space="preserve"> المرخِص</w:t>
      </w:r>
      <w:r w:rsidR="006D4049">
        <w:rPr>
          <w:rFonts w:hint="cs"/>
          <w:rtl/>
          <w:lang w:bidi="ar-EG"/>
        </w:rPr>
        <w:t xml:space="preserve"> أو عليك أو تنازلا عن </w:t>
      </w:r>
      <w:r w:rsidR="00BE01CF">
        <w:rPr>
          <w:rFonts w:hint="cs"/>
          <w:rtl/>
          <w:lang w:bidi="ar-EG"/>
        </w:rPr>
        <w:t xml:space="preserve">تلك </w:t>
      </w:r>
      <w:r w:rsidR="006D4049">
        <w:rPr>
          <w:rFonts w:hint="cs"/>
          <w:rtl/>
          <w:lang w:bidi="ar-EG"/>
        </w:rPr>
        <w:t>الامتيازات والحصانات، بما في ذلك الحصانة من الإجراءات القانونية لأي نظام قانوني أو محكمة وطنية أو سلطة أخرى.</w:t>
      </w:r>
    </w:p>
    <w:p w:rsidR="006D4049" w:rsidRDefault="00BE01CF" w:rsidP="00423742">
      <w:pPr>
        <w:pStyle w:val="NormalParaAR"/>
        <w:numPr>
          <w:ilvl w:val="0"/>
          <w:numId w:val="26"/>
        </w:numPr>
        <w:ind w:left="1133" w:hanging="569"/>
        <w:rPr>
          <w:lang w:bidi="ar-EG"/>
        </w:rPr>
      </w:pPr>
      <w:r>
        <w:rPr>
          <w:rFonts w:hint="cs"/>
          <w:rtl/>
          <w:lang w:bidi="ar-EG"/>
        </w:rPr>
        <w:t>و</w:t>
      </w:r>
      <w:r w:rsidR="006D4049">
        <w:rPr>
          <w:rFonts w:hint="cs"/>
          <w:rtl/>
          <w:lang w:bidi="ar-EG"/>
        </w:rPr>
        <w:t>إذا كان</w:t>
      </w:r>
      <w:r w:rsidR="009D71B4">
        <w:rPr>
          <w:rFonts w:hint="cs"/>
          <w:rtl/>
          <w:lang w:bidi="ar-EG"/>
        </w:rPr>
        <w:t xml:space="preserve"> المرخِص</w:t>
      </w:r>
      <w:r w:rsidR="006D4049">
        <w:rPr>
          <w:rFonts w:hint="cs"/>
          <w:rtl/>
          <w:lang w:bidi="ar-EG"/>
        </w:rPr>
        <w:t xml:space="preserve"> منظمة حكومية دولية، </w:t>
      </w:r>
      <w:r>
        <w:rPr>
          <w:rFonts w:hint="cs"/>
          <w:rtl/>
          <w:lang w:bidi="ar-EG"/>
        </w:rPr>
        <w:t xml:space="preserve">يُسوى </w:t>
      </w:r>
      <w:r w:rsidR="006D4049">
        <w:rPr>
          <w:rFonts w:hint="cs"/>
          <w:rtl/>
          <w:lang w:bidi="ar-EG"/>
        </w:rPr>
        <w:t>أيل نزاع ينشأ في إطار هذا الترخيص</w:t>
      </w:r>
      <w:r>
        <w:rPr>
          <w:rFonts w:hint="cs"/>
          <w:rtl/>
          <w:lang w:bidi="ar-EG"/>
        </w:rPr>
        <w:t>،</w:t>
      </w:r>
      <w:r w:rsidR="006D4049">
        <w:rPr>
          <w:rFonts w:hint="cs"/>
          <w:rtl/>
          <w:lang w:bidi="ar-EG"/>
        </w:rPr>
        <w:t xml:space="preserve"> ولا يمكن تسويته وديا</w:t>
      </w:r>
      <w:r>
        <w:rPr>
          <w:rFonts w:hint="cs"/>
          <w:rtl/>
          <w:lang w:bidi="ar-EG"/>
        </w:rPr>
        <w:t>،</w:t>
      </w:r>
      <w:r w:rsidR="006D4049">
        <w:rPr>
          <w:rFonts w:hint="cs"/>
          <w:rtl/>
          <w:lang w:bidi="ar-EG"/>
        </w:rPr>
        <w:t xml:space="preserve"> وفقا للإجراءات التالية:</w:t>
      </w:r>
    </w:p>
    <w:p w:rsidR="006D4049" w:rsidRDefault="006D4049" w:rsidP="00423742">
      <w:pPr>
        <w:pStyle w:val="NormalParaAR"/>
        <w:numPr>
          <w:ilvl w:val="0"/>
          <w:numId w:val="27"/>
        </w:numPr>
        <w:ind w:left="1700" w:hanging="567"/>
        <w:rPr>
          <w:lang w:bidi="ar-EG"/>
        </w:rPr>
      </w:pPr>
      <w:r>
        <w:rPr>
          <w:rFonts w:hint="cs"/>
          <w:rtl/>
          <w:lang w:bidi="ar-EG"/>
        </w:rPr>
        <w:t xml:space="preserve">بناء على إشعار وساطة </w:t>
      </w:r>
      <w:r w:rsidR="00014125">
        <w:rPr>
          <w:rFonts w:hint="cs"/>
          <w:rtl/>
          <w:lang w:bidi="ar-EG"/>
        </w:rPr>
        <w:t>توجهه إلى</w:t>
      </w:r>
      <w:r w:rsidR="009D71B4">
        <w:rPr>
          <w:rFonts w:hint="cs"/>
          <w:rtl/>
          <w:lang w:bidi="ar-EG"/>
        </w:rPr>
        <w:t xml:space="preserve"> المرخِص</w:t>
      </w:r>
      <w:r w:rsidR="00014125">
        <w:rPr>
          <w:rFonts w:hint="cs"/>
          <w:rtl/>
          <w:lang w:bidi="ar-EG"/>
        </w:rPr>
        <w:t xml:space="preserve"> أو يوجهه هو إليك </w:t>
      </w:r>
      <w:r>
        <w:rPr>
          <w:rFonts w:hint="cs"/>
          <w:rtl/>
          <w:lang w:bidi="ar-EG"/>
        </w:rPr>
        <w:t>بوسيلة معقولة</w:t>
      </w:r>
      <w:r w:rsidR="00014125">
        <w:rPr>
          <w:rFonts w:hint="cs"/>
          <w:rtl/>
          <w:lang w:bidi="ar-EG"/>
        </w:rPr>
        <w:t>،</w:t>
      </w:r>
      <w:r>
        <w:rPr>
          <w:rFonts w:hint="cs"/>
          <w:rtl/>
          <w:lang w:bidi="ar-EG"/>
        </w:rPr>
        <w:t xml:space="preserve">، </w:t>
      </w:r>
      <w:r w:rsidR="00014125">
        <w:rPr>
          <w:rFonts w:hint="cs"/>
          <w:rtl/>
          <w:lang w:bidi="ar-EG"/>
        </w:rPr>
        <w:t>يُحال</w:t>
      </w:r>
      <w:r>
        <w:rPr>
          <w:rFonts w:hint="cs"/>
          <w:rtl/>
          <w:lang w:bidi="ar-EG"/>
        </w:rPr>
        <w:t xml:space="preserve"> النزاع إلى وساطة غير ملزمة تجرى وفقا لقواعد يحددها</w:t>
      </w:r>
      <w:r w:rsidR="009D71B4">
        <w:rPr>
          <w:rFonts w:hint="cs"/>
          <w:rtl/>
          <w:lang w:bidi="ar-EG"/>
        </w:rPr>
        <w:t xml:space="preserve"> المرخِص</w:t>
      </w:r>
      <w:r>
        <w:rPr>
          <w:rFonts w:hint="cs"/>
          <w:rtl/>
          <w:lang w:bidi="ar-EG"/>
        </w:rPr>
        <w:t xml:space="preserve"> في </w:t>
      </w:r>
      <w:r w:rsidR="00014125">
        <w:rPr>
          <w:rFonts w:hint="cs"/>
          <w:rtl/>
          <w:lang w:bidi="ar-EG"/>
        </w:rPr>
        <w:t>ال</w:t>
      </w:r>
      <w:r>
        <w:rPr>
          <w:rFonts w:hint="cs"/>
          <w:rtl/>
          <w:lang w:bidi="ar-EG"/>
        </w:rPr>
        <w:t xml:space="preserve">إشعار </w:t>
      </w:r>
      <w:r w:rsidR="00014125">
        <w:rPr>
          <w:rFonts w:hint="cs"/>
          <w:rtl/>
          <w:lang w:bidi="ar-EG"/>
        </w:rPr>
        <w:t>الخاص ب</w:t>
      </w:r>
      <w:r>
        <w:rPr>
          <w:rFonts w:hint="cs"/>
          <w:rtl/>
          <w:lang w:bidi="ar-EG"/>
        </w:rPr>
        <w:t xml:space="preserve">حق المؤلف المنشور مع المصنف، </w:t>
      </w:r>
      <w:r w:rsidR="00014125">
        <w:rPr>
          <w:rFonts w:hint="cs"/>
          <w:rtl/>
          <w:lang w:bidi="ar-EG"/>
        </w:rPr>
        <w:t>و</w:t>
      </w:r>
      <w:r>
        <w:rPr>
          <w:rFonts w:hint="cs"/>
          <w:rtl/>
          <w:lang w:bidi="ar-EG"/>
        </w:rPr>
        <w:t xml:space="preserve">إن لم يوجد </w:t>
      </w:r>
      <w:r w:rsidR="00014125">
        <w:rPr>
          <w:rFonts w:hint="cs"/>
          <w:rtl/>
          <w:lang w:bidi="ar-EG"/>
        </w:rPr>
        <w:t xml:space="preserve">إشعار من </w:t>
      </w:r>
      <w:r>
        <w:rPr>
          <w:rFonts w:hint="cs"/>
          <w:rtl/>
          <w:lang w:bidi="ar-EG"/>
        </w:rPr>
        <w:t xml:space="preserve">هذا </w:t>
      </w:r>
      <w:r w:rsidR="00014125">
        <w:rPr>
          <w:rFonts w:hint="cs"/>
          <w:rtl/>
          <w:lang w:bidi="ar-EG"/>
        </w:rPr>
        <w:t xml:space="preserve">القبيل تُجرى </w:t>
      </w:r>
      <w:r>
        <w:rPr>
          <w:rFonts w:hint="cs"/>
          <w:rtl/>
          <w:lang w:bidi="ar-EG"/>
        </w:rPr>
        <w:t>الوساطة وفقا للقواعد المبلغة في إشعار الوساطة. وت</w:t>
      </w:r>
      <w:r w:rsidR="00014125">
        <w:rPr>
          <w:rFonts w:hint="cs"/>
          <w:rtl/>
          <w:lang w:bidi="ar-EG"/>
        </w:rPr>
        <w:t>ُ</w:t>
      </w:r>
      <w:r>
        <w:rPr>
          <w:rFonts w:hint="cs"/>
          <w:rtl/>
          <w:lang w:bidi="ar-EG"/>
        </w:rPr>
        <w:t>ستخدم في إجراءات الوساطة اللغة الإنكليزية ما لم</w:t>
      </w:r>
      <w:r w:rsidR="00E64569">
        <w:rPr>
          <w:rFonts w:hint="cs"/>
          <w:rtl/>
          <w:lang w:bidi="ar-EG"/>
        </w:rPr>
        <w:t xml:space="preserve"> </w:t>
      </w:r>
      <w:r w:rsidR="00014125">
        <w:rPr>
          <w:rFonts w:hint="cs"/>
          <w:rtl/>
          <w:lang w:bidi="ar-EG"/>
        </w:rPr>
        <w:t xml:space="preserve">يُتفق </w:t>
      </w:r>
      <w:r>
        <w:rPr>
          <w:rFonts w:hint="cs"/>
          <w:rtl/>
          <w:lang w:bidi="ar-EG"/>
        </w:rPr>
        <w:t>على استخدام لغة أخرى.</w:t>
      </w:r>
    </w:p>
    <w:p w:rsidR="006D4049" w:rsidRDefault="00014125" w:rsidP="00423742">
      <w:pPr>
        <w:pStyle w:val="NormalParaAR"/>
        <w:numPr>
          <w:ilvl w:val="0"/>
          <w:numId w:val="27"/>
        </w:numPr>
        <w:ind w:left="1700" w:hanging="567"/>
        <w:rPr>
          <w:lang w:bidi="ar-EG"/>
        </w:rPr>
      </w:pPr>
      <w:r>
        <w:rPr>
          <w:rFonts w:hint="cs"/>
          <w:rtl/>
          <w:lang w:bidi="ar-EG"/>
        </w:rPr>
        <w:t>و</w:t>
      </w:r>
      <w:r w:rsidR="006D4049">
        <w:rPr>
          <w:rFonts w:hint="cs"/>
          <w:rtl/>
          <w:lang w:bidi="ar-EG"/>
        </w:rPr>
        <w:t xml:space="preserve">إذا لم </w:t>
      </w:r>
      <w:r>
        <w:rPr>
          <w:rFonts w:hint="cs"/>
          <w:rtl/>
          <w:lang w:bidi="ar-EG"/>
        </w:rPr>
        <w:t>يُسو</w:t>
      </w:r>
      <w:r w:rsidR="006D4049">
        <w:rPr>
          <w:rFonts w:hint="cs"/>
          <w:rtl/>
          <w:lang w:bidi="ar-EG"/>
        </w:rPr>
        <w:t xml:space="preserve"> النزاع في غضون 45 يوما اعتبارا من تاريخ </w:t>
      </w:r>
      <w:r>
        <w:rPr>
          <w:rFonts w:hint="cs"/>
          <w:rtl/>
          <w:lang w:bidi="ar-EG"/>
        </w:rPr>
        <w:t xml:space="preserve">توجيه </w:t>
      </w:r>
      <w:r w:rsidR="006D4049">
        <w:rPr>
          <w:rFonts w:hint="cs"/>
          <w:rtl/>
          <w:lang w:bidi="ar-EG"/>
        </w:rPr>
        <w:t>إشعار الوساطة، جاز لك أو ل</w:t>
      </w:r>
      <w:r w:rsidR="009D71B4">
        <w:rPr>
          <w:rFonts w:hint="cs"/>
          <w:rtl/>
          <w:lang w:bidi="ar-EG"/>
        </w:rPr>
        <w:t>لمرخِص</w:t>
      </w:r>
      <w:r w:rsidR="006D4049">
        <w:rPr>
          <w:rFonts w:hint="cs"/>
          <w:rtl/>
          <w:lang w:bidi="ar-EG"/>
        </w:rPr>
        <w:t xml:space="preserve">، بناء على إشعار تحكيم </w:t>
      </w:r>
      <w:r>
        <w:rPr>
          <w:rFonts w:hint="cs"/>
          <w:rtl/>
          <w:lang w:bidi="ar-EG"/>
        </w:rPr>
        <w:t xml:space="preserve">توجهه إليه أو يوجهه هو إليك </w:t>
      </w:r>
      <w:r w:rsidR="006D4049">
        <w:rPr>
          <w:rFonts w:hint="cs"/>
          <w:rtl/>
          <w:lang w:bidi="ar-EG"/>
        </w:rPr>
        <w:t>بوسيلة معقولة، اختيار إحالة النزاع إلى التحكيم ليتم البت فيه عن طريق التحكيم. ويجرى التحكيم وفقا للقواعد التي يحددها</w:t>
      </w:r>
      <w:r w:rsidR="009D71B4">
        <w:rPr>
          <w:rFonts w:hint="cs"/>
          <w:rtl/>
          <w:lang w:bidi="ar-EG"/>
        </w:rPr>
        <w:t xml:space="preserve"> المرخِص</w:t>
      </w:r>
      <w:r w:rsidR="006D4049">
        <w:rPr>
          <w:rFonts w:hint="cs"/>
          <w:rtl/>
          <w:lang w:bidi="ar-EG"/>
        </w:rPr>
        <w:t xml:space="preserve"> في </w:t>
      </w:r>
      <w:r>
        <w:rPr>
          <w:rFonts w:hint="cs"/>
          <w:rtl/>
          <w:lang w:bidi="ar-EG"/>
        </w:rPr>
        <w:t>ال</w:t>
      </w:r>
      <w:r w:rsidR="006D4049">
        <w:rPr>
          <w:rFonts w:hint="cs"/>
          <w:rtl/>
          <w:lang w:bidi="ar-EG"/>
        </w:rPr>
        <w:t xml:space="preserve">إشعار </w:t>
      </w:r>
      <w:r>
        <w:rPr>
          <w:rFonts w:hint="cs"/>
          <w:rtl/>
          <w:lang w:bidi="ar-EG"/>
        </w:rPr>
        <w:t>الخاص ب</w:t>
      </w:r>
      <w:r w:rsidR="006D4049">
        <w:rPr>
          <w:rFonts w:hint="cs"/>
          <w:rtl/>
          <w:lang w:bidi="ar-EG"/>
        </w:rPr>
        <w:t xml:space="preserve">حق المؤلف المنشور مع المصنف، فإن لم يوجد </w:t>
      </w:r>
      <w:r>
        <w:rPr>
          <w:rFonts w:hint="cs"/>
          <w:rtl/>
          <w:lang w:bidi="ar-EG"/>
        </w:rPr>
        <w:t xml:space="preserve">إشعار من </w:t>
      </w:r>
      <w:r w:rsidR="006D4049">
        <w:rPr>
          <w:rFonts w:hint="cs"/>
          <w:rtl/>
          <w:lang w:bidi="ar-EG"/>
        </w:rPr>
        <w:t xml:space="preserve">هذا </w:t>
      </w:r>
      <w:r>
        <w:rPr>
          <w:rFonts w:hint="cs"/>
          <w:rtl/>
          <w:lang w:bidi="ar-EG"/>
        </w:rPr>
        <w:t xml:space="preserve">القبيل يُجرى </w:t>
      </w:r>
      <w:r w:rsidR="006D4049">
        <w:rPr>
          <w:rFonts w:hint="cs"/>
          <w:rtl/>
          <w:lang w:bidi="ar-EG"/>
        </w:rPr>
        <w:t xml:space="preserve">التحكيم وفقا لقواعد </w:t>
      </w:r>
      <w:r>
        <w:rPr>
          <w:rFonts w:hint="cs"/>
          <w:rtl/>
          <w:lang w:bidi="ar-EG"/>
        </w:rPr>
        <w:t>ال</w:t>
      </w:r>
      <w:r w:rsidR="006D4049">
        <w:rPr>
          <w:rFonts w:hint="cs"/>
          <w:rtl/>
          <w:lang w:bidi="ar-EG"/>
        </w:rPr>
        <w:t xml:space="preserve">تحكيم </w:t>
      </w:r>
      <w:r>
        <w:rPr>
          <w:rFonts w:hint="cs"/>
          <w:rtl/>
          <w:lang w:bidi="ar-EG"/>
        </w:rPr>
        <w:t xml:space="preserve">المعمول بها </w:t>
      </w:r>
      <w:r w:rsidR="007E39AC">
        <w:rPr>
          <w:rFonts w:hint="cs"/>
          <w:rtl/>
          <w:lang w:bidi="ar-EG"/>
        </w:rPr>
        <w:t>ل</w:t>
      </w:r>
      <w:r>
        <w:rPr>
          <w:rFonts w:hint="cs"/>
          <w:rtl/>
          <w:lang w:bidi="ar-EG"/>
        </w:rPr>
        <w:t>ل</w:t>
      </w:r>
      <w:r w:rsidR="007E39AC">
        <w:rPr>
          <w:rFonts w:hint="cs"/>
          <w:rtl/>
          <w:lang w:bidi="ar-EG"/>
        </w:rPr>
        <w:t xml:space="preserve">جنة الأمم المتحدة المعنية بالقانون التجاري الدولي </w:t>
      </w:r>
      <w:r w:rsidR="006D4049">
        <w:rPr>
          <w:rFonts w:hint="cs"/>
          <w:rtl/>
          <w:lang w:bidi="ar-EG"/>
        </w:rPr>
        <w:t xml:space="preserve">. وتتألف محكمة التحكيم من محكم </w:t>
      </w:r>
      <w:r w:rsidR="004C0532">
        <w:rPr>
          <w:rFonts w:hint="cs"/>
          <w:rtl/>
          <w:lang w:bidi="ar-EG"/>
        </w:rPr>
        <w:t xml:space="preserve">واحد </w:t>
      </w:r>
      <w:r w:rsidR="006D4049">
        <w:rPr>
          <w:rFonts w:hint="cs"/>
          <w:rtl/>
          <w:lang w:bidi="ar-EG"/>
        </w:rPr>
        <w:t>وتستخدم اللغة الإنكليزية في الإجراءات ما لم</w:t>
      </w:r>
      <w:r w:rsidR="004C0532">
        <w:rPr>
          <w:rFonts w:hint="cs"/>
          <w:rtl/>
          <w:lang w:bidi="ar-EG"/>
        </w:rPr>
        <w:t xml:space="preserve"> يُتفق</w:t>
      </w:r>
      <w:r w:rsidR="006D4049">
        <w:rPr>
          <w:rFonts w:hint="cs"/>
          <w:rtl/>
          <w:lang w:bidi="ar-EG"/>
        </w:rPr>
        <w:t xml:space="preserve"> على استخدام لغة أخرى. ويجرى التحكيم في المكان الذي يوجد به مقر إدارة</w:t>
      </w:r>
      <w:r w:rsidR="009D71B4">
        <w:rPr>
          <w:rFonts w:hint="cs"/>
          <w:rtl/>
          <w:lang w:bidi="ar-EG"/>
        </w:rPr>
        <w:t xml:space="preserve"> المرخِص</w:t>
      </w:r>
      <w:r w:rsidR="006D4049">
        <w:rPr>
          <w:rFonts w:hint="cs"/>
          <w:rtl/>
          <w:lang w:bidi="ar-EG"/>
        </w:rPr>
        <w:t>. و</w:t>
      </w:r>
      <w:r w:rsidR="004C0532">
        <w:rPr>
          <w:rFonts w:hint="cs"/>
          <w:rtl/>
          <w:lang w:bidi="ar-EG"/>
        </w:rPr>
        <w:t xml:space="preserve">تُنفذ </w:t>
      </w:r>
      <w:r w:rsidR="006D4049">
        <w:rPr>
          <w:rFonts w:hint="cs"/>
          <w:rtl/>
          <w:lang w:bidi="ar-EG"/>
        </w:rPr>
        <w:t xml:space="preserve">إجراءات التحكيم عن بعد (عن طريق تقنية </w:t>
      </w:r>
      <w:r w:rsidR="004C0532">
        <w:rPr>
          <w:rFonts w:hint="cs"/>
          <w:rtl/>
          <w:lang w:bidi="ar-EG"/>
        </w:rPr>
        <w:t>ال</w:t>
      </w:r>
      <w:r w:rsidR="006D4049">
        <w:rPr>
          <w:rFonts w:hint="cs"/>
          <w:rtl/>
          <w:lang w:bidi="ar-EG"/>
        </w:rPr>
        <w:t>مؤتمرات الهاتف</w:t>
      </w:r>
      <w:r w:rsidR="004C0532">
        <w:rPr>
          <w:rFonts w:hint="cs"/>
          <w:rtl/>
          <w:lang w:bidi="ar-EG"/>
        </w:rPr>
        <w:t>ية</w:t>
      </w:r>
      <w:r w:rsidR="006D4049">
        <w:rPr>
          <w:rFonts w:hint="cs"/>
          <w:rtl/>
          <w:lang w:bidi="ar-EG"/>
        </w:rPr>
        <w:t xml:space="preserve"> أو </w:t>
      </w:r>
      <w:r w:rsidR="004C0532">
        <w:rPr>
          <w:rFonts w:hint="cs"/>
          <w:rtl/>
          <w:lang w:bidi="ar-EG"/>
        </w:rPr>
        <w:t>البيانات</w:t>
      </w:r>
      <w:r w:rsidR="004C0532" w:rsidRPr="00703EFD">
        <w:rPr>
          <w:rFonts w:hint="cs"/>
          <w:rtl/>
          <w:lang w:bidi="ar-EG"/>
        </w:rPr>
        <w:t xml:space="preserve"> </w:t>
      </w:r>
      <w:r w:rsidR="00924F83" w:rsidRPr="00703EFD">
        <w:rPr>
          <w:rFonts w:hint="cs"/>
          <w:rtl/>
          <w:lang w:bidi="ar-EG"/>
        </w:rPr>
        <w:t>الكتابية</w:t>
      </w:r>
      <w:r w:rsidR="004C0532" w:rsidRPr="004C0532">
        <w:rPr>
          <w:rFonts w:hint="cs"/>
          <w:rtl/>
          <w:lang w:bidi="ar-EG"/>
        </w:rPr>
        <w:t xml:space="preserve"> </w:t>
      </w:r>
      <w:r w:rsidR="004C0532">
        <w:rPr>
          <w:rFonts w:hint="cs"/>
          <w:rtl/>
          <w:lang w:bidi="ar-EG"/>
        </w:rPr>
        <w:t>مثلا</w:t>
      </w:r>
      <w:r w:rsidR="006D4049">
        <w:rPr>
          <w:rFonts w:hint="cs"/>
          <w:rtl/>
          <w:lang w:bidi="ar-EG"/>
        </w:rPr>
        <w:t>) متى كان ذلك ممكنا.</w:t>
      </w:r>
    </w:p>
    <w:p w:rsidR="006D4049" w:rsidRDefault="004C0532" w:rsidP="006D4049">
      <w:pPr>
        <w:pStyle w:val="NormalParaAR"/>
        <w:numPr>
          <w:ilvl w:val="0"/>
          <w:numId w:val="27"/>
        </w:numPr>
        <w:ind w:left="1700" w:hanging="567"/>
        <w:rPr>
          <w:lang w:bidi="ar-EG"/>
        </w:rPr>
      </w:pPr>
      <w:r>
        <w:rPr>
          <w:rFonts w:hint="cs"/>
          <w:rtl/>
          <w:lang w:bidi="ar-EG"/>
        </w:rPr>
        <w:t>و</w:t>
      </w:r>
      <w:r w:rsidR="006D4049">
        <w:rPr>
          <w:rFonts w:hint="cs"/>
          <w:rtl/>
          <w:lang w:bidi="ar-EG"/>
        </w:rPr>
        <w:t>ي</w:t>
      </w:r>
      <w:r>
        <w:rPr>
          <w:rFonts w:hint="cs"/>
          <w:rtl/>
          <w:lang w:bidi="ar-EG"/>
        </w:rPr>
        <w:t>ُفسر</w:t>
      </w:r>
      <w:r w:rsidR="006D4049">
        <w:rPr>
          <w:rFonts w:hint="cs"/>
          <w:rtl/>
          <w:lang w:bidi="ar-EG"/>
        </w:rPr>
        <w:t xml:space="preserve"> هذا الترخيص</w:t>
      </w:r>
      <w:r>
        <w:rPr>
          <w:rFonts w:hint="cs"/>
          <w:rtl/>
          <w:lang w:bidi="ar-EG"/>
        </w:rPr>
        <w:t>،</w:t>
      </w:r>
      <w:r w:rsidR="006D4049">
        <w:rPr>
          <w:rFonts w:hint="cs"/>
          <w:rtl/>
          <w:lang w:bidi="ar-EG"/>
        </w:rPr>
        <w:t xml:space="preserve"> في أي نزاع محال إلى الوساطة أو التحكيم</w:t>
      </w:r>
      <w:r>
        <w:rPr>
          <w:rFonts w:hint="cs"/>
          <w:rtl/>
          <w:lang w:bidi="ar-EG"/>
        </w:rPr>
        <w:t>،</w:t>
      </w:r>
      <w:r w:rsidR="006D4049">
        <w:rPr>
          <w:rFonts w:hint="cs"/>
          <w:rtl/>
          <w:lang w:bidi="ar-EG"/>
        </w:rPr>
        <w:t xml:space="preserve"> على النحو المنصوص عليه في القسم 8(و) أعلاه.</w:t>
      </w:r>
    </w:p>
    <w:p w:rsidR="006D4049" w:rsidRPr="008D5714" w:rsidRDefault="006D4049" w:rsidP="006D4049">
      <w:pPr>
        <w:pStyle w:val="NormalParaAR"/>
        <w:keepNext/>
        <w:rPr>
          <w:b/>
          <w:bCs/>
          <w:rtl/>
          <w:lang w:bidi="ar-EG"/>
        </w:rPr>
      </w:pPr>
      <w:r w:rsidRPr="008D5714">
        <w:rPr>
          <w:rFonts w:hint="cs"/>
          <w:b/>
          <w:bCs/>
          <w:rtl/>
          <w:lang w:bidi="ar-EG"/>
        </w:rPr>
        <w:t>إشعار منظمة المشاع الإبداعي</w:t>
      </w:r>
    </w:p>
    <w:p w:rsidR="006D4049" w:rsidRDefault="006D4049" w:rsidP="00423742">
      <w:pPr>
        <w:pStyle w:val="NormalParaAR"/>
        <w:rPr>
          <w:rtl/>
          <w:lang w:bidi="ar-EG"/>
        </w:rPr>
      </w:pPr>
      <w:r>
        <w:rPr>
          <w:rFonts w:hint="cs"/>
          <w:rtl/>
          <w:lang w:bidi="ar-EG"/>
        </w:rPr>
        <w:t xml:space="preserve">منظمة المشاع الإبداعي </w:t>
      </w:r>
      <w:r w:rsidR="004C0532">
        <w:rPr>
          <w:rFonts w:hint="cs"/>
          <w:rtl/>
          <w:lang w:bidi="ar-EG"/>
        </w:rPr>
        <w:t xml:space="preserve">ليست </w:t>
      </w:r>
      <w:r>
        <w:rPr>
          <w:rFonts w:hint="cs"/>
          <w:rtl/>
          <w:lang w:bidi="ar-EG"/>
        </w:rPr>
        <w:t xml:space="preserve">طرفا في هذا الترخيص، ولا تقدم أي ضمان بأي شكل من الأشكال فيما يتعلق بالمصنف. ولا تتحمل منظمة المشاع الإبداعي أية مسؤولية تجاهك أو </w:t>
      </w:r>
      <w:r w:rsidR="004C0532">
        <w:rPr>
          <w:rFonts w:hint="cs"/>
          <w:rtl/>
          <w:lang w:bidi="ar-EG"/>
        </w:rPr>
        <w:t xml:space="preserve">تجاه </w:t>
      </w:r>
      <w:r>
        <w:rPr>
          <w:rFonts w:hint="cs"/>
          <w:rtl/>
          <w:lang w:bidi="ar-EG"/>
        </w:rPr>
        <w:t xml:space="preserve">أي طرف وفقا لأية نظرية قانونية </w:t>
      </w:r>
      <w:r w:rsidR="004C0532">
        <w:rPr>
          <w:rFonts w:hint="cs"/>
          <w:rtl/>
          <w:lang w:bidi="ar-EG"/>
        </w:rPr>
        <w:t xml:space="preserve">فيما يخص </w:t>
      </w:r>
      <w:r>
        <w:rPr>
          <w:rFonts w:hint="cs"/>
          <w:rtl/>
          <w:lang w:bidi="ar-EG"/>
        </w:rPr>
        <w:t xml:space="preserve">أية أضرار أيا </w:t>
      </w:r>
      <w:r w:rsidR="004C0532">
        <w:rPr>
          <w:rFonts w:hint="cs"/>
          <w:rtl/>
          <w:lang w:bidi="ar-EG"/>
        </w:rPr>
        <w:t>كان نوعها</w:t>
      </w:r>
      <w:r>
        <w:rPr>
          <w:rFonts w:hint="cs"/>
          <w:rtl/>
          <w:lang w:bidi="ar-EG"/>
        </w:rPr>
        <w:t xml:space="preserve">، بما في ذلك، </w:t>
      </w:r>
      <w:r w:rsidR="004C0532">
        <w:rPr>
          <w:rFonts w:hint="cs"/>
          <w:rtl/>
          <w:lang w:bidi="ar-EG"/>
        </w:rPr>
        <w:t>على سبيل الذكر لا الحصر</w:t>
      </w:r>
      <w:r>
        <w:rPr>
          <w:rFonts w:hint="cs"/>
          <w:rtl/>
          <w:lang w:bidi="ar-EG"/>
        </w:rPr>
        <w:t xml:space="preserve">، أية أضرار عامة أو خاصة أو عرضية أو تبعية تنشأ فيما يتعلق بهذا الترخيص. ورغم الجملتين (2) السابقتين، </w:t>
      </w:r>
      <w:r w:rsidR="001B6A32">
        <w:rPr>
          <w:rFonts w:hint="cs"/>
          <w:rtl/>
          <w:lang w:bidi="ar-EG"/>
        </w:rPr>
        <w:t>يكون لمنظمة المشاع الإبداعي،</w:t>
      </w:r>
      <w:r>
        <w:rPr>
          <w:rFonts w:hint="cs"/>
          <w:rtl/>
          <w:lang w:bidi="ar-EG"/>
        </w:rPr>
        <w:t xml:space="preserve"> إذ</w:t>
      </w:r>
      <w:r w:rsidR="004756CF">
        <w:rPr>
          <w:rFonts w:hint="cs"/>
          <w:rtl/>
          <w:lang w:bidi="ar-EG"/>
        </w:rPr>
        <w:t>ا حددت نفسها صراحة كمرخِص</w:t>
      </w:r>
      <w:bookmarkStart w:id="2" w:name="_GoBack"/>
      <w:bookmarkEnd w:id="2"/>
      <w:r>
        <w:rPr>
          <w:rFonts w:hint="cs"/>
          <w:rtl/>
          <w:lang w:bidi="ar-EG"/>
        </w:rPr>
        <w:t xml:space="preserve"> بموجب هذا الترخيص، جميع حقوق والتزامات</w:t>
      </w:r>
      <w:r w:rsidR="009D71B4">
        <w:rPr>
          <w:rFonts w:hint="cs"/>
          <w:rtl/>
          <w:lang w:bidi="ar-EG"/>
        </w:rPr>
        <w:t xml:space="preserve"> المرخِص</w:t>
      </w:r>
      <w:r>
        <w:rPr>
          <w:rFonts w:hint="cs"/>
          <w:rtl/>
          <w:lang w:bidi="ar-EG"/>
        </w:rPr>
        <w:t>.</w:t>
      </w:r>
    </w:p>
    <w:p w:rsidR="006D4049" w:rsidRDefault="006D4049" w:rsidP="001B6A32">
      <w:pPr>
        <w:pStyle w:val="NormalParaAR"/>
        <w:rPr>
          <w:rtl/>
          <w:lang w:bidi="ar-EG"/>
        </w:rPr>
      </w:pPr>
      <w:r>
        <w:rPr>
          <w:rFonts w:hint="cs"/>
          <w:rtl/>
          <w:lang w:bidi="ar-EG"/>
        </w:rPr>
        <w:t xml:space="preserve">وباستثناء الغرض المحدد المتمثل في </w:t>
      </w:r>
      <w:r w:rsidR="001B6A32">
        <w:rPr>
          <w:rFonts w:hint="cs"/>
          <w:rtl/>
          <w:lang w:bidi="ar-EG"/>
        </w:rPr>
        <w:t xml:space="preserve">تقديم </w:t>
      </w:r>
      <w:r>
        <w:rPr>
          <w:rFonts w:hint="cs"/>
          <w:rtl/>
          <w:lang w:bidi="ar-EG"/>
        </w:rPr>
        <w:t xml:space="preserve">توضيح للجمهور </w:t>
      </w:r>
      <w:r w:rsidR="001B6A32">
        <w:rPr>
          <w:rFonts w:hint="cs"/>
          <w:rtl/>
          <w:lang w:bidi="ar-EG"/>
        </w:rPr>
        <w:t>ب</w:t>
      </w:r>
      <w:r>
        <w:rPr>
          <w:rFonts w:hint="cs"/>
          <w:rtl/>
          <w:lang w:bidi="ar-EG"/>
        </w:rPr>
        <w:t xml:space="preserve">أن المصنف مرخص بموجب </w:t>
      </w:r>
      <w:r w:rsidR="00D163C8">
        <w:rPr>
          <w:rFonts w:hint="cs"/>
          <w:rtl/>
          <w:lang w:bidi="ar-EG"/>
        </w:rPr>
        <w:t xml:space="preserve">الترخيص العام للمشاع الإبداعي </w:t>
      </w:r>
      <w:r>
        <w:rPr>
          <w:rFonts w:hint="cs"/>
          <w:rtl/>
          <w:lang w:bidi="ar-EG"/>
        </w:rPr>
        <w:t xml:space="preserve">، لا تجيز منظمة المشاع الإبداعي استخدام أي طرف للعلامة التجارية "منظمة المشاع الإبداعي" أو </w:t>
      </w:r>
      <w:r w:rsidR="001B6A32">
        <w:rPr>
          <w:rFonts w:hint="cs"/>
          <w:rtl/>
          <w:lang w:bidi="ar-EG"/>
        </w:rPr>
        <w:t>أي</w:t>
      </w:r>
      <w:r w:rsidR="00E64569">
        <w:rPr>
          <w:rFonts w:hint="cs"/>
          <w:rtl/>
          <w:lang w:bidi="ar-EG"/>
        </w:rPr>
        <w:t xml:space="preserve"> </w:t>
      </w:r>
      <w:r>
        <w:rPr>
          <w:rFonts w:hint="cs"/>
          <w:rtl/>
          <w:lang w:bidi="ar-EG"/>
        </w:rPr>
        <w:t xml:space="preserve">علامة تجارية أو شعار لهما صلة بمنظمة المشاع الإبداعي بدون </w:t>
      </w:r>
      <w:r w:rsidR="001B6A32">
        <w:rPr>
          <w:rFonts w:hint="cs"/>
          <w:rtl/>
          <w:lang w:bidi="ar-EG"/>
        </w:rPr>
        <w:t xml:space="preserve">موافقة </w:t>
      </w:r>
      <w:r>
        <w:rPr>
          <w:rFonts w:hint="cs"/>
          <w:rtl/>
          <w:lang w:bidi="ar-EG"/>
        </w:rPr>
        <w:t xml:space="preserve">كتابية </w:t>
      </w:r>
      <w:r w:rsidR="001B6A32">
        <w:rPr>
          <w:rFonts w:hint="cs"/>
          <w:rtl/>
          <w:lang w:bidi="ar-EG"/>
        </w:rPr>
        <w:t xml:space="preserve">مسبقة </w:t>
      </w:r>
      <w:r>
        <w:rPr>
          <w:rFonts w:hint="cs"/>
          <w:rtl/>
          <w:lang w:bidi="ar-EG"/>
        </w:rPr>
        <w:t>من</w:t>
      </w:r>
      <w:r w:rsidR="001B6A32">
        <w:rPr>
          <w:rFonts w:hint="cs"/>
          <w:rtl/>
          <w:lang w:bidi="ar-EG"/>
        </w:rPr>
        <w:t>ها.</w:t>
      </w:r>
      <w:r>
        <w:rPr>
          <w:rFonts w:hint="cs"/>
          <w:rtl/>
          <w:lang w:bidi="ar-EG"/>
        </w:rPr>
        <w:t>. ويجب أن يمتثل أي استخدام مسموح به لمبادئ منظمة المشاع الإبداعي التوجيهية السارية</w:t>
      </w:r>
      <w:r w:rsidR="001B6A32">
        <w:rPr>
          <w:rFonts w:hint="cs"/>
          <w:rtl/>
          <w:lang w:bidi="ar-EG"/>
        </w:rPr>
        <w:t xml:space="preserve"> فيما يخص</w:t>
      </w:r>
      <w:r>
        <w:rPr>
          <w:rFonts w:hint="cs"/>
          <w:rtl/>
          <w:lang w:bidi="ar-EG"/>
        </w:rPr>
        <w:t xml:space="preserve"> </w:t>
      </w:r>
      <w:r w:rsidR="001B6A32">
        <w:rPr>
          <w:rFonts w:hint="cs"/>
          <w:rtl/>
          <w:lang w:bidi="ar-EG"/>
        </w:rPr>
        <w:t xml:space="preserve">استخدام </w:t>
      </w:r>
      <w:r>
        <w:rPr>
          <w:rFonts w:hint="cs"/>
          <w:rtl/>
          <w:lang w:bidi="ar-EG"/>
        </w:rPr>
        <w:t>العلامة التجارية، على النحو الذي قد تنشر</w:t>
      </w:r>
      <w:r w:rsidR="001B6A32">
        <w:rPr>
          <w:rFonts w:hint="cs"/>
          <w:rtl/>
          <w:lang w:bidi="ar-EG"/>
        </w:rPr>
        <w:t>ها</w:t>
      </w:r>
      <w:r>
        <w:rPr>
          <w:rFonts w:hint="cs"/>
          <w:rtl/>
          <w:lang w:bidi="ar-EG"/>
        </w:rPr>
        <w:t xml:space="preserve"> به على موقعها الإلكتروني </w:t>
      </w:r>
      <w:r w:rsidRPr="00B91283">
        <w:rPr>
          <w:rFonts w:hint="cs"/>
          <w:rtl/>
          <w:lang w:bidi="ar-EG"/>
        </w:rPr>
        <w:t xml:space="preserve">أو </w:t>
      </w:r>
      <w:proofErr w:type="spellStart"/>
      <w:r w:rsidR="001B6A32">
        <w:rPr>
          <w:rFonts w:hint="cs"/>
          <w:rtl/>
          <w:lang w:bidi="ar-EG"/>
        </w:rPr>
        <w:t>تتيحها</w:t>
      </w:r>
      <w:proofErr w:type="spellEnd"/>
      <w:r w:rsidR="001B6A32" w:rsidRPr="00B91283">
        <w:rPr>
          <w:rFonts w:hint="cs"/>
          <w:rtl/>
          <w:lang w:bidi="ar-EG"/>
        </w:rPr>
        <w:t xml:space="preserve"> </w:t>
      </w:r>
      <w:r w:rsidR="001B6A32">
        <w:rPr>
          <w:rFonts w:hint="cs"/>
          <w:rtl/>
          <w:lang w:bidi="ar-EG"/>
        </w:rPr>
        <w:t>به بناء على</w:t>
      </w:r>
      <w:r w:rsidR="001B6A32" w:rsidRPr="00B91283">
        <w:rPr>
          <w:rFonts w:hint="cs"/>
          <w:rtl/>
          <w:lang w:bidi="ar-EG"/>
        </w:rPr>
        <w:t xml:space="preserve"> </w:t>
      </w:r>
      <w:r w:rsidRPr="00B91283">
        <w:rPr>
          <w:rFonts w:hint="cs"/>
          <w:rtl/>
          <w:lang w:bidi="ar-EG"/>
        </w:rPr>
        <w:t>الطلب من وقت لآخر</w:t>
      </w:r>
      <w:r>
        <w:rPr>
          <w:rFonts w:hint="cs"/>
          <w:rtl/>
          <w:lang w:bidi="ar-EG"/>
        </w:rPr>
        <w:t xml:space="preserve">. وتجنبا للشك، لا يشكل هذا </w:t>
      </w:r>
      <w:r w:rsidR="001B6A32">
        <w:rPr>
          <w:rFonts w:hint="cs"/>
          <w:rtl/>
          <w:lang w:bidi="ar-EG"/>
        </w:rPr>
        <w:t xml:space="preserve">التقييد لاستخدام العلامة </w:t>
      </w:r>
      <w:r>
        <w:rPr>
          <w:rFonts w:hint="cs"/>
          <w:rtl/>
          <w:lang w:bidi="ar-EG"/>
        </w:rPr>
        <w:t>التجارية جزءا من هذا الترخيص.</w:t>
      </w:r>
    </w:p>
    <w:p w:rsidR="006D4049" w:rsidRDefault="006D4049" w:rsidP="006D4049">
      <w:pPr>
        <w:pStyle w:val="NormalParaAR"/>
        <w:rPr>
          <w:rtl/>
          <w:lang w:bidi="ar-EG"/>
        </w:rPr>
      </w:pPr>
      <w:r>
        <w:rPr>
          <w:rFonts w:hint="cs"/>
          <w:rtl/>
          <w:lang w:bidi="ar-EG"/>
        </w:rPr>
        <w:t>ويمكن الاتصال بمنظمة المشاع الإبداعي عبر الموقع</w:t>
      </w:r>
      <w:r w:rsidR="0093489D">
        <w:rPr>
          <w:rFonts w:hint="cs"/>
          <w:rtl/>
          <w:lang w:bidi="ar-EG"/>
        </w:rPr>
        <w:t xml:space="preserve"> التالي:</w:t>
      </w:r>
      <w:r>
        <w:rPr>
          <w:rFonts w:hint="cs"/>
          <w:rtl/>
          <w:lang w:bidi="ar-EG"/>
        </w:rPr>
        <w:t xml:space="preserve"> </w:t>
      </w:r>
      <w:r>
        <w:t>http://creativecommons.org/</w:t>
      </w:r>
      <w:r>
        <w:rPr>
          <w:rFonts w:hint="cs"/>
          <w:rtl/>
          <w:lang w:bidi="ar-EG"/>
        </w:rPr>
        <w:t>.</w:t>
      </w:r>
    </w:p>
    <w:sectPr w:rsidR="006D4049" w:rsidSect="00EB7752">
      <w:headerReference w:type="default" r:id="rId8"/>
      <w:pgSz w:w="11907" w:h="16840" w:code="9"/>
      <w:pgMar w:top="567" w:right="1418" w:bottom="1418" w:left="1134" w:header="510" w:footer="1021"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49B" w:rsidRDefault="00FF449B">
      <w:r>
        <w:separator/>
      </w:r>
    </w:p>
  </w:endnote>
  <w:endnote w:type="continuationSeparator" w:id="0">
    <w:p w:rsidR="00FF449B" w:rsidRDefault="00FF44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Simplified Arabic">
    <w:panose1 w:val="02020603050405020304"/>
    <w:charset w:val="00"/>
    <w:family w:val="roman"/>
    <w:pitch w:val="variable"/>
    <w:sig w:usb0="00002003" w:usb1="00000000" w:usb2="00000000" w:usb3="00000000" w:csb0="0000004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00000287" w:usb1="00000000" w:usb2="00000000" w:usb3="00000000" w:csb0="0000009F" w:csb1="00000000"/>
  </w:font>
  <w:font w:name="PT Bold Heading">
    <w:panose1 w:val="0201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49B" w:rsidRDefault="00FF449B" w:rsidP="009622BF">
      <w:pPr>
        <w:bidi/>
      </w:pPr>
      <w:bookmarkStart w:id="0" w:name="OLE_LINK1"/>
      <w:bookmarkStart w:id="1" w:name="OLE_LINK2"/>
      <w:r>
        <w:separator/>
      </w:r>
      <w:bookmarkEnd w:id="0"/>
      <w:bookmarkEnd w:id="1"/>
    </w:p>
  </w:footnote>
  <w:footnote w:type="continuationSeparator" w:id="0">
    <w:p w:rsidR="00FF449B" w:rsidRDefault="00FF449B" w:rsidP="009622BF">
      <w:pPr>
        <w:bidi/>
      </w:pPr>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B93" w:rsidRDefault="00276B93" w:rsidP="00796CF7"/>
  <w:p w:rsidR="00276B93" w:rsidRDefault="00276B93" w:rsidP="00D61541">
    <w:r>
      <w:fldChar w:fldCharType="begin"/>
    </w:r>
    <w:r>
      <w:instrText xml:space="preserve"> PAGE  \* MERGEFORMAT </w:instrText>
    </w:r>
    <w:r>
      <w:fldChar w:fldCharType="separate"/>
    </w:r>
    <w:r w:rsidR="005D12BB">
      <w:rPr>
        <w:noProof/>
      </w:rPr>
      <w:t>6</w:t>
    </w:r>
    <w:r>
      <w:fldChar w:fldCharType="end"/>
    </w:r>
  </w:p>
  <w:p w:rsidR="00276B93" w:rsidRDefault="00276B93" w:rsidP="00D61541"/>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72AFA66"/>
    <w:lvl w:ilvl="0">
      <w:start w:val="1"/>
      <w:numFmt w:val="decimal"/>
      <w:lvlText w:val="%1."/>
      <w:lvlJc w:val="left"/>
      <w:pPr>
        <w:tabs>
          <w:tab w:val="num" w:pos="1492"/>
        </w:tabs>
        <w:ind w:left="1492" w:hanging="360"/>
      </w:pPr>
    </w:lvl>
  </w:abstractNum>
  <w:abstractNum w:abstractNumId="1">
    <w:nsid w:val="FFFFFF7D"/>
    <w:multiLevelType w:val="singleLevel"/>
    <w:tmpl w:val="FD22C480"/>
    <w:lvl w:ilvl="0">
      <w:start w:val="1"/>
      <w:numFmt w:val="decimal"/>
      <w:lvlText w:val="%1."/>
      <w:lvlJc w:val="left"/>
      <w:pPr>
        <w:tabs>
          <w:tab w:val="num" w:pos="1209"/>
        </w:tabs>
        <w:ind w:left="1209" w:hanging="360"/>
      </w:pPr>
    </w:lvl>
  </w:abstractNum>
  <w:abstractNum w:abstractNumId="2">
    <w:nsid w:val="FFFFFF7E"/>
    <w:multiLevelType w:val="singleLevel"/>
    <w:tmpl w:val="E5B28C26"/>
    <w:lvl w:ilvl="0">
      <w:start w:val="1"/>
      <w:numFmt w:val="decimal"/>
      <w:lvlText w:val="%1."/>
      <w:lvlJc w:val="left"/>
      <w:pPr>
        <w:tabs>
          <w:tab w:val="num" w:pos="926"/>
        </w:tabs>
        <w:ind w:left="926" w:hanging="360"/>
      </w:pPr>
    </w:lvl>
  </w:abstractNum>
  <w:abstractNum w:abstractNumId="3">
    <w:nsid w:val="FFFFFF7F"/>
    <w:multiLevelType w:val="singleLevel"/>
    <w:tmpl w:val="E584A17C"/>
    <w:lvl w:ilvl="0">
      <w:start w:val="1"/>
      <w:numFmt w:val="decimal"/>
      <w:lvlText w:val="%1."/>
      <w:lvlJc w:val="left"/>
      <w:pPr>
        <w:tabs>
          <w:tab w:val="num" w:pos="643"/>
        </w:tabs>
        <w:ind w:left="643" w:hanging="360"/>
      </w:pPr>
    </w:lvl>
  </w:abstractNum>
  <w:abstractNum w:abstractNumId="4">
    <w:nsid w:val="FFFFFF80"/>
    <w:multiLevelType w:val="singleLevel"/>
    <w:tmpl w:val="337A4EB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12C38E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AEA2FD2"/>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DDCA47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2B8DA0A"/>
    <w:lvl w:ilvl="0">
      <w:start w:val="1"/>
      <w:numFmt w:val="upperLetter"/>
      <w:lvlRestart w:val="0"/>
      <w:lvlText w:val="%1."/>
      <w:lvlJc w:val="left"/>
      <w:pPr>
        <w:tabs>
          <w:tab w:val="num" w:pos="567"/>
        </w:tabs>
        <w:ind w:left="0" w:firstLine="0"/>
      </w:pPr>
      <w:rPr>
        <w:rFonts w:ascii="Arabic Typesetting" w:hAnsi="Arabic Typesetting" w:cs="Arabic Typesetting" w:hint="default"/>
        <w:b w:val="0"/>
        <w:i/>
        <w:iCs/>
        <w:color w:val="auto"/>
        <w:sz w:val="34"/>
        <w:szCs w:val="34"/>
      </w:rPr>
    </w:lvl>
  </w:abstractNum>
  <w:abstractNum w:abstractNumId="9">
    <w:nsid w:val="FFFFFF89"/>
    <w:multiLevelType w:val="singleLevel"/>
    <w:tmpl w:val="87D6AB3E"/>
    <w:lvl w:ilvl="0">
      <w:start w:val="1"/>
      <w:numFmt w:val="bullet"/>
      <w:lvlText w:val=""/>
      <w:lvlJc w:val="left"/>
      <w:pPr>
        <w:tabs>
          <w:tab w:val="num" w:pos="360"/>
        </w:tabs>
        <w:ind w:left="360" w:hanging="360"/>
      </w:pPr>
      <w:rPr>
        <w:rFonts w:ascii="Symbol" w:hAnsi="Symbol" w:hint="default"/>
      </w:rPr>
    </w:lvl>
  </w:abstractNum>
  <w:abstractNum w:abstractNumId="10">
    <w:nsid w:val="1727581F"/>
    <w:multiLevelType w:val="multilevel"/>
    <w:tmpl w:val="34D8CCBE"/>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11">
    <w:nsid w:val="177D5000"/>
    <w:multiLevelType w:val="singleLevel"/>
    <w:tmpl w:val="0409000F"/>
    <w:lvl w:ilvl="0">
      <w:start w:val="1"/>
      <w:numFmt w:val="decimal"/>
      <w:lvlText w:val="%1."/>
      <w:lvlJc w:val="left"/>
      <w:pPr>
        <w:tabs>
          <w:tab w:val="num" w:pos="360"/>
        </w:tabs>
        <w:ind w:left="360" w:hanging="360"/>
      </w:pPr>
    </w:lvl>
  </w:abstractNum>
  <w:abstractNum w:abstractNumId="12">
    <w:nsid w:val="25E87973"/>
    <w:multiLevelType w:val="hybridMultilevel"/>
    <w:tmpl w:val="025AB0C2"/>
    <w:lvl w:ilvl="0" w:tplc="D09EF666">
      <w:start w:val="1"/>
      <w:numFmt w:val="decimal"/>
      <w:pStyle w:val="NumberedParaAR"/>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BF93CBC"/>
    <w:multiLevelType w:val="hybridMultilevel"/>
    <w:tmpl w:val="FB6865DE"/>
    <w:lvl w:ilvl="0" w:tplc="4FC6ED1C">
      <w:start w:val="1"/>
      <w:numFmt w:val="decimal"/>
      <w:lvlText w:val="%1."/>
      <w:lvlJc w:val="left"/>
      <w:pPr>
        <w:tabs>
          <w:tab w:val="num" w:pos="567"/>
        </w:tabs>
        <w:ind w:left="0"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0CC3121"/>
    <w:multiLevelType w:val="hybridMultilevel"/>
    <w:tmpl w:val="FDF2BC3C"/>
    <w:lvl w:ilvl="0" w:tplc="395E2FB8">
      <w:start w:val="1"/>
      <w:numFmt w:val="arabicAbja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0E4526A"/>
    <w:multiLevelType w:val="hybridMultilevel"/>
    <w:tmpl w:val="E86E6A0C"/>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6">
    <w:nsid w:val="34AB4496"/>
    <w:multiLevelType w:val="hybridMultilevel"/>
    <w:tmpl w:val="BBF2B016"/>
    <w:lvl w:ilvl="0" w:tplc="15C8EB06">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7">
    <w:nsid w:val="44430C5A"/>
    <w:multiLevelType w:val="hybridMultilevel"/>
    <w:tmpl w:val="B9FEEDEC"/>
    <w:lvl w:ilvl="0" w:tplc="68C6D8A4">
      <w:start w:val="1"/>
      <w:numFmt w:val="arabicAbjad"/>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18">
    <w:nsid w:val="444728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6002A85"/>
    <w:multiLevelType w:val="hybridMultilevel"/>
    <w:tmpl w:val="5E9E4200"/>
    <w:lvl w:ilvl="0" w:tplc="8152A0FC">
      <w:start w:val="1"/>
      <w:numFmt w:val="arabicAbjad"/>
      <w:lvlText w:val="%1."/>
      <w:lvlJc w:val="left"/>
      <w:pPr>
        <w:ind w:left="924" w:hanging="360"/>
      </w:pPr>
      <w:rPr>
        <w:rFonts w:hint="default"/>
        <w:lang w:val="en-US"/>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0">
    <w:nsid w:val="5CD70082"/>
    <w:multiLevelType w:val="multilevel"/>
    <w:tmpl w:val="7DD82B1A"/>
    <w:lvl w:ilvl="0">
      <w:start w:val="1"/>
      <w:numFmt w:val="decimal"/>
      <w:lvlText w:val="%1."/>
      <w:lvlJc w:val="left"/>
      <w:pPr>
        <w:tabs>
          <w:tab w:val="num" w:pos="567"/>
        </w:tabs>
        <w:ind w:left="0" w:firstLine="0"/>
      </w:pPr>
      <w:rPr>
        <w:rFonts w:ascii="Arabic Typesetting" w:hAnsi="Arabic Typesetting" w:cs="Arabic Typesetting" w:hint="default"/>
        <w:sz w:val="36"/>
        <w:szCs w:val="36"/>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62BD48FE"/>
    <w:multiLevelType w:val="hybridMultilevel"/>
    <w:tmpl w:val="E8F80AF0"/>
    <w:lvl w:ilvl="0" w:tplc="A73E9A54">
      <w:start w:val="1"/>
      <w:numFmt w:val="decimal"/>
      <w:lvlText w:val="&quot;%1&quot;"/>
      <w:lvlJc w:val="left"/>
      <w:pPr>
        <w:ind w:left="1856" w:hanging="360"/>
      </w:pPr>
      <w:rPr>
        <w:rFonts w:hint="default"/>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2">
    <w:nsid w:val="67637C8B"/>
    <w:multiLevelType w:val="hybridMultilevel"/>
    <w:tmpl w:val="BD7A977A"/>
    <w:lvl w:ilvl="0" w:tplc="943C363E">
      <w:start w:val="1"/>
      <w:numFmt w:val="decimal"/>
      <w:lvlText w:val="%1."/>
      <w:lvlJc w:val="left"/>
      <w:pPr>
        <w:tabs>
          <w:tab w:val="num" w:pos="703"/>
        </w:tabs>
        <w:ind w:left="5534" w:firstLine="0"/>
      </w:pPr>
      <w:rPr>
        <w:rFonts w:ascii="Arabic Typesetting" w:hAnsi="Arabic Typesetting" w:cs="Arabic Typesetting" w:hint="default"/>
        <w:sz w:val="36"/>
        <w:szCs w:val="3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FBF3CCB"/>
    <w:multiLevelType w:val="multilevel"/>
    <w:tmpl w:val="AC860180"/>
    <w:lvl w:ilvl="0">
      <w:start w:val="1"/>
      <w:numFmt w:val="decimal"/>
      <w:lvlRestart w:val="0"/>
      <w:lvlText w:val="%1."/>
      <w:lvlJc w:val="left"/>
      <w:pPr>
        <w:tabs>
          <w:tab w:val="num" w:pos="567"/>
        </w:tabs>
        <w:ind w:left="0" w:firstLine="0"/>
      </w:pPr>
      <w:rPr>
        <w:rFonts w:hint="default"/>
      </w:rPr>
    </w:lvl>
    <w:lvl w:ilvl="1">
      <w:start w:val="1"/>
      <w:numFmt w:val="lowerLetter"/>
      <w:lvlText w:val="%2)"/>
      <w:lvlJc w:val="left"/>
      <w:pPr>
        <w:tabs>
          <w:tab w:val="num" w:pos="1134"/>
        </w:tabs>
        <w:ind w:left="567" w:firstLine="0"/>
      </w:pPr>
      <w:rPr>
        <w:rFonts w:hint="default"/>
      </w:rPr>
    </w:lvl>
    <w:lvl w:ilvl="2">
      <w:start w:val="1"/>
      <w:numFmt w:val="lowerRoman"/>
      <w:lvlText w:val="%3)"/>
      <w:lvlJc w:val="left"/>
      <w:pPr>
        <w:tabs>
          <w:tab w:val="num" w:pos="1701"/>
        </w:tabs>
        <w:ind w:left="1134" w:firstLine="0"/>
      </w:pPr>
      <w:rPr>
        <w:rFonts w:hint="default"/>
      </w:rPr>
    </w:lvl>
    <w:lvl w:ilvl="3">
      <w:start w:val="1"/>
      <w:numFmt w:val="bullet"/>
      <w:lvlText w:val=""/>
      <w:lvlJc w:val="left"/>
      <w:pPr>
        <w:tabs>
          <w:tab w:val="num" w:pos="2268"/>
        </w:tabs>
        <w:ind w:left="1701" w:firstLine="0"/>
      </w:pPr>
      <w:rPr>
        <w:rFonts w:hint="default"/>
      </w:rPr>
    </w:lvl>
    <w:lvl w:ilvl="4">
      <w:start w:val="1"/>
      <w:numFmt w:val="bullet"/>
      <w:lvlText w:val=""/>
      <w:lvlJc w:val="left"/>
      <w:pPr>
        <w:tabs>
          <w:tab w:val="num" w:pos="2835"/>
        </w:tabs>
        <w:ind w:left="2268" w:firstLine="0"/>
      </w:pPr>
      <w:rPr>
        <w:rFonts w:hint="default"/>
      </w:rPr>
    </w:lvl>
    <w:lvl w:ilvl="5">
      <w:start w:val="1"/>
      <w:numFmt w:val="bullet"/>
      <w:lvlText w:val=""/>
      <w:lvlJc w:val="left"/>
      <w:pPr>
        <w:tabs>
          <w:tab w:val="num" w:pos="3402"/>
        </w:tabs>
        <w:ind w:left="2835" w:firstLine="0"/>
      </w:pPr>
      <w:rPr>
        <w:rFonts w:hint="default"/>
      </w:rPr>
    </w:lvl>
    <w:lvl w:ilvl="6">
      <w:start w:val="1"/>
      <w:numFmt w:val="bullet"/>
      <w:lvlText w:val=""/>
      <w:lvlJc w:val="left"/>
      <w:pPr>
        <w:tabs>
          <w:tab w:val="num" w:pos="3969"/>
        </w:tabs>
        <w:ind w:left="3402" w:firstLine="0"/>
      </w:pPr>
      <w:rPr>
        <w:rFonts w:hint="default"/>
      </w:rPr>
    </w:lvl>
    <w:lvl w:ilvl="7">
      <w:start w:val="1"/>
      <w:numFmt w:val="bullet"/>
      <w:lvlText w:val=""/>
      <w:lvlJc w:val="left"/>
      <w:pPr>
        <w:tabs>
          <w:tab w:val="num" w:pos="4535"/>
        </w:tabs>
        <w:ind w:left="3969" w:firstLine="0"/>
      </w:pPr>
      <w:rPr>
        <w:rFonts w:hint="default"/>
      </w:rPr>
    </w:lvl>
    <w:lvl w:ilvl="8">
      <w:start w:val="1"/>
      <w:numFmt w:val="bullet"/>
      <w:lvlText w:val=""/>
      <w:lvlJc w:val="left"/>
      <w:pPr>
        <w:tabs>
          <w:tab w:val="num" w:pos="5102"/>
        </w:tabs>
        <w:ind w:left="4535" w:firstLine="0"/>
      </w:pPr>
      <w:rPr>
        <w:rFonts w:hint="default"/>
      </w:rPr>
    </w:lvl>
  </w:abstractNum>
  <w:abstractNum w:abstractNumId="24">
    <w:nsid w:val="798704D3"/>
    <w:multiLevelType w:val="hybridMultilevel"/>
    <w:tmpl w:val="45AC46BC"/>
    <w:lvl w:ilvl="0" w:tplc="0CB83638">
      <w:start w:val="1"/>
      <w:numFmt w:val="decimal"/>
      <w:lvlText w:val="&quot;%1&quot;"/>
      <w:lvlJc w:val="left"/>
      <w:pPr>
        <w:ind w:left="1856" w:hanging="360"/>
      </w:pPr>
      <w:rPr>
        <w:rFonts w:hint="default"/>
        <w:b w:val="0"/>
        <w:bCs w:val="0"/>
      </w:rPr>
    </w:lvl>
    <w:lvl w:ilvl="1" w:tplc="04090019" w:tentative="1">
      <w:start w:val="1"/>
      <w:numFmt w:val="lowerLetter"/>
      <w:lvlText w:val="%2."/>
      <w:lvlJc w:val="left"/>
      <w:pPr>
        <w:ind w:left="2576" w:hanging="360"/>
      </w:pPr>
    </w:lvl>
    <w:lvl w:ilvl="2" w:tplc="0409001B" w:tentative="1">
      <w:start w:val="1"/>
      <w:numFmt w:val="lowerRoman"/>
      <w:lvlText w:val="%3."/>
      <w:lvlJc w:val="right"/>
      <w:pPr>
        <w:ind w:left="3296" w:hanging="180"/>
      </w:pPr>
    </w:lvl>
    <w:lvl w:ilvl="3" w:tplc="0409000F" w:tentative="1">
      <w:start w:val="1"/>
      <w:numFmt w:val="decimal"/>
      <w:lvlText w:val="%4."/>
      <w:lvlJc w:val="left"/>
      <w:pPr>
        <w:ind w:left="4016" w:hanging="360"/>
      </w:pPr>
    </w:lvl>
    <w:lvl w:ilvl="4" w:tplc="04090019" w:tentative="1">
      <w:start w:val="1"/>
      <w:numFmt w:val="lowerLetter"/>
      <w:lvlText w:val="%5."/>
      <w:lvlJc w:val="left"/>
      <w:pPr>
        <w:ind w:left="4736" w:hanging="360"/>
      </w:pPr>
    </w:lvl>
    <w:lvl w:ilvl="5" w:tplc="0409001B" w:tentative="1">
      <w:start w:val="1"/>
      <w:numFmt w:val="lowerRoman"/>
      <w:lvlText w:val="%6."/>
      <w:lvlJc w:val="right"/>
      <w:pPr>
        <w:ind w:left="5456" w:hanging="180"/>
      </w:pPr>
    </w:lvl>
    <w:lvl w:ilvl="6" w:tplc="0409000F" w:tentative="1">
      <w:start w:val="1"/>
      <w:numFmt w:val="decimal"/>
      <w:lvlText w:val="%7."/>
      <w:lvlJc w:val="left"/>
      <w:pPr>
        <w:ind w:left="6176" w:hanging="360"/>
      </w:pPr>
    </w:lvl>
    <w:lvl w:ilvl="7" w:tplc="04090019" w:tentative="1">
      <w:start w:val="1"/>
      <w:numFmt w:val="lowerLetter"/>
      <w:lvlText w:val="%8."/>
      <w:lvlJc w:val="left"/>
      <w:pPr>
        <w:ind w:left="6896" w:hanging="360"/>
      </w:pPr>
    </w:lvl>
    <w:lvl w:ilvl="8" w:tplc="0409001B" w:tentative="1">
      <w:start w:val="1"/>
      <w:numFmt w:val="lowerRoman"/>
      <w:lvlText w:val="%9."/>
      <w:lvlJc w:val="right"/>
      <w:pPr>
        <w:ind w:left="7616" w:hanging="180"/>
      </w:pPr>
    </w:lvl>
  </w:abstractNum>
  <w:abstractNum w:abstractNumId="25">
    <w:nsid w:val="7AEF7B0A"/>
    <w:multiLevelType w:val="hybridMultilevel"/>
    <w:tmpl w:val="B24A4F2E"/>
    <w:lvl w:ilvl="0" w:tplc="61521332">
      <w:start w:val="1"/>
      <w:numFmt w:val="decimal"/>
      <w:lvlRestart w:val="0"/>
      <w:pStyle w:val="ListNumber"/>
      <w:lvlText w:val="03.%1."/>
      <w:lvlJc w:val="left"/>
      <w:pPr>
        <w:tabs>
          <w:tab w:val="num" w:pos="567"/>
        </w:tabs>
        <w:ind w:left="0" w:firstLine="0"/>
      </w:pPr>
      <w:rPr>
        <w:rFonts w:ascii="Times New Roman" w:hAnsi="Times New Roman" w:cs="Simplified Arabic" w:hint="default"/>
        <w:sz w:val="24"/>
        <w:szCs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ECC3A7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1"/>
  </w:num>
  <w:num w:numId="2">
    <w:abstractNumId w:val="18"/>
  </w:num>
  <w:num w:numId="3">
    <w:abstractNumId w:val="10"/>
  </w:num>
  <w:num w:numId="4">
    <w:abstractNumId w:val="23"/>
  </w:num>
  <w:num w:numId="5">
    <w:abstractNumId w:val="8"/>
  </w:num>
  <w:num w:numId="6">
    <w:abstractNumId w:val="25"/>
  </w:num>
  <w:num w:numId="7">
    <w:abstractNumId w:val="13"/>
  </w:num>
  <w:num w:numId="8">
    <w:abstractNumId w:val="22"/>
  </w:num>
  <w:num w:numId="9">
    <w:abstractNumId w:val="20"/>
  </w:num>
  <w:num w:numId="10">
    <w:abstractNumId w:val="26"/>
  </w:num>
  <w:num w:numId="11">
    <w:abstractNumId w:val="12"/>
  </w:num>
  <w:num w:numId="12">
    <w:abstractNumId w:val="9"/>
  </w:num>
  <w:num w:numId="13">
    <w:abstractNumId w:val="7"/>
  </w:num>
  <w:num w:numId="14">
    <w:abstractNumId w:val="6"/>
  </w:num>
  <w:num w:numId="15">
    <w:abstractNumId w:val="5"/>
  </w:num>
  <w:num w:numId="16">
    <w:abstractNumId w:val="4"/>
  </w:num>
  <w:num w:numId="17">
    <w:abstractNumId w:val="3"/>
  </w:num>
  <w:num w:numId="18">
    <w:abstractNumId w:val="2"/>
  </w:num>
  <w:num w:numId="19">
    <w:abstractNumId w:val="1"/>
  </w:num>
  <w:num w:numId="20">
    <w:abstractNumId w:val="0"/>
  </w:num>
  <w:num w:numId="21">
    <w:abstractNumId w:val="19"/>
  </w:num>
  <w:num w:numId="22">
    <w:abstractNumId w:val="17"/>
  </w:num>
  <w:num w:numId="23">
    <w:abstractNumId w:val="15"/>
  </w:num>
  <w:num w:numId="24">
    <w:abstractNumId w:val="24"/>
  </w:num>
  <w:num w:numId="25">
    <w:abstractNumId w:val="14"/>
  </w:num>
  <w:num w:numId="26">
    <w:abstractNumId w:val="16"/>
  </w:num>
  <w:num w:numId="2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proofState w:spelling="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A44"/>
    <w:rsid w:val="00002CBE"/>
    <w:rsid w:val="00003232"/>
    <w:rsid w:val="000033DA"/>
    <w:rsid w:val="00004AF1"/>
    <w:rsid w:val="0000579F"/>
    <w:rsid w:val="000074D1"/>
    <w:rsid w:val="000076BD"/>
    <w:rsid w:val="00010481"/>
    <w:rsid w:val="00010671"/>
    <w:rsid w:val="000114E2"/>
    <w:rsid w:val="00013347"/>
    <w:rsid w:val="00013D73"/>
    <w:rsid w:val="00014125"/>
    <w:rsid w:val="000142E1"/>
    <w:rsid w:val="000146BD"/>
    <w:rsid w:val="00014B68"/>
    <w:rsid w:val="0001645D"/>
    <w:rsid w:val="00017A43"/>
    <w:rsid w:val="0002157B"/>
    <w:rsid w:val="00023101"/>
    <w:rsid w:val="0002407C"/>
    <w:rsid w:val="000243FB"/>
    <w:rsid w:val="0002476F"/>
    <w:rsid w:val="00024E17"/>
    <w:rsid w:val="000258DB"/>
    <w:rsid w:val="000259E5"/>
    <w:rsid w:val="00031B2C"/>
    <w:rsid w:val="00033D2C"/>
    <w:rsid w:val="00035CE8"/>
    <w:rsid w:val="00036041"/>
    <w:rsid w:val="00040637"/>
    <w:rsid w:val="00040688"/>
    <w:rsid w:val="0004070F"/>
    <w:rsid w:val="0004115B"/>
    <w:rsid w:val="00042F2D"/>
    <w:rsid w:val="000432B2"/>
    <w:rsid w:val="000432CF"/>
    <w:rsid w:val="000438A8"/>
    <w:rsid w:val="00043E1E"/>
    <w:rsid w:val="00044AC0"/>
    <w:rsid w:val="00045B68"/>
    <w:rsid w:val="00045E69"/>
    <w:rsid w:val="00046EDC"/>
    <w:rsid w:val="00047497"/>
    <w:rsid w:val="000500C9"/>
    <w:rsid w:val="0005014C"/>
    <w:rsid w:val="000508E2"/>
    <w:rsid w:val="00050A69"/>
    <w:rsid w:val="00050C55"/>
    <w:rsid w:val="00050F28"/>
    <w:rsid w:val="00053836"/>
    <w:rsid w:val="00054659"/>
    <w:rsid w:val="00055FA2"/>
    <w:rsid w:val="000571DD"/>
    <w:rsid w:val="00061FF5"/>
    <w:rsid w:val="00062502"/>
    <w:rsid w:val="00063C91"/>
    <w:rsid w:val="000640E7"/>
    <w:rsid w:val="00066DC7"/>
    <w:rsid w:val="0006794A"/>
    <w:rsid w:val="00067F31"/>
    <w:rsid w:val="00071138"/>
    <w:rsid w:val="00073402"/>
    <w:rsid w:val="00073A8A"/>
    <w:rsid w:val="00075745"/>
    <w:rsid w:val="00075A04"/>
    <w:rsid w:val="00075D39"/>
    <w:rsid w:val="000760C3"/>
    <w:rsid w:val="000763A4"/>
    <w:rsid w:val="00076901"/>
    <w:rsid w:val="0008237C"/>
    <w:rsid w:val="000833C3"/>
    <w:rsid w:val="0008421F"/>
    <w:rsid w:val="0008451C"/>
    <w:rsid w:val="00085A0B"/>
    <w:rsid w:val="000863B7"/>
    <w:rsid w:val="00087DB6"/>
    <w:rsid w:val="00090139"/>
    <w:rsid w:val="0009024C"/>
    <w:rsid w:val="000906F6"/>
    <w:rsid w:val="00090ADD"/>
    <w:rsid w:val="000913C0"/>
    <w:rsid w:val="00091F52"/>
    <w:rsid w:val="00092982"/>
    <w:rsid w:val="00092DD6"/>
    <w:rsid w:val="00094C85"/>
    <w:rsid w:val="00094D7E"/>
    <w:rsid w:val="0009517B"/>
    <w:rsid w:val="00095AE2"/>
    <w:rsid w:val="000962DF"/>
    <w:rsid w:val="0009661E"/>
    <w:rsid w:val="000A11FF"/>
    <w:rsid w:val="000A12BC"/>
    <w:rsid w:val="000A1306"/>
    <w:rsid w:val="000A1521"/>
    <w:rsid w:val="000A2FC1"/>
    <w:rsid w:val="000A3A57"/>
    <w:rsid w:val="000A5408"/>
    <w:rsid w:val="000A6510"/>
    <w:rsid w:val="000A7CF7"/>
    <w:rsid w:val="000B0BB4"/>
    <w:rsid w:val="000B0F11"/>
    <w:rsid w:val="000B1045"/>
    <w:rsid w:val="000B1BAE"/>
    <w:rsid w:val="000B29B3"/>
    <w:rsid w:val="000B3889"/>
    <w:rsid w:val="000B3B3B"/>
    <w:rsid w:val="000B42E7"/>
    <w:rsid w:val="000B70B7"/>
    <w:rsid w:val="000B73E6"/>
    <w:rsid w:val="000B7759"/>
    <w:rsid w:val="000C111E"/>
    <w:rsid w:val="000C1E3C"/>
    <w:rsid w:val="000C1FB4"/>
    <w:rsid w:val="000C2A3E"/>
    <w:rsid w:val="000C2CE8"/>
    <w:rsid w:val="000C335E"/>
    <w:rsid w:val="000C4651"/>
    <w:rsid w:val="000C46EC"/>
    <w:rsid w:val="000C484D"/>
    <w:rsid w:val="000C523D"/>
    <w:rsid w:val="000C52A5"/>
    <w:rsid w:val="000C563F"/>
    <w:rsid w:val="000C5DF9"/>
    <w:rsid w:val="000C5F21"/>
    <w:rsid w:val="000C662C"/>
    <w:rsid w:val="000C733A"/>
    <w:rsid w:val="000C76B0"/>
    <w:rsid w:val="000D0C07"/>
    <w:rsid w:val="000D0C7C"/>
    <w:rsid w:val="000D1A1D"/>
    <w:rsid w:val="000D5FB7"/>
    <w:rsid w:val="000E06A5"/>
    <w:rsid w:val="000E16EB"/>
    <w:rsid w:val="000E591F"/>
    <w:rsid w:val="000E5A23"/>
    <w:rsid w:val="000E6045"/>
    <w:rsid w:val="000E7872"/>
    <w:rsid w:val="000F0772"/>
    <w:rsid w:val="000F0BE5"/>
    <w:rsid w:val="000F0F0D"/>
    <w:rsid w:val="000F1B52"/>
    <w:rsid w:val="000F1C70"/>
    <w:rsid w:val="000F1EAA"/>
    <w:rsid w:val="000F30D5"/>
    <w:rsid w:val="000F33C5"/>
    <w:rsid w:val="000F3ACF"/>
    <w:rsid w:val="000F49FA"/>
    <w:rsid w:val="000F58C4"/>
    <w:rsid w:val="000F5E56"/>
    <w:rsid w:val="000F70F9"/>
    <w:rsid w:val="001007AB"/>
    <w:rsid w:val="00100F97"/>
    <w:rsid w:val="001012E0"/>
    <w:rsid w:val="001016F2"/>
    <w:rsid w:val="001024C1"/>
    <w:rsid w:val="0010385D"/>
    <w:rsid w:val="001042E0"/>
    <w:rsid w:val="00104C51"/>
    <w:rsid w:val="0010597B"/>
    <w:rsid w:val="00110107"/>
    <w:rsid w:val="00110531"/>
    <w:rsid w:val="00110794"/>
    <w:rsid w:val="001113D1"/>
    <w:rsid w:val="00112524"/>
    <w:rsid w:val="00113769"/>
    <w:rsid w:val="00114141"/>
    <w:rsid w:val="00114827"/>
    <w:rsid w:val="00115266"/>
    <w:rsid w:val="001154FB"/>
    <w:rsid w:val="00115B51"/>
    <w:rsid w:val="001171EF"/>
    <w:rsid w:val="001173C5"/>
    <w:rsid w:val="0011784C"/>
    <w:rsid w:val="00121092"/>
    <w:rsid w:val="00121AA0"/>
    <w:rsid w:val="00121FE6"/>
    <w:rsid w:val="00123F16"/>
    <w:rsid w:val="0012405D"/>
    <w:rsid w:val="001252B1"/>
    <w:rsid w:val="00126897"/>
    <w:rsid w:val="0012696D"/>
    <w:rsid w:val="00130FC9"/>
    <w:rsid w:val="001310EE"/>
    <w:rsid w:val="0013191A"/>
    <w:rsid w:val="00131E8F"/>
    <w:rsid w:val="00135C24"/>
    <w:rsid w:val="00136389"/>
    <w:rsid w:val="00136A1A"/>
    <w:rsid w:val="00136A96"/>
    <w:rsid w:val="001376B6"/>
    <w:rsid w:val="00140A35"/>
    <w:rsid w:val="00142F4D"/>
    <w:rsid w:val="00143428"/>
    <w:rsid w:val="0014412C"/>
    <w:rsid w:val="00144713"/>
    <w:rsid w:val="00144CC3"/>
    <w:rsid w:val="0015009D"/>
    <w:rsid w:val="001517F0"/>
    <w:rsid w:val="001519FB"/>
    <w:rsid w:val="00151B18"/>
    <w:rsid w:val="00151BF2"/>
    <w:rsid w:val="00151C68"/>
    <w:rsid w:val="001520DD"/>
    <w:rsid w:val="00152374"/>
    <w:rsid w:val="00153A3A"/>
    <w:rsid w:val="00153A62"/>
    <w:rsid w:val="00153CD7"/>
    <w:rsid w:val="00154023"/>
    <w:rsid w:val="001550DF"/>
    <w:rsid w:val="00155CEA"/>
    <w:rsid w:val="00156153"/>
    <w:rsid w:val="001563D9"/>
    <w:rsid w:val="00156428"/>
    <w:rsid w:val="001568F4"/>
    <w:rsid w:val="001572CE"/>
    <w:rsid w:val="001603F7"/>
    <w:rsid w:val="00160C95"/>
    <w:rsid w:val="00162777"/>
    <w:rsid w:val="0016337E"/>
    <w:rsid w:val="00164691"/>
    <w:rsid w:val="00164BD2"/>
    <w:rsid w:val="00165AC3"/>
    <w:rsid w:val="001665F3"/>
    <w:rsid w:val="001667B6"/>
    <w:rsid w:val="001668D4"/>
    <w:rsid w:val="00166A09"/>
    <w:rsid w:val="00167809"/>
    <w:rsid w:val="00167F30"/>
    <w:rsid w:val="0017130F"/>
    <w:rsid w:val="00171844"/>
    <w:rsid w:val="0017385A"/>
    <w:rsid w:val="00175448"/>
    <w:rsid w:val="001757AF"/>
    <w:rsid w:val="00175825"/>
    <w:rsid w:val="0017666F"/>
    <w:rsid w:val="00176D64"/>
    <w:rsid w:val="00176E2C"/>
    <w:rsid w:val="00177DBF"/>
    <w:rsid w:val="00182417"/>
    <w:rsid w:val="0018242F"/>
    <w:rsid w:val="0018414E"/>
    <w:rsid w:val="00185718"/>
    <w:rsid w:val="001857AF"/>
    <w:rsid w:val="00185BBE"/>
    <w:rsid w:val="00186606"/>
    <w:rsid w:val="00190B6D"/>
    <w:rsid w:val="00191E75"/>
    <w:rsid w:val="00192022"/>
    <w:rsid w:val="0019301D"/>
    <w:rsid w:val="0019454F"/>
    <w:rsid w:val="00194719"/>
    <w:rsid w:val="00194774"/>
    <w:rsid w:val="00195CE0"/>
    <w:rsid w:val="0019783C"/>
    <w:rsid w:val="001A098F"/>
    <w:rsid w:val="001A10CB"/>
    <w:rsid w:val="001A110B"/>
    <w:rsid w:val="001A149A"/>
    <w:rsid w:val="001A2AB7"/>
    <w:rsid w:val="001A4A9C"/>
    <w:rsid w:val="001A6B88"/>
    <w:rsid w:val="001A6C33"/>
    <w:rsid w:val="001A6E68"/>
    <w:rsid w:val="001B3131"/>
    <w:rsid w:val="001B4B2F"/>
    <w:rsid w:val="001B6A32"/>
    <w:rsid w:val="001B7C00"/>
    <w:rsid w:val="001C09D2"/>
    <w:rsid w:val="001C11A3"/>
    <w:rsid w:val="001C1620"/>
    <w:rsid w:val="001C18B2"/>
    <w:rsid w:val="001C1994"/>
    <w:rsid w:val="001C2933"/>
    <w:rsid w:val="001C5EEE"/>
    <w:rsid w:val="001C6A73"/>
    <w:rsid w:val="001C73C2"/>
    <w:rsid w:val="001D0474"/>
    <w:rsid w:val="001D141D"/>
    <w:rsid w:val="001D1EBD"/>
    <w:rsid w:val="001D2184"/>
    <w:rsid w:val="001D24F3"/>
    <w:rsid w:val="001D255F"/>
    <w:rsid w:val="001D2678"/>
    <w:rsid w:val="001D2DC4"/>
    <w:rsid w:val="001D6A48"/>
    <w:rsid w:val="001E1043"/>
    <w:rsid w:val="001E10E1"/>
    <w:rsid w:val="001E175F"/>
    <w:rsid w:val="001E19F7"/>
    <w:rsid w:val="001E2669"/>
    <w:rsid w:val="001E3FB9"/>
    <w:rsid w:val="001E4083"/>
    <w:rsid w:val="001E5588"/>
    <w:rsid w:val="001E56CB"/>
    <w:rsid w:val="001E56FC"/>
    <w:rsid w:val="001E582D"/>
    <w:rsid w:val="001E6318"/>
    <w:rsid w:val="001F0AD5"/>
    <w:rsid w:val="001F0C0A"/>
    <w:rsid w:val="001F1509"/>
    <w:rsid w:val="001F18E7"/>
    <w:rsid w:val="001F3A75"/>
    <w:rsid w:val="001F3A9D"/>
    <w:rsid w:val="001F3FDB"/>
    <w:rsid w:val="001F6545"/>
    <w:rsid w:val="001F66B5"/>
    <w:rsid w:val="001F6D78"/>
    <w:rsid w:val="001F6F36"/>
    <w:rsid w:val="001F76FD"/>
    <w:rsid w:val="002004C0"/>
    <w:rsid w:val="002012F2"/>
    <w:rsid w:val="002014D7"/>
    <w:rsid w:val="00202F07"/>
    <w:rsid w:val="00203030"/>
    <w:rsid w:val="00203D45"/>
    <w:rsid w:val="00205495"/>
    <w:rsid w:val="002061DE"/>
    <w:rsid w:val="002065E2"/>
    <w:rsid w:val="00206C61"/>
    <w:rsid w:val="00206F30"/>
    <w:rsid w:val="002072D8"/>
    <w:rsid w:val="00207616"/>
    <w:rsid w:val="00207F10"/>
    <w:rsid w:val="002106EF"/>
    <w:rsid w:val="002112E6"/>
    <w:rsid w:val="00213213"/>
    <w:rsid w:val="0021457F"/>
    <w:rsid w:val="0021505D"/>
    <w:rsid w:val="0021604B"/>
    <w:rsid w:val="00216545"/>
    <w:rsid w:val="00220227"/>
    <w:rsid w:val="002212EF"/>
    <w:rsid w:val="0022176B"/>
    <w:rsid w:val="00222760"/>
    <w:rsid w:val="00222782"/>
    <w:rsid w:val="0022360A"/>
    <w:rsid w:val="00226B82"/>
    <w:rsid w:val="00227103"/>
    <w:rsid w:val="00230249"/>
    <w:rsid w:val="00230D5F"/>
    <w:rsid w:val="00231BE3"/>
    <w:rsid w:val="00232C51"/>
    <w:rsid w:val="00233414"/>
    <w:rsid w:val="00233D69"/>
    <w:rsid w:val="00234E82"/>
    <w:rsid w:val="00235C9D"/>
    <w:rsid w:val="002412D4"/>
    <w:rsid w:val="0024220D"/>
    <w:rsid w:val="00242BD3"/>
    <w:rsid w:val="00242C02"/>
    <w:rsid w:val="00243155"/>
    <w:rsid w:val="00244F87"/>
    <w:rsid w:val="00247783"/>
    <w:rsid w:val="0025172C"/>
    <w:rsid w:val="00252CF8"/>
    <w:rsid w:val="00252E2E"/>
    <w:rsid w:val="00253210"/>
    <w:rsid w:val="0025353E"/>
    <w:rsid w:val="00253DE1"/>
    <w:rsid w:val="0025425F"/>
    <w:rsid w:val="00254468"/>
    <w:rsid w:val="00254DE4"/>
    <w:rsid w:val="002559DA"/>
    <w:rsid w:val="00256955"/>
    <w:rsid w:val="0026071A"/>
    <w:rsid w:val="00261B27"/>
    <w:rsid w:val="00262B5A"/>
    <w:rsid w:val="0026520E"/>
    <w:rsid w:val="00266486"/>
    <w:rsid w:val="00266B0A"/>
    <w:rsid w:val="00266C61"/>
    <w:rsid w:val="0026749A"/>
    <w:rsid w:val="00270E72"/>
    <w:rsid w:val="0027167E"/>
    <w:rsid w:val="00271F24"/>
    <w:rsid w:val="00272503"/>
    <w:rsid w:val="00272F3A"/>
    <w:rsid w:val="002736FD"/>
    <w:rsid w:val="00273941"/>
    <w:rsid w:val="00273D91"/>
    <w:rsid w:val="002743E2"/>
    <w:rsid w:val="0027447E"/>
    <w:rsid w:val="0027520A"/>
    <w:rsid w:val="00275419"/>
    <w:rsid w:val="00275A2D"/>
    <w:rsid w:val="0027655E"/>
    <w:rsid w:val="00276B93"/>
    <w:rsid w:val="002772A5"/>
    <w:rsid w:val="002806F8"/>
    <w:rsid w:val="002810B5"/>
    <w:rsid w:val="00281F4F"/>
    <w:rsid w:val="002832C6"/>
    <w:rsid w:val="00286744"/>
    <w:rsid w:val="00286E36"/>
    <w:rsid w:val="002909B9"/>
    <w:rsid w:val="00291499"/>
    <w:rsid w:val="00292CEE"/>
    <w:rsid w:val="00292D22"/>
    <w:rsid w:val="0029470D"/>
    <w:rsid w:val="00297B80"/>
    <w:rsid w:val="002A076C"/>
    <w:rsid w:val="002A1059"/>
    <w:rsid w:val="002A3C9D"/>
    <w:rsid w:val="002A5403"/>
    <w:rsid w:val="002A6C9F"/>
    <w:rsid w:val="002A77F3"/>
    <w:rsid w:val="002B14F0"/>
    <w:rsid w:val="002B1F0F"/>
    <w:rsid w:val="002B53D3"/>
    <w:rsid w:val="002B6202"/>
    <w:rsid w:val="002C014C"/>
    <w:rsid w:val="002C060C"/>
    <w:rsid w:val="002C0BA6"/>
    <w:rsid w:val="002C12A7"/>
    <w:rsid w:val="002C2B6F"/>
    <w:rsid w:val="002C314F"/>
    <w:rsid w:val="002C4AD1"/>
    <w:rsid w:val="002C7D29"/>
    <w:rsid w:val="002D0298"/>
    <w:rsid w:val="002D1662"/>
    <w:rsid w:val="002D1DE5"/>
    <w:rsid w:val="002D3506"/>
    <w:rsid w:val="002D3670"/>
    <w:rsid w:val="002D4807"/>
    <w:rsid w:val="002D5DDC"/>
    <w:rsid w:val="002D5F16"/>
    <w:rsid w:val="002D62F1"/>
    <w:rsid w:val="002D6FD8"/>
    <w:rsid w:val="002D727B"/>
    <w:rsid w:val="002D7EAD"/>
    <w:rsid w:val="002E1169"/>
    <w:rsid w:val="002E1218"/>
    <w:rsid w:val="002E28F3"/>
    <w:rsid w:val="002E7615"/>
    <w:rsid w:val="002E7A2A"/>
    <w:rsid w:val="002E7F16"/>
    <w:rsid w:val="002F1425"/>
    <w:rsid w:val="002F2EC8"/>
    <w:rsid w:val="002F4CE2"/>
    <w:rsid w:val="002F54C1"/>
    <w:rsid w:val="002F5F6A"/>
    <w:rsid w:val="002F60A4"/>
    <w:rsid w:val="002F6B0C"/>
    <w:rsid w:val="002F767C"/>
    <w:rsid w:val="002F77FC"/>
    <w:rsid w:val="003004A6"/>
    <w:rsid w:val="0030129C"/>
    <w:rsid w:val="003013E2"/>
    <w:rsid w:val="00301FE4"/>
    <w:rsid w:val="003020E1"/>
    <w:rsid w:val="00303E3A"/>
    <w:rsid w:val="00304E48"/>
    <w:rsid w:val="00305417"/>
    <w:rsid w:val="00306127"/>
    <w:rsid w:val="0030641B"/>
    <w:rsid w:val="003067C8"/>
    <w:rsid w:val="00311453"/>
    <w:rsid w:val="003114C9"/>
    <w:rsid w:val="0031229D"/>
    <w:rsid w:val="00313DCC"/>
    <w:rsid w:val="00314E12"/>
    <w:rsid w:val="003166A5"/>
    <w:rsid w:val="00316C8C"/>
    <w:rsid w:val="003174C2"/>
    <w:rsid w:val="00317CE4"/>
    <w:rsid w:val="00320DF4"/>
    <w:rsid w:val="003219A9"/>
    <w:rsid w:val="00321B00"/>
    <w:rsid w:val="00321C54"/>
    <w:rsid w:val="00321DCD"/>
    <w:rsid w:val="0032261F"/>
    <w:rsid w:val="00322DD9"/>
    <w:rsid w:val="003237A2"/>
    <w:rsid w:val="00324729"/>
    <w:rsid w:val="00325C8B"/>
    <w:rsid w:val="00327011"/>
    <w:rsid w:val="00334127"/>
    <w:rsid w:val="00335CA6"/>
    <w:rsid w:val="003365F0"/>
    <w:rsid w:val="00336C50"/>
    <w:rsid w:val="00337388"/>
    <w:rsid w:val="0034007D"/>
    <w:rsid w:val="003433E5"/>
    <w:rsid w:val="00343F07"/>
    <w:rsid w:val="00344082"/>
    <w:rsid w:val="0034582C"/>
    <w:rsid w:val="00345916"/>
    <w:rsid w:val="00345CAC"/>
    <w:rsid w:val="0034789E"/>
    <w:rsid w:val="003501DA"/>
    <w:rsid w:val="003503E2"/>
    <w:rsid w:val="00351DC1"/>
    <w:rsid w:val="003534EE"/>
    <w:rsid w:val="00354436"/>
    <w:rsid w:val="003600A2"/>
    <w:rsid w:val="003612D8"/>
    <w:rsid w:val="003637B6"/>
    <w:rsid w:val="00363F89"/>
    <w:rsid w:val="00363FB0"/>
    <w:rsid w:val="003646D6"/>
    <w:rsid w:val="00364FC6"/>
    <w:rsid w:val="0036541D"/>
    <w:rsid w:val="00370504"/>
    <w:rsid w:val="00371814"/>
    <w:rsid w:val="00372BAE"/>
    <w:rsid w:val="00372EE9"/>
    <w:rsid w:val="00373F07"/>
    <w:rsid w:val="00374A60"/>
    <w:rsid w:val="00375181"/>
    <w:rsid w:val="0037635E"/>
    <w:rsid w:val="003764C0"/>
    <w:rsid w:val="003767A4"/>
    <w:rsid w:val="003774F6"/>
    <w:rsid w:val="003818B3"/>
    <w:rsid w:val="00381C54"/>
    <w:rsid w:val="0038356A"/>
    <w:rsid w:val="0038382F"/>
    <w:rsid w:val="003843A8"/>
    <w:rsid w:val="0038443F"/>
    <w:rsid w:val="00385427"/>
    <w:rsid w:val="00387542"/>
    <w:rsid w:val="00387C6B"/>
    <w:rsid w:val="00390FC0"/>
    <w:rsid w:val="003911B2"/>
    <w:rsid w:val="00391AFE"/>
    <w:rsid w:val="00392705"/>
    <w:rsid w:val="00393878"/>
    <w:rsid w:val="00393A79"/>
    <w:rsid w:val="0039419C"/>
    <w:rsid w:val="00395987"/>
    <w:rsid w:val="00396375"/>
    <w:rsid w:val="00396801"/>
    <w:rsid w:val="00396E82"/>
    <w:rsid w:val="003A07FF"/>
    <w:rsid w:val="003A146E"/>
    <w:rsid w:val="003A2507"/>
    <w:rsid w:val="003A26CD"/>
    <w:rsid w:val="003A37F7"/>
    <w:rsid w:val="003A54E9"/>
    <w:rsid w:val="003A5E7C"/>
    <w:rsid w:val="003A78C7"/>
    <w:rsid w:val="003A7E9A"/>
    <w:rsid w:val="003B15FE"/>
    <w:rsid w:val="003B1C41"/>
    <w:rsid w:val="003B46AD"/>
    <w:rsid w:val="003B5C96"/>
    <w:rsid w:val="003B65FB"/>
    <w:rsid w:val="003B6A26"/>
    <w:rsid w:val="003C218D"/>
    <w:rsid w:val="003C3D89"/>
    <w:rsid w:val="003C3EE2"/>
    <w:rsid w:val="003C4224"/>
    <w:rsid w:val="003C426D"/>
    <w:rsid w:val="003C4877"/>
    <w:rsid w:val="003C4B42"/>
    <w:rsid w:val="003C4E91"/>
    <w:rsid w:val="003C6D76"/>
    <w:rsid w:val="003C72F6"/>
    <w:rsid w:val="003D073C"/>
    <w:rsid w:val="003D0791"/>
    <w:rsid w:val="003D1130"/>
    <w:rsid w:val="003D37D4"/>
    <w:rsid w:val="003D47A7"/>
    <w:rsid w:val="003D4BE9"/>
    <w:rsid w:val="003D56B5"/>
    <w:rsid w:val="003D5DCC"/>
    <w:rsid w:val="003D6B84"/>
    <w:rsid w:val="003E199C"/>
    <w:rsid w:val="003E1A49"/>
    <w:rsid w:val="003E1CB1"/>
    <w:rsid w:val="003E2D01"/>
    <w:rsid w:val="003E330E"/>
    <w:rsid w:val="003E3AE3"/>
    <w:rsid w:val="003E5733"/>
    <w:rsid w:val="003E5E27"/>
    <w:rsid w:val="003E6FD2"/>
    <w:rsid w:val="003E788F"/>
    <w:rsid w:val="003E7A97"/>
    <w:rsid w:val="003E7D3A"/>
    <w:rsid w:val="003F0950"/>
    <w:rsid w:val="003F09C9"/>
    <w:rsid w:val="003F4C37"/>
    <w:rsid w:val="003F67AE"/>
    <w:rsid w:val="003F6BBB"/>
    <w:rsid w:val="003F719F"/>
    <w:rsid w:val="0040033D"/>
    <w:rsid w:val="004007E1"/>
    <w:rsid w:val="00400B1F"/>
    <w:rsid w:val="004032D2"/>
    <w:rsid w:val="00403C4F"/>
    <w:rsid w:val="004058B4"/>
    <w:rsid w:val="00405C45"/>
    <w:rsid w:val="004062EF"/>
    <w:rsid w:val="004062F0"/>
    <w:rsid w:val="004067A0"/>
    <w:rsid w:val="00406CB5"/>
    <w:rsid w:val="00410B8F"/>
    <w:rsid w:val="00412057"/>
    <w:rsid w:val="004126C1"/>
    <w:rsid w:val="00413BA5"/>
    <w:rsid w:val="00414FD0"/>
    <w:rsid w:val="00417E93"/>
    <w:rsid w:val="00421F01"/>
    <w:rsid w:val="00422A2A"/>
    <w:rsid w:val="00423742"/>
    <w:rsid w:val="00424BB4"/>
    <w:rsid w:val="004258CD"/>
    <w:rsid w:val="004261D2"/>
    <w:rsid w:val="00427396"/>
    <w:rsid w:val="004303D1"/>
    <w:rsid w:val="00433C0A"/>
    <w:rsid w:val="004349FA"/>
    <w:rsid w:val="004406BD"/>
    <w:rsid w:val="00442FBE"/>
    <w:rsid w:val="004433B1"/>
    <w:rsid w:val="00443571"/>
    <w:rsid w:val="004444E3"/>
    <w:rsid w:val="004447FD"/>
    <w:rsid w:val="00445032"/>
    <w:rsid w:val="004450CB"/>
    <w:rsid w:val="00446967"/>
    <w:rsid w:val="00446AB6"/>
    <w:rsid w:val="00450EEE"/>
    <w:rsid w:val="004512B2"/>
    <w:rsid w:val="004528EE"/>
    <w:rsid w:val="00453360"/>
    <w:rsid w:val="00456409"/>
    <w:rsid w:val="004569C6"/>
    <w:rsid w:val="00456ADC"/>
    <w:rsid w:val="0045768F"/>
    <w:rsid w:val="00457769"/>
    <w:rsid w:val="004627AE"/>
    <w:rsid w:val="0046298E"/>
    <w:rsid w:val="004647BB"/>
    <w:rsid w:val="0046482B"/>
    <w:rsid w:val="004648E0"/>
    <w:rsid w:val="00472043"/>
    <w:rsid w:val="00472F56"/>
    <w:rsid w:val="0047335E"/>
    <w:rsid w:val="00473CA1"/>
    <w:rsid w:val="004756CF"/>
    <w:rsid w:val="0047572C"/>
    <w:rsid w:val="00476407"/>
    <w:rsid w:val="004773F7"/>
    <w:rsid w:val="00481F5F"/>
    <w:rsid w:val="004821D0"/>
    <w:rsid w:val="00482CB2"/>
    <w:rsid w:val="00483D06"/>
    <w:rsid w:val="00485A4A"/>
    <w:rsid w:val="00485CF7"/>
    <w:rsid w:val="004862C2"/>
    <w:rsid w:val="004863F7"/>
    <w:rsid w:val="00486FFC"/>
    <w:rsid w:val="00487104"/>
    <w:rsid w:val="004876FC"/>
    <w:rsid w:val="00490ED4"/>
    <w:rsid w:val="00491B91"/>
    <w:rsid w:val="00491C21"/>
    <w:rsid w:val="00491C66"/>
    <w:rsid w:val="004935D6"/>
    <w:rsid w:val="00494195"/>
    <w:rsid w:val="004945FB"/>
    <w:rsid w:val="00497356"/>
    <w:rsid w:val="004A076F"/>
    <w:rsid w:val="004A1DC1"/>
    <w:rsid w:val="004A31A2"/>
    <w:rsid w:val="004A48A7"/>
    <w:rsid w:val="004A655D"/>
    <w:rsid w:val="004B01B1"/>
    <w:rsid w:val="004B08D1"/>
    <w:rsid w:val="004B10E6"/>
    <w:rsid w:val="004B198F"/>
    <w:rsid w:val="004B46D0"/>
    <w:rsid w:val="004B57B0"/>
    <w:rsid w:val="004B60CE"/>
    <w:rsid w:val="004B61C9"/>
    <w:rsid w:val="004C0532"/>
    <w:rsid w:val="004C0B26"/>
    <w:rsid w:val="004C12FE"/>
    <w:rsid w:val="004C1D57"/>
    <w:rsid w:val="004C2F7C"/>
    <w:rsid w:val="004C34F8"/>
    <w:rsid w:val="004C375F"/>
    <w:rsid w:val="004C482F"/>
    <w:rsid w:val="004C49C9"/>
    <w:rsid w:val="004C627F"/>
    <w:rsid w:val="004C76C1"/>
    <w:rsid w:val="004C7DDE"/>
    <w:rsid w:val="004D0D1A"/>
    <w:rsid w:val="004D169F"/>
    <w:rsid w:val="004D18CF"/>
    <w:rsid w:val="004D30CE"/>
    <w:rsid w:val="004D4071"/>
    <w:rsid w:val="004D421A"/>
    <w:rsid w:val="004D4D0C"/>
    <w:rsid w:val="004D6144"/>
    <w:rsid w:val="004D678F"/>
    <w:rsid w:val="004E0055"/>
    <w:rsid w:val="004E1264"/>
    <w:rsid w:val="004E2CBC"/>
    <w:rsid w:val="004E3DD4"/>
    <w:rsid w:val="004E5867"/>
    <w:rsid w:val="004E5C1A"/>
    <w:rsid w:val="004E6C8C"/>
    <w:rsid w:val="004E6CC7"/>
    <w:rsid w:val="004E776F"/>
    <w:rsid w:val="004F111D"/>
    <w:rsid w:val="004F1843"/>
    <w:rsid w:val="004F1EEC"/>
    <w:rsid w:val="004F24C8"/>
    <w:rsid w:val="004F30D6"/>
    <w:rsid w:val="004F34A5"/>
    <w:rsid w:val="004F40D6"/>
    <w:rsid w:val="004F6925"/>
    <w:rsid w:val="00501459"/>
    <w:rsid w:val="00503AE1"/>
    <w:rsid w:val="00503CA6"/>
    <w:rsid w:val="00503FAE"/>
    <w:rsid w:val="00504DC1"/>
    <w:rsid w:val="00505332"/>
    <w:rsid w:val="00505A57"/>
    <w:rsid w:val="00505D37"/>
    <w:rsid w:val="005104E8"/>
    <w:rsid w:val="005107DB"/>
    <w:rsid w:val="00510DB0"/>
    <w:rsid w:val="005119F6"/>
    <w:rsid w:val="00511B7D"/>
    <w:rsid w:val="00511D00"/>
    <w:rsid w:val="005137E7"/>
    <w:rsid w:val="00516256"/>
    <w:rsid w:val="005162CF"/>
    <w:rsid w:val="00517A63"/>
    <w:rsid w:val="00517C8D"/>
    <w:rsid w:val="00517FD1"/>
    <w:rsid w:val="005219E6"/>
    <w:rsid w:val="00521B4A"/>
    <w:rsid w:val="0052212E"/>
    <w:rsid w:val="005227CE"/>
    <w:rsid w:val="00522E91"/>
    <w:rsid w:val="0052302D"/>
    <w:rsid w:val="005236A5"/>
    <w:rsid w:val="005266BD"/>
    <w:rsid w:val="0052772D"/>
    <w:rsid w:val="00530442"/>
    <w:rsid w:val="00534AF0"/>
    <w:rsid w:val="00535060"/>
    <w:rsid w:val="00535738"/>
    <w:rsid w:val="005409EB"/>
    <w:rsid w:val="00540F30"/>
    <w:rsid w:val="00541DD2"/>
    <w:rsid w:val="00543A63"/>
    <w:rsid w:val="00543AB5"/>
    <w:rsid w:val="005457CF"/>
    <w:rsid w:val="00545976"/>
    <w:rsid w:val="0054660F"/>
    <w:rsid w:val="00547628"/>
    <w:rsid w:val="005533C3"/>
    <w:rsid w:val="005536E6"/>
    <w:rsid w:val="00553AC3"/>
    <w:rsid w:val="00553DBA"/>
    <w:rsid w:val="00554335"/>
    <w:rsid w:val="00555631"/>
    <w:rsid w:val="0055621D"/>
    <w:rsid w:val="00560C6A"/>
    <w:rsid w:val="00560F85"/>
    <w:rsid w:val="005610A0"/>
    <w:rsid w:val="0056248F"/>
    <w:rsid w:val="00564985"/>
    <w:rsid w:val="00565379"/>
    <w:rsid w:val="005674C3"/>
    <w:rsid w:val="00567990"/>
    <w:rsid w:val="00567C4C"/>
    <w:rsid w:val="005728C8"/>
    <w:rsid w:val="005733AD"/>
    <w:rsid w:val="0057381A"/>
    <w:rsid w:val="00573ABD"/>
    <w:rsid w:val="00574B91"/>
    <w:rsid w:val="00574E5C"/>
    <w:rsid w:val="005750F7"/>
    <w:rsid w:val="0057512C"/>
    <w:rsid w:val="00576319"/>
    <w:rsid w:val="0057648C"/>
    <w:rsid w:val="00576AF3"/>
    <w:rsid w:val="00580A2E"/>
    <w:rsid w:val="00581FF0"/>
    <w:rsid w:val="005825FC"/>
    <w:rsid w:val="00583437"/>
    <w:rsid w:val="00583CE0"/>
    <w:rsid w:val="0058460A"/>
    <w:rsid w:val="00584B4A"/>
    <w:rsid w:val="00584DCB"/>
    <w:rsid w:val="00585A16"/>
    <w:rsid w:val="00585B98"/>
    <w:rsid w:val="005863D8"/>
    <w:rsid w:val="005865B2"/>
    <w:rsid w:val="005867BA"/>
    <w:rsid w:val="00586812"/>
    <w:rsid w:val="00587BC2"/>
    <w:rsid w:val="005918E4"/>
    <w:rsid w:val="00591C6D"/>
    <w:rsid w:val="00591C71"/>
    <w:rsid w:val="00592392"/>
    <w:rsid w:val="00592484"/>
    <w:rsid w:val="0059283D"/>
    <w:rsid w:val="0059287D"/>
    <w:rsid w:val="005928D3"/>
    <w:rsid w:val="00592D5D"/>
    <w:rsid w:val="005955C0"/>
    <w:rsid w:val="00595B68"/>
    <w:rsid w:val="00595EAA"/>
    <w:rsid w:val="0059672B"/>
    <w:rsid w:val="00596C59"/>
    <w:rsid w:val="005A0C60"/>
    <w:rsid w:val="005A255F"/>
    <w:rsid w:val="005A330E"/>
    <w:rsid w:val="005A5554"/>
    <w:rsid w:val="005A5651"/>
    <w:rsid w:val="005A6AFE"/>
    <w:rsid w:val="005A7BF3"/>
    <w:rsid w:val="005A7DE0"/>
    <w:rsid w:val="005B0AEF"/>
    <w:rsid w:val="005B37D9"/>
    <w:rsid w:val="005B445B"/>
    <w:rsid w:val="005B474E"/>
    <w:rsid w:val="005B489A"/>
    <w:rsid w:val="005B63A6"/>
    <w:rsid w:val="005B64D1"/>
    <w:rsid w:val="005B6A88"/>
    <w:rsid w:val="005B6E05"/>
    <w:rsid w:val="005B7F42"/>
    <w:rsid w:val="005C1D45"/>
    <w:rsid w:val="005C3C9B"/>
    <w:rsid w:val="005C41C7"/>
    <w:rsid w:val="005C42AB"/>
    <w:rsid w:val="005C45C0"/>
    <w:rsid w:val="005C5335"/>
    <w:rsid w:val="005C5D7B"/>
    <w:rsid w:val="005C5E29"/>
    <w:rsid w:val="005C6474"/>
    <w:rsid w:val="005C6A68"/>
    <w:rsid w:val="005D0AE3"/>
    <w:rsid w:val="005D1103"/>
    <w:rsid w:val="005D12BB"/>
    <w:rsid w:val="005D276D"/>
    <w:rsid w:val="005D5874"/>
    <w:rsid w:val="005D5912"/>
    <w:rsid w:val="005D794C"/>
    <w:rsid w:val="005D7A9F"/>
    <w:rsid w:val="005D7AA2"/>
    <w:rsid w:val="005E2154"/>
    <w:rsid w:val="005E2FC7"/>
    <w:rsid w:val="005E35EB"/>
    <w:rsid w:val="005E37B9"/>
    <w:rsid w:val="005E427F"/>
    <w:rsid w:val="005E4574"/>
    <w:rsid w:val="005E4BBE"/>
    <w:rsid w:val="005E4C97"/>
    <w:rsid w:val="005E5014"/>
    <w:rsid w:val="005E684F"/>
    <w:rsid w:val="005E77BA"/>
    <w:rsid w:val="005F0112"/>
    <w:rsid w:val="005F03E3"/>
    <w:rsid w:val="005F0829"/>
    <w:rsid w:val="005F32BE"/>
    <w:rsid w:val="005F34FB"/>
    <w:rsid w:val="005F39A0"/>
    <w:rsid w:val="005F6B68"/>
    <w:rsid w:val="005F6F2E"/>
    <w:rsid w:val="005F7448"/>
    <w:rsid w:val="005F7D85"/>
    <w:rsid w:val="00601A1F"/>
    <w:rsid w:val="00602655"/>
    <w:rsid w:val="00603B68"/>
    <w:rsid w:val="00605297"/>
    <w:rsid w:val="00605CB9"/>
    <w:rsid w:val="006065BF"/>
    <w:rsid w:val="00607C00"/>
    <w:rsid w:val="00610430"/>
    <w:rsid w:val="00611858"/>
    <w:rsid w:val="00614EB1"/>
    <w:rsid w:val="00614F67"/>
    <w:rsid w:val="00615277"/>
    <w:rsid w:val="00615519"/>
    <w:rsid w:val="00615CED"/>
    <w:rsid w:val="00615CFC"/>
    <w:rsid w:val="00617A92"/>
    <w:rsid w:val="00620CEE"/>
    <w:rsid w:val="006216D3"/>
    <w:rsid w:val="00622558"/>
    <w:rsid w:val="00622D5F"/>
    <w:rsid w:val="00622EAE"/>
    <w:rsid w:val="0062334E"/>
    <w:rsid w:val="00623A4F"/>
    <w:rsid w:val="006242FB"/>
    <w:rsid w:val="00624D17"/>
    <w:rsid w:val="00624EC5"/>
    <w:rsid w:val="00624F56"/>
    <w:rsid w:val="00626594"/>
    <w:rsid w:val="00630442"/>
    <w:rsid w:val="0063048C"/>
    <w:rsid w:val="00630FCD"/>
    <w:rsid w:val="006319C2"/>
    <w:rsid w:val="00631FF6"/>
    <w:rsid w:val="006326AB"/>
    <w:rsid w:val="0063292C"/>
    <w:rsid w:val="0063312C"/>
    <w:rsid w:val="00633DBC"/>
    <w:rsid w:val="00634CA3"/>
    <w:rsid w:val="006351AD"/>
    <w:rsid w:val="00635A2A"/>
    <w:rsid w:val="00636A63"/>
    <w:rsid w:val="00636C79"/>
    <w:rsid w:val="00636DCB"/>
    <w:rsid w:val="00636DE3"/>
    <w:rsid w:val="00636F89"/>
    <w:rsid w:val="0063700D"/>
    <w:rsid w:val="00637470"/>
    <w:rsid w:val="00637A84"/>
    <w:rsid w:val="00637E13"/>
    <w:rsid w:val="00640D89"/>
    <w:rsid w:val="00640F58"/>
    <w:rsid w:val="00641203"/>
    <w:rsid w:val="00641776"/>
    <w:rsid w:val="00642A94"/>
    <w:rsid w:val="0064656E"/>
    <w:rsid w:val="00646DF5"/>
    <w:rsid w:val="00650397"/>
    <w:rsid w:val="006507E8"/>
    <w:rsid w:val="00650C73"/>
    <w:rsid w:val="00651143"/>
    <w:rsid w:val="00651959"/>
    <w:rsid w:val="00653149"/>
    <w:rsid w:val="006531E4"/>
    <w:rsid w:val="00654505"/>
    <w:rsid w:val="006575ED"/>
    <w:rsid w:val="006578FD"/>
    <w:rsid w:val="00660060"/>
    <w:rsid w:val="006609AA"/>
    <w:rsid w:val="00662EDE"/>
    <w:rsid w:val="00664C9F"/>
    <w:rsid w:val="00666548"/>
    <w:rsid w:val="00666A71"/>
    <w:rsid w:val="00667537"/>
    <w:rsid w:val="00670865"/>
    <w:rsid w:val="00671AED"/>
    <w:rsid w:val="006725B5"/>
    <w:rsid w:val="00673521"/>
    <w:rsid w:val="00673547"/>
    <w:rsid w:val="00673767"/>
    <w:rsid w:val="00673F39"/>
    <w:rsid w:val="006746AC"/>
    <w:rsid w:val="0067571B"/>
    <w:rsid w:val="00675E37"/>
    <w:rsid w:val="0067663E"/>
    <w:rsid w:val="00676EAF"/>
    <w:rsid w:val="00677850"/>
    <w:rsid w:val="00680657"/>
    <w:rsid w:val="00680BD9"/>
    <w:rsid w:val="00681B4A"/>
    <w:rsid w:val="00681D07"/>
    <w:rsid w:val="00681EDA"/>
    <w:rsid w:val="00682017"/>
    <w:rsid w:val="00682AAD"/>
    <w:rsid w:val="006868CA"/>
    <w:rsid w:val="00686E32"/>
    <w:rsid w:val="0069087A"/>
    <w:rsid w:val="00690B4B"/>
    <w:rsid w:val="00690BE4"/>
    <w:rsid w:val="00691077"/>
    <w:rsid w:val="00691982"/>
    <w:rsid w:val="00691BB0"/>
    <w:rsid w:val="00692777"/>
    <w:rsid w:val="00692BE0"/>
    <w:rsid w:val="00692C98"/>
    <w:rsid w:val="0069324E"/>
    <w:rsid w:val="00694487"/>
    <w:rsid w:val="00695815"/>
    <w:rsid w:val="0069581B"/>
    <w:rsid w:val="00696601"/>
    <w:rsid w:val="006977FA"/>
    <w:rsid w:val="006A20FB"/>
    <w:rsid w:val="006A2C98"/>
    <w:rsid w:val="006A320D"/>
    <w:rsid w:val="006A339D"/>
    <w:rsid w:val="006A4462"/>
    <w:rsid w:val="006A5B59"/>
    <w:rsid w:val="006A6A14"/>
    <w:rsid w:val="006A753A"/>
    <w:rsid w:val="006A777C"/>
    <w:rsid w:val="006A7C46"/>
    <w:rsid w:val="006B0F76"/>
    <w:rsid w:val="006B1F20"/>
    <w:rsid w:val="006B398A"/>
    <w:rsid w:val="006B3E04"/>
    <w:rsid w:val="006B4024"/>
    <w:rsid w:val="006B47D7"/>
    <w:rsid w:val="006B499D"/>
    <w:rsid w:val="006B5041"/>
    <w:rsid w:val="006B643D"/>
    <w:rsid w:val="006B6E08"/>
    <w:rsid w:val="006B79A4"/>
    <w:rsid w:val="006C1254"/>
    <w:rsid w:val="006C2DC5"/>
    <w:rsid w:val="006C380B"/>
    <w:rsid w:val="006C480B"/>
    <w:rsid w:val="006C570B"/>
    <w:rsid w:val="006C572E"/>
    <w:rsid w:val="006C5997"/>
    <w:rsid w:val="006C5CD2"/>
    <w:rsid w:val="006D0636"/>
    <w:rsid w:val="006D06DC"/>
    <w:rsid w:val="006D2DE1"/>
    <w:rsid w:val="006D4049"/>
    <w:rsid w:val="006D6E46"/>
    <w:rsid w:val="006D7FA8"/>
    <w:rsid w:val="006E3D64"/>
    <w:rsid w:val="006E4601"/>
    <w:rsid w:val="006E5B86"/>
    <w:rsid w:val="006E63FF"/>
    <w:rsid w:val="006E652D"/>
    <w:rsid w:val="006E7572"/>
    <w:rsid w:val="006F2F22"/>
    <w:rsid w:val="006F434A"/>
    <w:rsid w:val="006F7974"/>
    <w:rsid w:val="00700A60"/>
    <w:rsid w:val="00705027"/>
    <w:rsid w:val="00710494"/>
    <w:rsid w:val="007117BD"/>
    <w:rsid w:val="00715129"/>
    <w:rsid w:val="007154CE"/>
    <w:rsid w:val="00715B25"/>
    <w:rsid w:val="00716020"/>
    <w:rsid w:val="00720860"/>
    <w:rsid w:val="00721087"/>
    <w:rsid w:val="00721530"/>
    <w:rsid w:val="00723422"/>
    <w:rsid w:val="00725819"/>
    <w:rsid w:val="007260FE"/>
    <w:rsid w:val="00726DD6"/>
    <w:rsid w:val="0073076E"/>
    <w:rsid w:val="00733416"/>
    <w:rsid w:val="0073377E"/>
    <w:rsid w:val="00733E05"/>
    <w:rsid w:val="00735C8A"/>
    <w:rsid w:val="00735FE2"/>
    <w:rsid w:val="0073719A"/>
    <w:rsid w:val="00737C62"/>
    <w:rsid w:val="00737C91"/>
    <w:rsid w:val="00737F87"/>
    <w:rsid w:val="0074130E"/>
    <w:rsid w:val="00743937"/>
    <w:rsid w:val="00744889"/>
    <w:rsid w:val="00744910"/>
    <w:rsid w:val="00745BA4"/>
    <w:rsid w:val="00745E8A"/>
    <w:rsid w:val="007462E8"/>
    <w:rsid w:val="00746F2D"/>
    <w:rsid w:val="0074734F"/>
    <w:rsid w:val="00750177"/>
    <w:rsid w:val="0075057F"/>
    <w:rsid w:val="0075066D"/>
    <w:rsid w:val="00752AEC"/>
    <w:rsid w:val="00752FBA"/>
    <w:rsid w:val="00753324"/>
    <w:rsid w:val="0075458D"/>
    <w:rsid w:val="007554A9"/>
    <w:rsid w:val="007556F5"/>
    <w:rsid w:val="00757105"/>
    <w:rsid w:val="007577FA"/>
    <w:rsid w:val="00757B82"/>
    <w:rsid w:val="0076281A"/>
    <w:rsid w:val="00762ADE"/>
    <w:rsid w:val="0076365D"/>
    <w:rsid w:val="007642DC"/>
    <w:rsid w:val="007660E6"/>
    <w:rsid w:val="007661A9"/>
    <w:rsid w:val="007662C0"/>
    <w:rsid w:val="0076742F"/>
    <w:rsid w:val="00767712"/>
    <w:rsid w:val="007711D0"/>
    <w:rsid w:val="007712E6"/>
    <w:rsid w:val="00771D3D"/>
    <w:rsid w:val="007728AB"/>
    <w:rsid w:val="00772CFE"/>
    <w:rsid w:val="007730CF"/>
    <w:rsid w:val="00774756"/>
    <w:rsid w:val="00775181"/>
    <w:rsid w:val="007751B6"/>
    <w:rsid w:val="00775345"/>
    <w:rsid w:val="00776A33"/>
    <w:rsid w:val="00776F15"/>
    <w:rsid w:val="007779ED"/>
    <w:rsid w:val="00780B1A"/>
    <w:rsid w:val="007810D3"/>
    <w:rsid w:val="0078264A"/>
    <w:rsid w:val="00783D11"/>
    <w:rsid w:val="00785E46"/>
    <w:rsid w:val="00787917"/>
    <w:rsid w:val="00790E41"/>
    <w:rsid w:val="00791489"/>
    <w:rsid w:val="00791683"/>
    <w:rsid w:val="00792F0C"/>
    <w:rsid w:val="00795460"/>
    <w:rsid w:val="00796CF7"/>
    <w:rsid w:val="007A0313"/>
    <w:rsid w:val="007A0A83"/>
    <w:rsid w:val="007A4BB3"/>
    <w:rsid w:val="007A6307"/>
    <w:rsid w:val="007A6822"/>
    <w:rsid w:val="007A724D"/>
    <w:rsid w:val="007A749D"/>
    <w:rsid w:val="007A7B37"/>
    <w:rsid w:val="007B024C"/>
    <w:rsid w:val="007B1C4C"/>
    <w:rsid w:val="007B2800"/>
    <w:rsid w:val="007B38F7"/>
    <w:rsid w:val="007B40D4"/>
    <w:rsid w:val="007B4511"/>
    <w:rsid w:val="007B5C86"/>
    <w:rsid w:val="007B6071"/>
    <w:rsid w:val="007B6540"/>
    <w:rsid w:val="007B69A2"/>
    <w:rsid w:val="007C09C4"/>
    <w:rsid w:val="007C25E9"/>
    <w:rsid w:val="007C2F78"/>
    <w:rsid w:val="007C34C5"/>
    <w:rsid w:val="007C4079"/>
    <w:rsid w:val="007C4827"/>
    <w:rsid w:val="007C4A20"/>
    <w:rsid w:val="007D0B7F"/>
    <w:rsid w:val="007D1266"/>
    <w:rsid w:val="007D1B94"/>
    <w:rsid w:val="007D458D"/>
    <w:rsid w:val="007D4E8C"/>
    <w:rsid w:val="007D538F"/>
    <w:rsid w:val="007D668A"/>
    <w:rsid w:val="007E09E2"/>
    <w:rsid w:val="007E0FF5"/>
    <w:rsid w:val="007E1012"/>
    <w:rsid w:val="007E17CD"/>
    <w:rsid w:val="007E24ED"/>
    <w:rsid w:val="007E374B"/>
    <w:rsid w:val="007E39AC"/>
    <w:rsid w:val="007E39DE"/>
    <w:rsid w:val="007E3F53"/>
    <w:rsid w:val="007E7997"/>
    <w:rsid w:val="007E7B47"/>
    <w:rsid w:val="007F04EF"/>
    <w:rsid w:val="007F342F"/>
    <w:rsid w:val="007F38D1"/>
    <w:rsid w:val="007F56BB"/>
    <w:rsid w:val="007F63CE"/>
    <w:rsid w:val="007F6EA4"/>
    <w:rsid w:val="008002A5"/>
    <w:rsid w:val="0080050E"/>
    <w:rsid w:val="00801329"/>
    <w:rsid w:val="00801424"/>
    <w:rsid w:val="00801AA4"/>
    <w:rsid w:val="00801B7E"/>
    <w:rsid w:val="008021B9"/>
    <w:rsid w:val="00806E68"/>
    <w:rsid w:val="00806EA5"/>
    <w:rsid w:val="00807FC3"/>
    <w:rsid w:val="00810034"/>
    <w:rsid w:val="008114CF"/>
    <w:rsid w:val="008117CC"/>
    <w:rsid w:val="00811AB3"/>
    <w:rsid w:val="0081421D"/>
    <w:rsid w:val="00814ADB"/>
    <w:rsid w:val="00815C5D"/>
    <w:rsid w:val="0081618F"/>
    <w:rsid w:val="008174D1"/>
    <w:rsid w:val="008178B2"/>
    <w:rsid w:val="0082165E"/>
    <w:rsid w:val="00822136"/>
    <w:rsid w:val="00822AAF"/>
    <w:rsid w:val="00822F01"/>
    <w:rsid w:val="008232A6"/>
    <w:rsid w:val="00823898"/>
    <w:rsid w:val="008239D1"/>
    <w:rsid w:val="00824071"/>
    <w:rsid w:val="008246B2"/>
    <w:rsid w:val="0082488A"/>
    <w:rsid w:val="00824C08"/>
    <w:rsid w:val="008250F6"/>
    <w:rsid w:val="00826560"/>
    <w:rsid w:val="00826CBB"/>
    <w:rsid w:val="00827180"/>
    <w:rsid w:val="0082770D"/>
    <w:rsid w:val="00827B6D"/>
    <w:rsid w:val="00827C90"/>
    <w:rsid w:val="00827E3D"/>
    <w:rsid w:val="0083004E"/>
    <w:rsid w:val="00830F3B"/>
    <w:rsid w:val="00831EAF"/>
    <w:rsid w:val="00832288"/>
    <w:rsid w:val="008326D6"/>
    <w:rsid w:val="008337EA"/>
    <w:rsid w:val="00833839"/>
    <w:rsid w:val="00833B4A"/>
    <w:rsid w:val="00833D15"/>
    <w:rsid w:val="008344C4"/>
    <w:rsid w:val="008348DA"/>
    <w:rsid w:val="00835621"/>
    <w:rsid w:val="008362AE"/>
    <w:rsid w:val="00837719"/>
    <w:rsid w:val="00840419"/>
    <w:rsid w:val="00840A24"/>
    <w:rsid w:val="00840F1B"/>
    <w:rsid w:val="0084117A"/>
    <w:rsid w:val="00842827"/>
    <w:rsid w:val="00842965"/>
    <w:rsid w:val="00844300"/>
    <w:rsid w:val="008458BD"/>
    <w:rsid w:val="00846956"/>
    <w:rsid w:val="00846CF1"/>
    <w:rsid w:val="00847622"/>
    <w:rsid w:val="008505B8"/>
    <w:rsid w:val="00851005"/>
    <w:rsid w:val="00851ADD"/>
    <w:rsid w:val="00855CA6"/>
    <w:rsid w:val="00860323"/>
    <w:rsid w:val="00860F4F"/>
    <w:rsid w:val="008610B9"/>
    <w:rsid w:val="00862656"/>
    <w:rsid w:val="00863013"/>
    <w:rsid w:val="00863F67"/>
    <w:rsid w:val="0086483A"/>
    <w:rsid w:val="0087049C"/>
    <w:rsid w:val="00870AAD"/>
    <w:rsid w:val="00870EDE"/>
    <w:rsid w:val="00871DA0"/>
    <w:rsid w:val="00872030"/>
    <w:rsid w:val="00873973"/>
    <w:rsid w:val="00875C28"/>
    <w:rsid w:val="00875E75"/>
    <w:rsid w:val="0087658F"/>
    <w:rsid w:val="0087762E"/>
    <w:rsid w:val="00877823"/>
    <w:rsid w:val="008803F5"/>
    <w:rsid w:val="008812BF"/>
    <w:rsid w:val="00881341"/>
    <w:rsid w:val="00882931"/>
    <w:rsid w:val="00882FC9"/>
    <w:rsid w:val="00884939"/>
    <w:rsid w:val="008853E0"/>
    <w:rsid w:val="00885BE2"/>
    <w:rsid w:val="008863C8"/>
    <w:rsid w:val="00886D40"/>
    <w:rsid w:val="00887A0E"/>
    <w:rsid w:val="008907F3"/>
    <w:rsid w:val="008920C2"/>
    <w:rsid w:val="00895702"/>
    <w:rsid w:val="0089643F"/>
    <w:rsid w:val="00897566"/>
    <w:rsid w:val="0089757B"/>
    <w:rsid w:val="008A1594"/>
    <w:rsid w:val="008A1757"/>
    <w:rsid w:val="008A1CE6"/>
    <w:rsid w:val="008A1F25"/>
    <w:rsid w:val="008A3740"/>
    <w:rsid w:val="008A41CB"/>
    <w:rsid w:val="008A47FB"/>
    <w:rsid w:val="008A5234"/>
    <w:rsid w:val="008A5397"/>
    <w:rsid w:val="008A6755"/>
    <w:rsid w:val="008A6861"/>
    <w:rsid w:val="008A7522"/>
    <w:rsid w:val="008A7B55"/>
    <w:rsid w:val="008B0578"/>
    <w:rsid w:val="008B170D"/>
    <w:rsid w:val="008B4941"/>
    <w:rsid w:val="008B4984"/>
    <w:rsid w:val="008B4F60"/>
    <w:rsid w:val="008B559A"/>
    <w:rsid w:val="008B598F"/>
    <w:rsid w:val="008B66A5"/>
    <w:rsid w:val="008B7F4A"/>
    <w:rsid w:val="008C0D2E"/>
    <w:rsid w:val="008C1056"/>
    <w:rsid w:val="008C2729"/>
    <w:rsid w:val="008C3347"/>
    <w:rsid w:val="008C39D6"/>
    <w:rsid w:val="008C3B96"/>
    <w:rsid w:val="008C43BF"/>
    <w:rsid w:val="008C532F"/>
    <w:rsid w:val="008C60C3"/>
    <w:rsid w:val="008C7736"/>
    <w:rsid w:val="008D0948"/>
    <w:rsid w:val="008D311C"/>
    <w:rsid w:val="008D31D2"/>
    <w:rsid w:val="008D3CC5"/>
    <w:rsid w:val="008D564A"/>
    <w:rsid w:val="008D5E47"/>
    <w:rsid w:val="008D5F21"/>
    <w:rsid w:val="008D7D8C"/>
    <w:rsid w:val="008E004E"/>
    <w:rsid w:val="008E04FB"/>
    <w:rsid w:val="008E3E79"/>
    <w:rsid w:val="008E5282"/>
    <w:rsid w:val="008E5E2C"/>
    <w:rsid w:val="008E78F1"/>
    <w:rsid w:val="008F03CE"/>
    <w:rsid w:val="008F075B"/>
    <w:rsid w:val="008F0E9E"/>
    <w:rsid w:val="008F2913"/>
    <w:rsid w:val="008F2A4E"/>
    <w:rsid w:val="008F2AE9"/>
    <w:rsid w:val="008F332B"/>
    <w:rsid w:val="008F52D0"/>
    <w:rsid w:val="008F58BB"/>
    <w:rsid w:val="008F6106"/>
    <w:rsid w:val="008F791D"/>
    <w:rsid w:val="00900959"/>
    <w:rsid w:val="00901900"/>
    <w:rsid w:val="00901B7A"/>
    <w:rsid w:val="00901EE8"/>
    <w:rsid w:val="00901F6C"/>
    <w:rsid w:val="0090266B"/>
    <w:rsid w:val="00902F06"/>
    <w:rsid w:val="009035DB"/>
    <w:rsid w:val="00904671"/>
    <w:rsid w:val="00905BC5"/>
    <w:rsid w:val="009064AA"/>
    <w:rsid w:val="009072AC"/>
    <w:rsid w:val="00912257"/>
    <w:rsid w:val="00913495"/>
    <w:rsid w:val="00913874"/>
    <w:rsid w:val="009163CC"/>
    <w:rsid w:val="0091674C"/>
    <w:rsid w:val="00916862"/>
    <w:rsid w:val="00916B2A"/>
    <w:rsid w:val="00916D96"/>
    <w:rsid w:val="009174F7"/>
    <w:rsid w:val="00917E76"/>
    <w:rsid w:val="00920167"/>
    <w:rsid w:val="00921BB8"/>
    <w:rsid w:val="00921D28"/>
    <w:rsid w:val="00922034"/>
    <w:rsid w:val="0092266C"/>
    <w:rsid w:val="009241E8"/>
    <w:rsid w:val="00924F83"/>
    <w:rsid w:val="00925956"/>
    <w:rsid w:val="00925DD2"/>
    <w:rsid w:val="00926344"/>
    <w:rsid w:val="00926929"/>
    <w:rsid w:val="00927301"/>
    <w:rsid w:val="00927E9D"/>
    <w:rsid w:val="00931859"/>
    <w:rsid w:val="0093205C"/>
    <w:rsid w:val="009343F5"/>
    <w:rsid w:val="0093456A"/>
    <w:rsid w:val="009345AE"/>
    <w:rsid w:val="0093489D"/>
    <w:rsid w:val="00935301"/>
    <w:rsid w:val="00936F64"/>
    <w:rsid w:val="00937B8E"/>
    <w:rsid w:val="00940C5B"/>
    <w:rsid w:val="009411F7"/>
    <w:rsid w:val="009417F1"/>
    <w:rsid w:val="00941A84"/>
    <w:rsid w:val="0094204A"/>
    <w:rsid w:val="009443ED"/>
    <w:rsid w:val="00945DBF"/>
    <w:rsid w:val="00946042"/>
    <w:rsid w:val="00946AB3"/>
    <w:rsid w:val="00947074"/>
    <w:rsid w:val="0094752A"/>
    <w:rsid w:val="00947D01"/>
    <w:rsid w:val="009503EA"/>
    <w:rsid w:val="00950AD4"/>
    <w:rsid w:val="0095112D"/>
    <w:rsid w:val="00952124"/>
    <w:rsid w:val="00956244"/>
    <w:rsid w:val="00956A06"/>
    <w:rsid w:val="00957435"/>
    <w:rsid w:val="009578D0"/>
    <w:rsid w:val="009600C6"/>
    <w:rsid w:val="00960D80"/>
    <w:rsid w:val="009621CE"/>
    <w:rsid w:val="009622BF"/>
    <w:rsid w:val="009651B8"/>
    <w:rsid w:val="009653F3"/>
    <w:rsid w:val="0096587A"/>
    <w:rsid w:val="009666E7"/>
    <w:rsid w:val="00966F63"/>
    <w:rsid w:val="00967278"/>
    <w:rsid w:val="00971568"/>
    <w:rsid w:val="009728F2"/>
    <w:rsid w:val="00972BEF"/>
    <w:rsid w:val="00973BCF"/>
    <w:rsid w:val="009744BC"/>
    <w:rsid w:val="00974AE1"/>
    <w:rsid w:val="00974E60"/>
    <w:rsid w:val="00975896"/>
    <w:rsid w:val="00975DF1"/>
    <w:rsid w:val="00976AFE"/>
    <w:rsid w:val="00983CEA"/>
    <w:rsid w:val="00984198"/>
    <w:rsid w:val="00984E04"/>
    <w:rsid w:val="00986194"/>
    <w:rsid w:val="009861D2"/>
    <w:rsid w:val="00986E53"/>
    <w:rsid w:val="00987CE5"/>
    <w:rsid w:val="00993CF0"/>
    <w:rsid w:val="0099428D"/>
    <w:rsid w:val="009949A7"/>
    <w:rsid w:val="00995CDC"/>
    <w:rsid w:val="009975CA"/>
    <w:rsid w:val="009A0C15"/>
    <w:rsid w:val="009A1088"/>
    <w:rsid w:val="009A14CB"/>
    <w:rsid w:val="009A27C7"/>
    <w:rsid w:val="009A2961"/>
    <w:rsid w:val="009A344A"/>
    <w:rsid w:val="009A41C7"/>
    <w:rsid w:val="009A4F5A"/>
    <w:rsid w:val="009A5C82"/>
    <w:rsid w:val="009B010D"/>
    <w:rsid w:val="009B0AAB"/>
    <w:rsid w:val="009B0D3E"/>
    <w:rsid w:val="009B2AD1"/>
    <w:rsid w:val="009B3224"/>
    <w:rsid w:val="009B3A31"/>
    <w:rsid w:val="009B3A61"/>
    <w:rsid w:val="009B528E"/>
    <w:rsid w:val="009B54FE"/>
    <w:rsid w:val="009B77DD"/>
    <w:rsid w:val="009C13BF"/>
    <w:rsid w:val="009C2943"/>
    <w:rsid w:val="009C4B2C"/>
    <w:rsid w:val="009C4CB3"/>
    <w:rsid w:val="009C4F15"/>
    <w:rsid w:val="009C511C"/>
    <w:rsid w:val="009C5416"/>
    <w:rsid w:val="009C587B"/>
    <w:rsid w:val="009C64C5"/>
    <w:rsid w:val="009C6F87"/>
    <w:rsid w:val="009C7166"/>
    <w:rsid w:val="009C742C"/>
    <w:rsid w:val="009D2376"/>
    <w:rsid w:val="009D2D48"/>
    <w:rsid w:val="009D3103"/>
    <w:rsid w:val="009D4409"/>
    <w:rsid w:val="009D4724"/>
    <w:rsid w:val="009D4B2F"/>
    <w:rsid w:val="009D4C1B"/>
    <w:rsid w:val="009D500A"/>
    <w:rsid w:val="009D5159"/>
    <w:rsid w:val="009D5EA5"/>
    <w:rsid w:val="009D64DA"/>
    <w:rsid w:val="009D6BEA"/>
    <w:rsid w:val="009D71B4"/>
    <w:rsid w:val="009D76A3"/>
    <w:rsid w:val="009E09F5"/>
    <w:rsid w:val="009E0DBC"/>
    <w:rsid w:val="009E11BD"/>
    <w:rsid w:val="009E1DF8"/>
    <w:rsid w:val="009E2C1A"/>
    <w:rsid w:val="009E2C4B"/>
    <w:rsid w:val="009E2E0C"/>
    <w:rsid w:val="009E3218"/>
    <w:rsid w:val="009E3248"/>
    <w:rsid w:val="009E32BB"/>
    <w:rsid w:val="009E3BED"/>
    <w:rsid w:val="009E4506"/>
    <w:rsid w:val="009E455E"/>
    <w:rsid w:val="009E487A"/>
    <w:rsid w:val="009E4FFB"/>
    <w:rsid w:val="009F045D"/>
    <w:rsid w:val="009F1098"/>
    <w:rsid w:val="009F1458"/>
    <w:rsid w:val="009F1D3A"/>
    <w:rsid w:val="009F2C2E"/>
    <w:rsid w:val="009F4190"/>
    <w:rsid w:val="009F4911"/>
    <w:rsid w:val="009F513E"/>
    <w:rsid w:val="009F5241"/>
    <w:rsid w:val="009F6807"/>
    <w:rsid w:val="009F68DF"/>
    <w:rsid w:val="009F6A24"/>
    <w:rsid w:val="00A0042C"/>
    <w:rsid w:val="00A00495"/>
    <w:rsid w:val="00A01925"/>
    <w:rsid w:val="00A01DEB"/>
    <w:rsid w:val="00A06D32"/>
    <w:rsid w:val="00A07545"/>
    <w:rsid w:val="00A13947"/>
    <w:rsid w:val="00A13E2B"/>
    <w:rsid w:val="00A13F41"/>
    <w:rsid w:val="00A1562A"/>
    <w:rsid w:val="00A15901"/>
    <w:rsid w:val="00A1618E"/>
    <w:rsid w:val="00A161A1"/>
    <w:rsid w:val="00A20562"/>
    <w:rsid w:val="00A20F75"/>
    <w:rsid w:val="00A212B1"/>
    <w:rsid w:val="00A26397"/>
    <w:rsid w:val="00A26FFF"/>
    <w:rsid w:val="00A316EC"/>
    <w:rsid w:val="00A31804"/>
    <w:rsid w:val="00A318AE"/>
    <w:rsid w:val="00A318C5"/>
    <w:rsid w:val="00A320BA"/>
    <w:rsid w:val="00A32283"/>
    <w:rsid w:val="00A32342"/>
    <w:rsid w:val="00A325EC"/>
    <w:rsid w:val="00A32B81"/>
    <w:rsid w:val="00A337E5"/>
    <w:rsid w:val="00A3658D"/>
    <w:rsid w:val="00A36E51"/>
    <w:rsid w:val="00A377C5"/>
    <w:rsid w:val="00A37B2E"/>
    <w:rsid w:val="00A37D45"/>
    <w:rsid w:val="00A401FD"/>
    <w:rsid w:val="00A40558"/>
    <w:rsid w:val="00A40AF2"/>
    <w:rsid w:val="00A411DC"/>
    <w:rsid w:val="00A43904"/>
    <w:rsid w:val="00A4582E"/>
    <w:rsid w:val="00A45BD2"/>
    <w:rsid w:val="00A45DFA"/>
    <w:rsid w:val="00A46A1E"/>
    <w:rsid w:val="00A50595"/>
    <w:rsid w:val="00A50A39"/>
    <w:rsid w:val="00A51DF1"/>
    <w:rsid w:val="00A52AFB"/>
    <w:rsid w:val="00A5337B"/>
    <w:rsid w:val="00A53967"/>
    <w:rsid w:val="00A5455C"/>
    <w:rsid w:val="00A545EC"/>
    <w:rsid w:val="00A54C5F"/>
    <w:rsid w:val="00A54D3B"/>
    <w:rsid w:val="00A5578A"/>
    <w:rsid w:val="00A61365"/>
    <w:rsid w:val="00A61759"/>
    <w:rsid w:val="00A61B88"/>
    <w:rsid w:val="00A62C70"/>
    <w:rsid w:val="00A63982"/>
    <w:rsid w:val="00A65845"/>
    <w:rsid w:val="00A65A41"/>
    <w:rsid w:val="00A666AA"/>
    <w:rsid w:val="00A671FC"/>
    <w:rsid w:val="00A71670"/>
    <w:rsid w:val="00A72874"/>
    <w:rsid w:val="00A72E48"/>
    <w:rsid w:val="00A7359C"/>
    <w:rsid w:val="00A73616"/>
    <w:rsid w:val="00A76648"/>
    <w:rsid w:val="00A76DF7"/>
    <w:rsid w:val="00A77523"/>
    <w:rsid w:val="00A83454"/>
    <w:rsid w:val="00A843FC"/>
    <w:rsid w:val="00A84DA5"/>
    <w:rsid w:val="00A85302"/>
    <w:rsid w:val="00A86119"/>
    <w:rsid w:val="00A8649F"/>
    <w:rsid w:val="00A86D25"/>
    <w:rsid w:val="00A877BD"/>
    <w:rsid w:val="00A8786B"/>
    <w:rsid w:val="00A903F1"/>
    <w:rsid w:val="00A905CC"/>
    <w:rsid w:val="00A90974"/>
    <w:rsid w:val="00A9197E"/>
    <w:rsid w:val="00A92065"/>
    <w:rsid w:val="00A92184"/>
    <w:rsid w:val="00A92A7D"/>
    <w:rsid w:val="00A9334F"/>
    <w:rsid w:val="00A93D6F"/>
    <w:rsid w:val="00A9614E"/>
    <w:rsid w:val="00A963B5"/>
    <w:rsid w:val="00A96FA8"/>
    <w:rsid w:val="00A97665"/>
    <w:rsid w:val="00AA0504"/>
    <w:rsid w:val="00AA0909"/>
    <w:rsid w:val="00AA0E00"/>
    <w:rsid w:val="00AA194F"/>
    <w:rsid w:val="00AA1C72"/>
    <w:rsid w:val="00AA1E8D"/>
    <w:rsid w:val="00AA1FDE"/>
    <w:rsid w:val="00AA291C"/>
    <w:rsid w:val="00AA30F6"/>
    <w:rsid w:val="00AA334D"/>
    <w:rsid w:val="00AA37B1"/>
    <w:rsid w:val="00AA47B8"/>
    <w:rsid w:val="00AA550A"/>
    <w:rsid w:val="00AA5EBD"/>
    <w:rsid w:val="00AA628B"/>
    <w:rsid w:val="00AA6DE4"/>
    <w:rsid w:val="00AA72BA"/>
    <w:rsid w:val="00AA7408"/>
    <w:rsid w:val="00AA7D1F"/>
    <w:rsid w:val="00AB02C6"/>
    <w:rsid w:val="00AB246B"/>
    <w:rsid w:val="00AB2E96"/>
    <w:rsid w:val="00AB36D4"/>
    <w:rsid w:val="00AB5500"/>
    <w:rsid w:val="00AB5564"/>
    <w:rsid w:val="00AB57FB"/>
    <w:rsid w:val="00AB7348"/>
    <w:rsid w:val="00AC13B0"/>
    <w:rsid w:val="00AC2FD0"/>
    <w:rsid w:val="00AC3DBD"/>
    <w:rsid w:val="00AC5E85"/>
    <w:rsid w:val="00AD03D8"/>
    <w:rsid w:val="00AD0D5F"/>
    <w:rsid w:val="00AD34CF"/>
    <w:rsid w:val="00AD36C8"/>
    <w:rsid w:val="00AD37C9"/>
    <w:rsid w:val="00AD47D3"/>
    <w:rsid w:val="00AD652F"/>
    <w:rsid w:val="00AD7D05"/>
    <w:rsid w:val="00AE01F6"/>
    <w:rsid w:val="00AE16F0"/>
    <w:rsid w:val="00AE473C"/>
    <w:rsid w:val="00AE55E7"/>
    <w:rsid w:val="00AE6363"/>
    <w:rsid w:val="00AE6CD6"/>
    <w:rsid w:val="00AE7348"/>
    <w:rsid w:val="00AE7394"/>
    <w:rsid w:val="00AE7CD2"/>
    <w:rsid w:val="00AF0B77"/>
    <w:rsid w:val="00AF138B"/>
    <w:rsid w:val="00AF160F"/>
    <w:rsid w:val="00AF1919"/>
    <w:rsid w:val="00AF1B7B"/>
    <w:rsid w:val="00AF1DCA"/>
    <w:rsid w:val="00AF3291"/>
    <w:rsid w:val="00AF395E"/>
    <w:rsid w:val="00AF4D6A"/>
    <w:rsid w:val="00AF5060"/>
    <w:rsid w:val="00AF5D2C"/>
    <w:rsid w:val="00AF5D6E"/>
    <w:rsid w:val="00AF6318"/>
    <w:rsid w:val="00B0072E"/>
    <w:rsid w:val="00B03B63"/>
    <w:rsid w:val="00B0513A"/>
    <w:rsid w:val="00B0620B"/>
    <w:rsid w:val="00B072A3"/>
    <w:rsid w:val="00B07FCD"/>
    <w:rsid w:val="00B1149C"/>
    <w:rsid w:val="00B11B4D"/>
    <w:rsid w:val="00B11F60"/>
    <w:rsid w:val="00B121EF"/>
    <w:rsid w:val="00B127AA"/>
    <w:rsid w:val="00B130CB"/>
    <w:rsid w:val="00B14D9D"/>
    <w:rsid w:val="00B14EF5"/>
    <w:rsid w:val="00B16048"/>
    <w:rsid w:val="00B2028C"/>
    <w:rsid w:val="00B21771"/>
    <w:rsid w:val="00B2191C"/>
    <w:rsid w:val="00B21B30"/>
    <w:rsid w:val="00B2231E"/>
    <w:rsid w:val="00B22E76"/>
    <w:rsid w:val="00B23016"/>
    <w:rsid w:val="00B23771"/>
    <w:rsid w:val="00B24EA8"/>
    <w:rsid w:val="00B25479"/>
    <w:rsid w:val="00B26625"/>
    <w:rsid w:val="00B26A5A"/>
    <w:rsid w:val="00B2713B"/>
    <w:rsid w:val="00B2769B"/>
    <w:rsid w:val="00B307D2"/>
    <w:rsid w:val="00B3398B"/>
    <w:rsid w:val="00B33B1E"/>
    <w:rsid w:val="00B362D9"/>
    <w:rsid w:val="00B36B99"/>
    <w:rsid w:val="00B36D20"/>
    <w:rsid w:val="00B36F67"/>
    <w:rsid w:val="00B40633"/>
    <w:rsid w:val="00B44049"/>
    <w:rsid w:val="00B44318"/>
    <w:rsid w:val="00B44C4B"/>
    <w:rsid w:val="00B477CB"/>
    <w:rsid w:val="00B508A7"/>
    <w:rsid w:val="00B52081"/>
    <w:rsid w:val="00B52695"/>
    <w:rsid w:val="00B545AF"/>
    <w:rsid w:val="00B55B09"/>
    <w:rsid w:val="00B56711"/>
    <w:rsid w:val="00B57EF2"/>
    <w:rsid w:val="00B604F3"/>
    <w:rsid w:val="00B6101C"/>
    <w:rsid w:val="00B615ED"/>
    <w:rsid w:val="00B63A9D"/>
    <w:rsid w:val="00B64888"/>
    <w:rsid w:val="00B672E3"/>
    <w:rsid w:val="00B675F9"/>
    <w:rsid w:val="00B70849"/>
    <w:rsid w:val="00B72C1C"/>
    <w:rsid w:val="00B73BB7"/>
    <w:rsid w:val="00B751C3"/>
    <w:rsid w:val="00B76902"/>
    <w:rsid w:val="00B76C0D"/>
    <w:rsid w:val="00B76F27"/>
    <w:rsid w:val="00B77D0D"/>
    <w:rsid w:val="00B80817"/>
    <w:rsid w:val="00B827E6"/>
    <w:rsid w:val="00B82A28"/>
    <w:rsid w:val="00B82B8D"/>
    <w:rsid w:val="00B82C97"/>
    <w:rsid w:val="00B851D5"/>
    <w:rsid w:val="00B85B06"/>
    <w:rsid w:val="00B90558"/>
    <w:rsid w:val="00B91283"/>
    <w:rsid w:val="00B92958"/>
    <w:rsid w:val="00B93957"/>
    <w:rsid w:val="00B9404A"/>
    <w:rsid w:val="00B94877"/>
    <w:rsid w:val="00B9491F"/>
    <w:rsid w:val="00B96043"/>
    <w:rsid w:val="00B96F5D"/>
    <w:rsid w:val="00BA02F9"/>
    <w:rsid w:val="00BA1987"/>
    <w:rsid w:val="00BA2682"/>
    <w:rsid w:val="00BA31E4"/>
    <w:rsid w:val="00BA3959"/>
    <w:rsid w:val="00BA47CC"/>
    <w:rsid w:val="00BA524B"/>
    <w:rsid w:val="00BA54F7"/>
    <w:rsid w:val="00BA576C"/>
    <w:rsid w:val="00BA6205"/>
    <w:rsid w:val="00BA6CE5"/>
    <w:rsid w:val="00BA6F38"/>
    <w:rsid w:val="00BB0E3D"/>
    <w:rsid w:val="00BB1388"/>
    <w:rsid w:val="00BB2683"/>
    <w:rsid w:val="00BB40DF"/>
    <w:rsid w:val="00BB5E2C"/>
    <w:rsid w:val="00BB6995"/>
    <w:rsid w:val="00BB7D9E"/>
    <w:rsid w:val="00BC16AC"/>
    <w:rsid w:val="00BC2B7B"/>
    <w:rsid w:val="00BC3290"/>
    <w:rsid w:val="00BC3AE8"/>
    <w:rsid w:val="00BC3AF4"/>
    <w:rsid w:val="00BC43A8"/>
    <w:rsid w:val="00BC502B"/>
    <w:rsid w:val="00BC5C6D"/>
    <w:rsid w:val="00BC7120"/>
    <w:rsid w:val="00BC76A3"/>
    <w:rsid w:val="00BD00D1"/>
    <w:rsid w:val="00BD07A2"/>
    <w:rsid w:val="00BD2603"/>
    <w:rsid w:val="00BD4EEC"/>
    <w:rsid w:val="00BD4F34"/>
    <w:rsid w:val="00BD537C"/>
    <w:rsid w:val="00BD6F5B"/>
    <w:rsid w:val="00BD7662"/>
    <w:rsid w:val="00BE01CF"/>
    <w:rsid w:val="00BE05ED"/>
    <w:rsid w:val="00BE350E"/>
    <w:rsid w:val="00BE3801"/>
    <w:rsid w:val="00BE38CF"/>
    <w:rsid w:val="00BE394B"/>
    <w:rsid w:val="00BE48A8"/>
    <w:rsid w:val="00BE528F"/>
    <w:rsid w:val="00BE5850"/>
    <w:rsid w:val="00BE58C9"/>
    <w:rsid w:val="00BE58D6"/>
    <w:rsid w:val="00BE5CA6"/>
    <w:rsid w:val="00BE707F"/>
    <w:rsid w:val="00BE7F5D"/>
    <w:rsid w:val="00BF0707"/>
    <w:rsid w:val="00BF164F"/>
    <w:rsid w:val="00BF1AAF"/>
    <w:rsid w:val="00BF268B"/>
    <w:rsid w:val="00BF4D03"/>
    <w:rsid w:val="00BF4E85"/>
    <w:rsid w:val="00BF54BD"/>
    <w:rsid w:val="00BF5892"/>
    <w:rsid w:val="00C01804"/>
    <w:rsid w:val="00C026BC"/>
    <w:rsid w:val="00C02AD4"/>
    <w:rsid w:val="00C03869"/>
    <w:rsid w:val="00C07988"/>
    <w:rsid w:val="00C07C5E"/>
    <w:rsid w:val="00C10068"/>
    <w:rsid w:val="00C10AC5"/>
    <w:rsid w:val="00C11380"/>
    <w:rsid w:val="00C12DAD"/>
    <w:rsid w:val="00C12E17"/>
    <w:rsid w:val="00C14741"/>
    <w:rsid w:val="00C1544B"/>
    <w:rsid w:val="00C1665A"/>
    <w:rsid w:val="00C1739F"/>
    <w:rsid w:val="00C177FF"/>
    <w:rsid w:val="00C222FF"/>
    <w:rsid w:val="00C2338E"/>
    <w:rsid w:val="00C23FB0"/>
    <w:rsid w:val="00C24021"/>
    <w:rsid w:val="00C248AF"/>
    <w:rsid w:val="00C24B09"/>
    <w:rsid w:val="00C24BDE"/>
    <w:rsid w:val="00C24E9F"/>
    <w:rsid w:val="00C32151"/>
    <w:rsid w:val="00C3217A"/>
    <w:rsid w:val="00C33551"/>
    <w:rsid w:val="00C3357D"/>
    <w:rsid w:val="00C33BE9"/>
    <w:rsid w:val="00C33C13"/>
    <w:rsid w:val="00C348C7"/>
    <w:rsid w:val="00C35B2A"/>
    <w:rsid w:val="00C36742"/>
    <w:rsid w:val="00C374AD"/>
    <w:rsid w:val="00C40DE4"/>
    <w:rsid w:val="00C40E63"/>
    <w:rsid w:val="00C41A06"/>
    <w:rsid w:val="00C4261B"/>
    <w:rsid w:val="00C42BFB"/>
    <w:rsid w:val="00C44DDC"/>
    <w:rsid w:val="00C5128B"/>
    <w:rsid w:val="00C51423"/>
    <w:rsid w:val="00C5294D"/>
    <w:rsid w:val="00C52F83"/>
    <w:rsid w:val="00C54C1B"/>
    <w:rsid w:val="00C54DBA"/>
    <w:rsid w:val="00C57ED3"/>
    <w:rsid w:val="00C61640"/>
    <w:rsid w:val="00C61AA7"/>
    <w:rsid w:val="00C61B8E"/>
    <w:rsid w:val="00C668DE"/>
    <w:rsid w:val="00C7044F"/>
    <w:rsid w:val="00C720F8"/>
    <w:rsid w:val="00C7294B"/>
    <w:rsid w:val="00C75139"/>
    <w:rsid w:val="00C7525C"/>
    <w:rsid w:val="00C76CF7"/>
    <w:rsid w:val="00C83A4C"/>
    <w:rsid w:val="00C8533B"/>
    <w:rsid w:val="00C858BA"/>
    <w:rsid w:val="00C86977"/>
    <w:rsid w:val="00C916C8"/>
    <w:rsid w:val="00C9352B"/>
    <w:rsid w:val="00C9398D"/>
    <w:rsid w:val="00C939EE"/>
    <w:rsid w:val="00C93C6E"/>
    <w:rsid w:val="00C93F93"/>
    <w:rsid w:val="00C94D44"/>
    <w:rsid w:val="00C95EEE"/>
    <w:rsid w:val="00C974CB"/>
    <w:rsid w:val="00C97929"/>
    <w:rsid w:val="00CA0049"/>
    <w:rsid w:val="00CA0980"/>
    <w:rsid w:val="00CA2A98"/>
    <w:rsid w:val="00CA2BAE"/>
    <w:rsid w:val="00CA34BA"/>
    <w:rsid w:val="00CA4503"/>
    <w:rsid w:val="00CA5A66"/>
    <w:rsid w:val="00CA796A"/>
    <w:rsid w:val="00CB2575"/>
    <w:rsid w:val="00CB3677"/>
    <w:rsid w:val="00CB368F"/>
    <w:rsid w:val="00CB4C42"/>
    <w:rsid w:val="00CB4DFA"/>
    <w:rsid w:val="00CB7BD7"/>
    <w:rsid w:val="00CC4CB6"/>
    <w:rsid w:val="00CC4DB0"/>
    <w:rsid w:val="00CC5038"/>
    <w:rsid w:val="00CC5326"/>
    <w:rsid w:val="00CC7426"/>
    <w:rsid w:val="00CC7910"/>
    <w:rsid w:val="00CD0C20"/>
    <w:rsid w:val="00CD297A"/>
    <w:rsid w:val="00CD3DB0"/>
    <w:rsid w:val="00CD4129"/>
    <w:rsid w:val="00CD5DBB"/>
    <w:rsid w:val="00CD67E7"/>
    <w:rsid w:val="00CD7388"/>
    <w:rsid w:val="00CE130A"/>
    <w:rsid w:val="00CE23CD"/>
    <w:rsid w:val="00CE247A"/>
    <w:rsid w:val="00CE2A1A"/>
    <w:rsid w:val="00CE2F05"/>
    <w:rsid w:val="00CE4A51"/>
    <w:rsid w:val="00CE4F80"/>
    <w:rsid w:val="00CE50E4"/>
    <w:rsid w:val="00CE51E8"/>
    <w:rsid w:val="00CE56A1"/>
    <w:rsid w:val="00CE64A5"/>
    <w:rsid w:val="00CE669E"/>
    <w:rsid w:val="00CE66B5"/>
    <w:rsid w:val="00CE6BFE"/>
    <w:rsid w:val="00CE7031"/>
    <w:rsid w:val="00CE7258"/>
    <w:rsid w:val="00CE726F"/>
    <w:rsid w:val="00CF0B9B"/>
    <w:rsid w:val="00CF0F7C"/>
    <w:rsid w:val="00CF13B8"/>
    <w:rsid w:val="00CF285E"/>
    <w:rsid w:val="00CF3739"/>
    <w:rsid w:val="00CF5597"/>
    <w:rsid w:val="00CF57B4"/>
    <w:rsid w:val="00CF5CA5"/>
    <w:rsid w:val="00CF658A"/>
    <w:rsid w:val="00CF66B6"/>
    <w:rsid w:val="00D007D6"/>
    <w:rsid w:val="00D0198E"/>
    <w:rsid w:val="00D01A9F"/>
    <w:rsid w:val="00D01CED"/>
    <w:rsid w:val="00D01E38"/>
    <w:rsid w:val="00D022B5"/>
    <w:rsid w:val="00D039B5"/>
    <w:rsid w:val="00D04AA9"/>
    <w:rsid w:val="00D04F76"/>
    <w:rsid w:val="00D053D2"/>
    <w:rsid w:val="00D07D07"/>
    <w:rsid w:val="00D10F87"/>
    <w:rsid w:val="00D1149D"/>
    <w:rsid w:val="00D11587"/>
    <w:rsid w:val="00D11B8E"/>
    <w:rsid w:val="00D11D8D"/>
    <w:rsid w:val="00D12B12"/>
    <w:rsid w:val="00D12DD7"/>
    <w:rsid w:val="00D13A8C"/>
    <w:rsid w:val="00D149E1"/>
    <w:rsid w:val="00D14A44"/>
    <w:rsid w:val="00D15BCC"/>
    <w:rsid w:val="00D1628F"/>
    <w:rsid w:val="00D163C8"/>
    <w:rsid w:val="00D21D89"/>
    <w:rsid w:val="00D22522"/>
    <w:rsid w:val="00D22657"/>
    <w:rsid w:val="00D228DF"/>
    <w:rsid w:val="00D23557"/>
    <w:rsid w:val="00D2427F"/>
    <w:rsid w:val="00D24BB7"/>
    <w:rsid w:val="00D2506D"/>
    <w:rsid w:val="00D2606F"/>
    <w:rsid w:val="00D263AE"/>
    <w:rsid w:val="00D27855"/>
    <w:rsid w:val="00D27E5A"/>
    <w:rsid w:val="00D31021"/>
    <w:rsid w:val="00D329B9"/>
    <w:rsid w:val="00D33412"/>
    <w:rsid w:val="00D3482C"/>
    <w:rsid w:val="00D3664C"/>
    <w:rsid w:val="00D3683A"/>
    <w:rsid w:val="00D379C5"/>
    <w:rsid w:val="00D37C36"/>
    <w:rsid w:val="00D40559"/>
    <w:rsid w:val="00D405B8"/>
    <w:rsid w:val="00D41493"/>
    <w:rsid w:val="00D4200A"/>
    <w:rsid w:val="00D4267F"/>
    <w:rsid w:val="00D441E9"/>
    <w:rsid w:val="00D44425"/>
    <w:rsid w:val="00D44FC8"/>
    <w:rsid w:val="00D45D8F"/>
    <w:rsid w:val="00D46077"/>
    <w:rsid w:val="00D460A5"/>
    <w:rsid w:val="00D50332"/>
    <w:rsid w:val="00D52B95"/>
    <w:rsid w:val="00D5362B"/>
    <w:rsid w:val="00D53A09"/>
    <w:rsid w:val="00D54AAB"/>
    <w:rsid w:val="00D552F9"/>
    <w:rsid w:val="00D56EDF"/>
    <w:rsid w:val="00D56F08"/>
    <w:rsid w:val="00D57361"/>
    <w:rsid w:val="00D57411"/>
    <w:rsid w:val="00D61406"/>
    <w:rsid w:val="00D61541"/>
    <w:rsid w:val="00D61575"/>
    <w:rsid w:val="00D621B7"/>
    <w:rsid w:val="00D6294E"/>
    <w:rsid w:val="00D63C9A"/>
    <w:rsid w:val="00D640BC"/>
    <w:rsid w:val="00D654D5"/>
    <w:rsid w:val="00D65A9D"/>
    <w:rsid w:val="00D65CB5"/>
    <w:rsid w:val="00D677BB"/>
    <w:rsid w:val="00D70544"/>
    <w:rsid w:val="00D71463"/>
    <w:rsid w:val="00D7194A"/>
    <w:rsid w:val="00D72AE4"/>
    <w:rsid w:val="00D73026"/>
    <w:rsid w:val="00D73FA1"/>
    <w:rsid w:val="00D7469D"/>
    <w:rsid w:val="00D7550B"/>
    <w:rsid w:val="00D75EEB"/>
    <w:rsid w:val="00D75F1E"/>
    <w:rsid w:val="00D767D2"/>
    <w:rsid w:val="00D808BC"/>
    <w:rsid w:val="00D80993"/>
    <w:rsid w:val="00D80F87"/>
    <w:rsid w:val="00D812A5"/>
    <w:rsid w:val="00D82A5C"/>
    <w:rsid w:val="00D82D11"/>
    <w:rsid w:val="00D83CD3"/>
    <w:rsid w:val="00D83E51"/>
    <w:rsid w:val="00D84719"/>
    <w:rsid w:val="00D856EA"/>
    <w:rsid w:val="00D85ACD"/>
    <w:rsid w:val="00D86460"/>
    <w:rsid w:val="00D912D5"/>
    <w:rsid w:val="00D91AAF"/>
    <w:rsid w:val="00D94564"/>
    <w:rsid w:val="00D9536E"/>
    <w:rsid w:val="00D97426"/>
    <w:rsid w:val="00D97568"/>
    <w:rsid w:val="00DA06B0"/>
    <w:rsid w:val="00DA1A44"/>
    <w:rsid w:val="00DA29BA"/>
    <w:rsid w:val="00DA3249"/>
    <w:rsid w:val="00DA38CE"/>
    <w:rsid w:val="00DA3BBD"/>
    <w:rsid w:val="00DA4B01"/>
    <w:rsid w:val="00DA5322"/>
    <w:rsid w:val="00DA55AC"/>
    <w:rsid w:val="00DA5600"/>
    <w:rsid w:val="00DA608B"/>
    <w:rsid w:val="00DA7413"/>
    <w:rsid w:val="00DB0066"/>
    <w:rsid w:val="00DB0F9E"/>
    <w:rsid w:val="00DB1307"/>
    <w:rsid w:val="00DB1E1A"/>
    <w:rsid w:val="00DB2AF6"/>
    <w:rsid w:val="00DB364F"/>
    <w:rsid w:val="00DB39E7"/>
    <w:rsid w:val="00DB3B3E"/>
    <w:rsid w:val="00DB71DB"/>
    <w:rsid w:val="00DB71E1"/>
    <w:rsid w:val="00DB7B0F"/>
    <w:rsid w:val="00DB7CB3"/>
    <w:rsid w:val="00DC0D57"/>
    <w:rsid w:val="00DC16F7"/>
    <w:rsid w:val="00DC1CA3"/>
    <w:rsid w:val="00DC2641"/>
    <w:rsid w:val="00DC2B1E"/>
    <w:rsid w:val="00DC7481"/>
    <w:rsid w:val="00DC7591"/>
    <w:rsid w:val="00DC76CE"/>
    <w:rsid w:val="00DD0839"/>
    <w:rsid w:val="00DD26D0"/>
    <w:rsid w:val="00DD47D5"/>
    <w:rsid w:val="00DD6729"/>
    <w:rsid w:val="00DD7960"/>
    <w:rsid w:val="00DD7B0D"/>
    <w:rsid w:val="00DE1F29"/>
    <w:rsid w:val="00DE3FEB"/>
    <w:rsid w:val="00DE4905"/>
    <w:rsid w:val="00DE510C"/>
    <w:rsid w:val="00DE7822"/>
    <w:rsid w:val="00DF081A"/>
    <w:rsid w:val="00DF265D"/>
    <w:rsid w:val="00DF2EB0"/>
    <w:rsid w:val="00DF31C1"/>
    <w:rsid w:val="00DF427A"/>
    <w:rsid w:val="00DF45C5"/>
    <w:rsid w:val="00DF5A8C"/>
    <w:rsid w:val="00DF71D8"/>
    <w:rsid w:val="00E00CCA"/>
    <w:rsid w:val="00E01623"/>
    <w:rsid w:val="00E03FE3"/>
    <w:rsid w:val="00E06951"/>
    <w:rsid w:val="00E10C94"/>
    <w:rsid w:val="00E10EC4"/>
    <w:rsid w:val="00E118D7"/>
    <w:rsid w:val="00E11BF1"/>
    <w:rsid w:val="00E13F46"/>
    <w:rsid w:val="00E15BD4"/>
    <w:rsid w:val="00E16458"/>
    <w:rsid w:val="00E16FB6"/>
    <w:rsid w:val="00E17001"/>
    <w:rsid w:val="00E17814"/>
    <w:rsid w:val="00E17CEF"/>
    <w:rsid w:val="00E20FBC"/>
    <w:rsid w:val="00E244CA"/>
    <w:rsid w:val="00E2512D"/>
    <w:rsid w:val="00E2548C"/>
    <w:rsid w:val="00E256B1"/>
    <w:rsid w:val="00E2662B"/>
    <w:rsid w:val="00E26736"/>
    <w:rsid w:val="00E268AC"/>
    <w:rsid w:val="00E27986"/>
    <w:rsid w:val="00E27D23"/>
    <w:rsid w:val="00E30A8A"/>
    <w:rsid w:val="00E31BC7"/>
    <w:rsid w:val="00E31E7F"/>
    <w:rsid w:val="00E337E6"/>
    <w:rsid w:val="00E363CD"/>
    <w:rsid w:val="00E365C4"/>
    <w:rsid w:val="00E36C7F"/>
    <w:rsid w:val="00E37652"/>
    <w:rsid w:val="00E3768F"/>
    <w:rsid w:val="00E402BC"/>
    <w:rsid w:val="00E41403"/>
    <w:rsid w:val="00E418C7"/>
    <w:rsid w:val="00E41BD7"/>
    <w:rsid w:val="00E428D6"/>
    <w:rsid w:val="00E43284"/>
    <w:rsid w:val="00E445C9"/>
    <w:rsid w:val="00E447C5"/>
    <w:rsid w:val="00E450C1"/>
    <w:rsid w:val="00E4547F"/>
    <w:rsid w:val="00E4574F"/>
    <w:rsid w:val="00E46B7D"/>
    <w:rsid w:val="00E5091C"/>
    <w:rsid w:val="00E50E42"/>
    <w:rsid w:val="00E51009"/>
    <w:rsid w:val="00E511AB"/>
    <w:rsid w:val="00E51350"/>
    <w:rsid w:val="00E51C5E"/>
    <w:rsid w:val="00E523FB"/>
    <w:rsid w:val="00E528AF"/>
    <w:rsid w:val="00E53629"/>
    <w:rsid w:val="00E5372C"/>
    <w:rsid w:val="00E537A9"/>
    <w:rsid w:val="00E541BF"/>
    <w:rsid w:val="00E541C7"/>
    <w:rsid w:val="00E5480C"/>
    <w:rsid w:val="00E54AB7"/>
    <w:rsid w:val="00E55131"/>
    <w:rsid w:val="00E55F3E"/>
    <w:rsid w:val="00E56392"/>
    <w:rsid w:val="00E5712F"/>
    <w:rsid w:val="00E601DA"/>
    <w:rsid w:val="00E60547"/>
    <w:rsid w:val="00E609FF"/>
    <w:rsid w:val="00E61AA8"/>
    <w:rsid w:val="00E6247F"/>
    <w:rsid w:val="00E62E59"/>
    <w:rsid w:val="00E63E99"/>
    <w:rsid w:val="00E6454D"/>
    <w:rsid w:val="00E64569"/>
    <w:rsid w:val="00E65301"/>
    <w:rsid w:val="00E6598A"/>
    <w:rsid w:val="00E667A7"/>
    <w:rsid w:val="00E679B3"/>
    <w:rsid w:val="00E7190A"/>
    <w:rsid w:val="00E71E5C"/>
    <w:rsid w:val="00E7245E"/>
    <w:rsid w:val="00E73831"/>
    <w:rsid w:val="00E73B66"/>
    <w:rsid w:val="00E7498E"/>
    <w:rsid w:val="00E74BB9"/>
    <w:rsid w:val="00E74FF5"/>
    <w:rsid w:val="00E7584A"/>
    <w:rsid w:val="00E760D0"/>
    <w:rsid w:val="00E76D85"/>
    <w:rsid w:val="00E77C2E"/>
    <w:rsid w:val="00E80A1A"/>
    <w:rsid w:val="00E8292A"/>
    <w:rsid w:val="00E82DE7"/>
    <w:rsid w:val="00E84116"/>
    <w:rsid w:val="00E84C5C"/>
    <w:rsid w:val="00E85533"/>
    <w:rsid w:val="00E86343"/>
    <w:rsid w:val="00E866CD"/>
    <w:rsid w:val="00E877ED"/>
    <w:rsid w:val="00E901FD"/>
    <w:rsid w:val="00E91964"/>
    <w:rsid w:val="00E91FB1"/>
    <w:rsid w:val="00E94468"/>
    <w:rsid w:val="00E94A0E"/>
    <w:rsid w:val="00E96226"/>
    <w:rsid w:val="00E96DDE"/>
    <w:rsid w:val="00EA04AE"/>
    <w:rsid w:val="00EA062F"/>
    <w:rsid w:val="00EA17A9"/>
    <w:rsid w:val="00EA311B"/>
    <w:rsid w:val="00EA36CA"/>
    <w:rsid w:val="00EA3D9C"/>
    <w:rsid w:val="00EA43C0"/>
    <w:rsid w:val="00EA4CB0"/>
    <w:rsid w:val="00EA566F"/>
    <w:rsid w:val="00EB2857"/>
    <w:rsid w:val="00EB30B7"/>
    <w:rsid w:val="00EB3F8A"/>
    <w:rsid w:val="00EB416F"/>
    <w:rsid w:val="00EB43B9"/>
    <w:rsid w:val="00EB4482"/>
    <w:rsid w:val="00EB4C01"/>
    <w:rsid w:val="00EB4D59"/>
    <w:rsid w:val="00EB4E58"/>
    <w:rsid w:val="00EB573D"/>
    <w:rsid w:val="00EB583A"/>
    <w:rsid w:val="00EB7752"/>
    <w:rsid w:val="00EC0725"/>
    <w:rsid w:val="00EC0889"/>
    <w:rsid w:val="00EC0C13"/>
    <w:rsid w:val="00EC148C"/>
    <w:rsid w:val="00EC2D7D"/>
    <w:rsid w:val="00EC36AD"/>
    <w:rsid w:val="00EC3BCF"/>
    <w:rsid w:val="00EC56B1"/>
    <w:rsid w:val="00EC664F"/>
    <w:rsid w:val="00EC6749"/>
    <w:rsid w:val="00EC72F5"/>
    <w:rsid w:val="00EC7334"/>
    <w:rsid w:val="00ED1877"/>
    <w:rsid w:val="00ED247F"/>
    <w:rsid w:val="00ED27E4"/>
    <w:rsid w:val="00ED2F27"/>
    <w:rsid w:val="00ED3370"/>
    <w:rsid w:val="00ED4D96"/>
    <w:rsid w:val="00ED4EC5"/>
    <w:rsid w:val="00ED5A40"/>
    <w:rsid w:val="00ED5F21"/>
    <w:rsid w:val="00ED602C"/>
    <w:rsid w:val="00ED62B5"/>
    <w:rsid w:val="00ED6DDB"/>
    <w:rsid w:val="00ED7985"/>
    <w:rsid w:val="00EE10F5"/>
    <w:rsid w:val="00EE270D"/>
    <w:rsid w:val="00EE328D"/>
    <w:rsid w:val="00EE6621"/>
    <w:rsid w:val="00EE6989"/>
    <w:rsid w:val="00EE7604"/>
    <w:rsid w:val="00EE7912"/>
    <w:rsid w:val="00EE7915"/>
    <w:rsid w:val="00EF0465"/>
    <w:rsid w:val="00EF13C5"/>
    <w:rsid w:val="00EF16D8"/>
    <w:rsid w:val="00EF28EF"/>
    <w:rsid w:val="00EF2EB9"/>
    <w:rsid w:val="00EF40E7"/>
    <w:rsid w:val="00EF4529"/>
    <w:rsid w:val="00EF4ACA"/>
    <w:rsid w:val="00EF5B34"/>
    <w:rsid w:val="00EF657C"/>
    <w:rsid w:val="00EF7A21"/>
    <w:rsid w:val="00F004D1"/>
    <w:rsid w:val="00F00C0D"/>
    <w:rsid w:val="00F0128B"/>
    <w:rsid w:val="00F02663"/>
    <w:rsid w:val="00F03369"/>
    <w:rsid w:val="00F04E62"/>
    <w:rsid w:val="00F050AA"/>
    <w:rsid w:val="00F05E6D"/>
    <w:rsid w:val="00F0780D"/>
    <w:rsid w:val="00F11800"/>
    <w:rsid w:val="00F11B61"/>
    <w:rsid w:val="00F135D6"/>
    <w:rsid w:val="00F13922"/>
    <w:rsid w:val="00F13DBC"/>
    <w:rsid w:val="00F15FCF"/>
    <w:rsid w:val="00F16613"/>
    <w:rsid w:val="00F20706"/>
    <w:rsid w:val="00F21496"/>
    <w:rsid w:val="00F21E77"/>
    <w:rsid w:val="00F24D27"/>
    <w:rsid w:val="00F2520C"/>
    <w:rsid w:val="00F25BCB"/>
    <w:rsid w:val="00F25ECC"/>
    <w:rsid w:val="00F264C1"/>
    <w:rsid w:val="00F26D7F"/>
    <w:rsid w:val="00F27305"/>
    <w:rsid w:val="00F30790"/>
    <w:rsid w:val="00F31570"/>
    <w:rsid w:val="00F31FAC"/>
    <w:rsid w:val="00F33355"/>
    <w:rsid w:val="00F34363"/>
    <w:rsid w:val="00F34CE9"/>
    <w:rsid w:val="00F354B9"/>
    <w:rsid w:val="00F35705"/>
    <w:rsid w:val="00F35B93"/>
    <w:rsid w:val="00F37CFD"/>
    <w:rsid w:val="00F37D33"/>
    <w:rsid w:val="00F40178"/>
    <w:rsid w:val="00F40DB9"/>
    <w:rsid w:val="00F40ED1"/>
    <w:rsid w:val="00F415A3"/>
    <w:rsid w:val="00F41778"/>
    <w:rsid w:val="00F41B3E"/>
    <w:rsid w:val="00F421D1"/>
    <w:rsid w:val="00F4323B"/>
    <w:rsid w:val="00F43B8E"/>
    <w:rsid w:val="00F45196"/>
    <w:rsid w:val="00F45D51"/>
    <w:rsid w:val="00F46842"/>
    <w:rsid w:val="00F4765F"/>
    <w:rsid w:val="00F479B5"/>
    <w:rsid w:val="00F47A1B"/>
    <w:rsid w:val="00F47C4B"/>
    <w:rsid w:val="00F53775"/>
    <w:rsid w:val="00F539A6"/>
    <w:rsid w:val="00F55E0E"/>
    <w:rsid w:val="00F5611D"/>
    <w:rsid w:val="00F56E3E"/>
    <w:rsid w:val="00F5757C"/>
    <w:rsid w:val="00F578A8"/>
    <w:rsid w:val="00F57EEB"/>
    <w:rsid w:val="00F57F67"/>
    <w:rsid w:val="00F60996"/>
    <w:rsid w:val="00F60B5D"/>
    <w:rsid w:val="00F611E4"/>
    <w:rsid w:val="00F613D4"/>
    <w:rsid w:val="00F61FE7"/>
    <w:rsid w:val="00F6264E"/>
    <w:rsid w:val="00F62AFE"/>
    <w:rsid w:val="00F633E5"/>
    <w:rsid w:val="00F64A3A"/>
    <w:rsid w:val="00F64F35"/>
    <w:rsid w:val="00F64FC4"/>
    <w:rsid w:val="00F65DE3"/>
    <w:rsid w:val="00F66842"/>
    <w:rsid w:val="00F66E25"/>
    <w:rsid w:val="00F67E6A"/>
    <w:rsid w:val="00F70472"/>
    <w:rsid w:val="00F71430"/>
    <w:rsid w:val="00F71A8A"/>
    <w:rsid w:val="00F75896"/>
    <w:rsid w:val="00F76666"/>
    <w:rsid w:val="00F76ECB"/>
    <w:rsid w:val="00F76EF7"/>
    <w:rsid w:val="00F776B7"/>
    <w:rsid w:val="00F77758"/>
    <w:rsid w:val="00F7780F"/>
    <w:rsid w:val="00F77BDB"/>
    <w:rsid w:val="00F8031F"/>
    <w:rsid w:val="00F80C5C"/>
    <w:rsid w:val="00F818A5"/>
    <w:rsid w:val="00F8197C"/>
    <w:rsid w:val="00F8465D"/>
    <w:rsid w:val="00F848B3"/>
    <w:rsid w:val="00F85755"/>
    <w:rsid w:val="00F86A0B"/>
    <w:rsid w:val="00F87431"/>
    <w:rsid w:val="00F8765C"/>
    <w:rsid w:val="00F87A53"/>
    <w:rsid w:val="00F9031B"/>
    <w:rsid w:val="00F91DA4"/>
    <w:rsid w:val="00F92728"/>
    <w:rsid w:val="00F937AF"/>
    <w:rsid w:val="00F94494"/>
    <w:rsid w:val="00F96483"/>
    <w:rsid w:val="00F9648C"/>
    <w:rsid w:val="00F96671"/>
    <w:rsid w:val="00F9680E"/>
    <w:rsid w:val="00F96E21"/>
    <w:rsid w:val="00FA00AF"/>
    <w:rsid w:val="00FA0A0A"/>
    <w:rsid w:val="00FA0C9D"/>
    <w:rsid w:val="00FA169B"/>
    <w:rsid w:val="00FA2B21"/>
    <w:rsid w:val="00FA2C4B"/>
    <w:rsid w:val="00FA5CC6"/>
    <w:rsid w:val="00FA64D5"/>
    <w:rsid w:val="00FA6760"/>
    <w:rsid w:val="00FA70F6"/>
    <w:rsid w:val="00FA7420"/>
    <w:rsid w:val="00FA756C"/>
    <w:rsid w:val="00FA75E4"/>
    <w:rsid w:val="00FA776B"/>
    <w:rsid w:val="00FB0AB1"/>
    <w:rsid w:val="00FB2BEF"/>
    <w:rsid w:val="00FB36CA"/>
    <w:rsid w:val="00FB6997"/>
    <w:rsid w:val="00FB72AC"/>
    <w:rsid w:val="00FB7706"/>
    <w:rsid w:val="00FB7EC9"/>
    <w:rsid w:val="00FB7F82"/>
    <w:rsid w:val="00FC0DAF"/>
    <w:rsid w:val="00FC11F5"/>
    <w:rsid w:val="00FC126D"/>
    <w:rsid w:val="00FC3387"/>
    <w:rsid w:val="00FC382F"/>
    <w:rsid w:val="00FC4236"/>
    <w:rsid w:val="00FC615D"/>
    <w:rsid w:val="00FD01CC"/>
    <w:rsid w:val="00FD08AF"/>
    <w:rsid w:val="00FD1E7A"/>
    <w:rsid w:val="00FD2672"/>
    <w:rsid w:val="00FD28F4"/>
    <w:rsid w:val="00FD2CE2"/>
    <w:rsid w:val="00FD4A1E"/>
    <w:rsid w:val="00FD66A9"/>
    <w:rsid w:val="00FD6712"/>
    <w:rsid w:val="00FD6853"/>
    <w:rsid w:val="00FD6E54"/>
    <w:rsid w:val="00FE01B5"/>
    <w:rsid w:val="00FE03BB"/>
    <w:rsid w:val="00FE0BF0"/>
    <w:rsid w:val="00FE15A2"/>
    <w:rsid w:val="00FE3B37"/>
    <w:rsid w:val="00FE4B40"/>
    <w:rsid w:val="00FE5DC4"/>
    <w:rsid w:val="00FE6E94"/>
    <w:rsid w:val="00FE76CB"/>
    <w:rsid w:val="00FE7BD8"/>
    <w:rsid w:val="00FF12EF"/>
    <w:rsid w:val="00FF1D76"/>
    <w:rsid w:val="00FF1D80"/>
    <w:rsid w:val="00FF309E"/>
    <w:rsid w:val="00FF3EE6"/>
    <w:rsid w:val="00FF434C"/>
    <w:rsid w:val="00FF449B"/>
    <w:rsid w:val="00FF55F5"/>
    <w:rsid w:val="00FF682B"/>
    <w:rsid w:val="00FF76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cs="Arial"/>
      <w:sz w:val="22"/>
    </w:rPr>
  </w:style>
  <w:style w:type="paragraph" w:styleId="Heading1">
    <w:name w:val="heading 1"/>
    <w:basedOn w:val="Normal"/>
    <w:next w:val="Normal"/>
    <w:qFormat/>
    <w:rsid w:val="00744889"/>
    <w:pPr>
      <w:keepNext/>
      <w:spacing w:before="240" w:after="60"/>
      <w:outlineLvl w:val="0"/>
    </w:pPr>
    <w:rPr>
      <w:rFonts w:eastAsia="SimSun"/>
      <w:b/>
      <w:bCs/>
      <w:caps/>
      <w:kern w:val="32"/>
      <w:szCs w:val="32"/>
    </w:rPr>
  </w:style>
  <w:style w:type="paragraph" w:styleId="Heading2">
    <w:name w:val="heading 2"/>
    <w:basedOn w:val="Normal"/>
    <w:next w:val="Normal"/>
    <w:qFormat/>
    <w:rsid w:val="00744889"/>
    <w:pPr>
      <w:keepNext/>
      <w:spacing w:before="240" w:after="60"/>
      <w:outlineLvl w:val="1"/>
    </w:pPr>
    <w:rPr>
      <w:rFonts w:eastAsia="SimSun"/>
      <w:bCs/>
      <w:iCs/>
      <w:caps/>
      <w:szCs w:val="28"/>
    </w:rPr>
  </w:style>
  <w:style w:type="paragraph" w:styleId="Heading3">
    <w:name w:val="heading 3"/>
    <w:basedOn w:val="Normal"/>
    <w:next w:val="Normal"/>
    <w:qFormat/>
    <w:rsid w:val="00744889"/>
    <w:pPr>
      <w:keepNext/>
      <w:spacing w:before="240" w:after="60"/>
      <w:outlineLvl w:val="2"/>
    </w:pPr>
    <w:rPr>
      <w:rFonts w:eastAsia="SimSun"/>
      <w:bCs/>
      <w:szCs w:val="26"/>
      <w:u w:val="single"/>
    </w:rPr>
  </w:style>
  <w:style w:type="paragraph" w:styleId="Heading4">
    <w:name w:val="heading 4"/>
    <w:basedOn w:val="Normal"/>
    <w:next w:val="Normal"/>
    <w:qFormat/>
    <w:rsid w:val="00744889"/>
    <w:pPr>
      <w:keepNext/>
      <w:spacing w:before="240" w:after="60"/>
      <w:outlineLvl w:val="3"/>
    </w:pPr>
    <w:rPr>
      <w:rFonts w:eastAsia="SimSun"/>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536"/>
        <w:tab w:val="right" w:pos="9072"/>
      </w:tabs>
    </w:pPr>
  </w:style>
  <w:style w:type="paragraph" w:styleId="Footer">
    <w:name w:val="footer"/>
    <w:basedOn w:val="Normal"/>
    <w:semiHidden/>
    <w:rsid w:val="00744889"/>
    <w:pPr>
      <w:tabs>
        <w:tab w:val="center" w:pos="4320"/>
        <w:tab w:val="right" w:pos="8640"/>
      </w:tabs>
    </w:pPr>
  </w:style>
  <w:style w:type="paragraph" w:styleId="Salutation">
    <w:name w:val="Salutation"/>
    <w:basedOn w:val="Normal"/>
    <w:next w:val="Normal"/>
    <w:semiHidden/>
    <w:rsid w:val="00744889"/>
  </w:style>
  <w:style w:type="paragraph" w:styleId="Signature">
    <w:name w:val="Signature"/>
    <w:basedOn w:val="Normal"/>
    <w:semiHidden/>
    <w:rsid w:val="00744889"/>
    <w:pPr>
      <w:ind w:left="5250"/>
    </w:pPr>
  </w:style>
  <w:style w:type="paragraph" w:styleId="FootnoteText">
    <w:name w:val="footnote text"/>
    <w:basedOn w:val="NormalParaAR"/>
    <w:semiHidden/>
    <w:rsid w:val="009622BF"/>
    <w:pPr>
      <w:spacing w:after="0" w:line="280" w:lineRule="exact"/>
    </w:pPr>
    <w:rPr>
      <w:sz w:val="28"/>
      <w:szCs w:val="28"/>
    </w:rPr>
  </w:style>
  <w:style w:type="paragraph" w:customStyle="1" w:styleId="NormalParaAR">
    <w:name w:val="Normal_Para_AR"/>
    <w:rsid w:val="009622BF"/>
    <w:pPr>
      <w:bidi/>
      <w:spacing w:after="240" w:line="360" w:lineRule="exact"/>
    </w:pPr>
    <w:rPr>
      <w:rFonts w:ascii="Arabic Typesetting" w:hAnsi="Arabic Typesetting" w:cs="Arabic Typesetting"/>
      <w:sz w:val="36"/>
      <w:szCs w:val="36"/>
    </w:rPr>
  </w:style>
  <w:style w:type="paragraph" w:styleId="EndnoteText">
    <w:name w:val="endnote text"/>
    <w:basedOn w:val="Normal"/>
    <w:semiHidden/>
    <w:rsid w:val="00744889"/>
    <w:rPr>
      <w:sz w:val="18"/>
    </w:rPr>
  </w:style>
  <w:style w:type="paragraph" w:styleId="Caption">
    <w:name w:val="caption"/>
    <w:basedOn w:val="Normal"/>
    <w:next w:val="Normal"/>
    <w:qFormat/>
    <w:rsid w:val="00744889"/>
    <w:rPr>
      <w:b/>
      <w:bCs/>
      <w:sz w:val="18"/>
    </w:rPr>
  </w:style>
  <w:style w:type="paragraph" w:styleId="CommentText">
    <w:name w:val="annotation text"/>
    <w:basedOn w:val="Normal"/>
    <w:semiHidden/>
    <w:rsid w:val="00744889"/>
    <w:rPr>
      <w:sz w:val="18"/>
    </w:rPr>
  </w:style>
  <w:style w:type="paragraph" w:customStyle="1" w:styleId="NumberedParaAR">
    <w:name w:val="Numbered_Para_AR"/>
    <w:basedOn w:val="NormalParaAR"/>
    <w:rsid w:val="00BB2683"/>
    <w:pPr>
      <w:numPr>
        <w:numId w:val="11"/>
      </w:numPr>
    </w:pPr>
  </w:style>
  <w:style w:type="paragraph" w:styleId="ListNumber">
    <w:name w:val="List Number"/>
    <w:basedOn w:val="Normal"/>
    <w:semiHidden/>
    <w:rsid w:val="00744889"/>
    <w:pPr>
      <w:numPr>
        <w:numId w:val="6"/>
      </w:numPr>
    </w:pPr>
  </w:style>
  <w:style w:type="table" w:styleId="TableGrid">
    <w:name w:val="Table Grid"/>
    <w:basedOn w:val="TableNormal"/>
    <w:rsid w:val="001667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otnoteReference">
    <w:name w:val="footnote reference"/>
    <w:semiHidden/>
    <w:rsid w:val="009622BF"/>
    <w:rPr>
      <w:rFonts w:ascii="Arabic Typesetting" w:hAnsi="Arabic Typesetting" w:cs="Arabic Typesetting"/>
      <w:sz w:val="28"/>
      <w:szCs w:val="28"/>
      <w:vertAlign w:val="superscript"/>
    </w:rPr>
  </w:style>
  <w:style w:type="paragraph" w:customStyle="1" w:styleId="DocumentCodeAR">
    <w:name w:val="Document_Code_AR"/>
    <w:basedOn w:val="Normal"/>
    <w:next w:val="DocumentLanguageAR"/>
    <w:rsid w:val="00FB7EC9"/>
    <w:pPr>
      <w:jc w:val="right"/>
    </w:pPr>
    <w:rPr>
      <w:rFonts w:ascii="Arial Black" w:hAnsi="Arial Black" w:cs="Arabic Typesetting"/>
      <w:b/>
      <w:bCs/>
      <w:sz w:val="16"/>
      <w:szCs w:val="16"/>
    </w:rPr>
  </w:style>
  <w:style w:type="paragraph" w:customStyle="1" w:styleId="DocumentLanguageAR">
    <w:name w:val="Document_Language_AR"/>
    <w:basedOn w:val="Normal"/>
    <w:next w:val="DocumentDateAR"/>
    <w:rsid w:val="00FB7EC9"/>
    <w:pPr>
      <w:spacing w:line="240" w:lineRule="exact"/>
      <w:jc w:val="right"/>
    </w:pPr>
    <w:rPr>
      <w:rFonts w:ascii="Arabic Typesetting" w:hAnsi="Arabic Typesetting" w:cs="Arabic Typesetting"/>
      <w:b/>
      <w:bCs/>
      <w:sz w:val="30"/>
      <w:szCs w:val="30"/>
    </w:rPr>
  </w:style>
  <w:style w:type="paragraph" w:customStyle="1" w:styleId="DocumentDateAR">
    <w:name w:val="Document_Date_AR"/>
    <w:basedOn w:val="Normal"/>
    <w:next w:val="NormalParaAR"/>
    <w:rsid w:val="00FB7EC9"/>
    <w:pPr>
      <w:jc w:val="right"/>
    </w:pPr>
    <w:rPr>
      <w:rFonts w:ascii="Arabic Typesetting" w:hAnsi="Arabic Typesetting" w:cs="Arabic Typesetting"/>
      <w:b/>
      <w:bCs/>
      <w:sz w:val="30"/>
      <w:szCs w:val="30"/>
    </w:rPr>
  </w:style>
  <w:style w:type="paragraph" w:customStyle="1" w:styleId="MeetingTitleAR">
    <w:name w:val="Meeting_Title_AR"/>
    <w:basedOn w:val="Normal"/>
    <w:next w:val="NormalParaAR"/>
    <w:rsid w:val="00EE7604"/>
    <w:pPr>
      <w:spacing w:line="360" w:lineRule="exact"/>
    </w:pPr>
    <w:rPr>
      <w:rFonts w:ascii="Arial Black" w:hAnsi="Arial Black" w:cs="PT Bold Heading"/>
      <w:sz w:val="34"/>
      <w:szCs w:val="34"/>
    </w:rPr>
  </w:style>
  <w:style w:type="paragraph" w:customStyle="1" w:styleId="MeetingSessionAR">
    <w:name w:val="Meeting_Session_AR"/>
    <w:basedOn w:val="Normal"/>
    <w:next w:val="NormalParaAR"/>
    <w:rsid w:val="00EE7604"/>
    <w:pPr>
      <w:spacing w:line="360" w:lineRule="exact"/>
    </w:pPr>
    <w:rPr>
      <w:rFonts w:ascii="Arial Black" w:hAnsi="Arial Black" w:cs="PT Bold Heading"/>
      <w:sz w:val="30"/>
      <w:szCs w:val="30"/>
    </w:rPr>
  </w:style>
  <w:style w:type="paragraph" w:customStyle="1" w:styleId="MeetingDatesAR">
    <w:name w:val="Meeting_Dates_AR"/>
    <w:basedOn w:val="Normal"/>
    <w:next w:val="NormalParaAR"/>
    <w:rsid w:val="00FB7EC9"/>
    <w:pPr>
      <w:spacing w:line="360" w:lineRule="exact"/>
    </w:pPr>
    <w:rPr>
      <w:rFonts w:ascii="Arabic Typesetting" w:hAnsi="Arabic Typesetting" w:cs="Arabic Typesetting"/>
      <w:b/>
      <w:bCs/>
      <w:sz w:val="36"/>
      <w:szCs w:val="36"/>
    </w:rPr>
  </w:style>
  <w:style w:type="paragraph" w:customStyle="1" w:styleId="DocumentTitleAR">
    <w:name w:val="Document_Title_AR"/>
    <w:basedOn w:val="Normal"/>
    <w:next w:val="PreparedbyAR"/>
    <w:rsid w:val="00EE7604"/>
    <w:pPr>
      <w:spacing w:line="360" w:lineRule="exact"/>
    </w:pPr>
    <w:rPr>
      <w:rFonts w:ascii="Arial Black" w:hAnsi="Arial Black" w:cs="PT Bold Heading"/>
      <w:sz w:val="26"/>
      <w:szCs w:val="26"/>
    </w:rPr>
  </w:style>
  <w:style w:type="paragraph" w:customStyle="1" w:styleId="PreparedbyAR">
    <w:name w:val="Prepared_by_AR"/>
    <w:basedOn w:val="Normal"/>
    <w:next w:val="NormalParaAR"/>
    <w:rsid w:val="00931859"/>
    <w:pPr>
      <w:spacing w:before="240" w:after="840" w:line="360" w:lineRule="exact"/>
    </w:pPr>
    <w:rPr>
      <w:rFonts w:ascii="Arabic Typesetting" w:hAnsi="Arabic Typesetting" w:cs="Arabic Typesetting"/>
      <w:i/>
      <w:iCs/>
      <w:sz w:val="36"/>
      <w:szCs w:val="36"/>
    </w:rPr>
  </w:style>
  <w:style w:type="paragraph" w:customStyle="1" w:styleId="DecisionParaAR">
    <w:name w:val="Decision_Para_AR"/>
    <w:basedOn w:val="NumberedParaAR"/>
    <w:rsid w:val="00B07FCD"/>
    <w:pPr>
      <w:ind w:left="5534"/>
    </w:pPr>
    <w:rPr>
      <w:i/>
      <w:iCs/>
    </w:rPr>
  </w:style>
  <w:style w:type="paragraph" w:customStyle="1" w:styleId="EndofDocumentAR">
    <w:name w:val="End_of_Document_AR"/>
    <w:basedOn w:val="NormalParaAR"/>
    <w:next w:val="NormalParaAR"/>
    <w:rsid w:val="00075D39"/>
    <w:pPr>
      <w:ind w:left="5534"/>
    </w:pPr>
  </w:style>
  <w:style w:type="paragraph" w:customStyle="1" w:styleId="Heading1AR">
    <w:name w:val="Heading_1_AR"/>
    <w:basedOn w:val="NormalParaAR"/>
    <w:next w:val="NormalParaAR"/>
    <w:rsid w:val="0073076E"/>
    <w:pPr>
      <w:keepNext/>
      <w:spacing w:before="240" w:line="400" w:lineRule="exact"/>
    </w:pPr>
    <w:rPr>
      <w:bCs/>
      <w:sz w:val="40"/>
      <w:szCs w:val="40"/>
    </w:rPr>
  </w:style>
  <w:style w:type="paragraph" w:customStyle="1" w:styleId="Heading2AR">
    <w:name w:val="Heading_2_AR"/>
    <w:basedOn w:val="Heading1AR"/>
    <w:next w:val="NormalParaAR"/>
    <w:rsid w:val="0073076E"/>
    <w:rPr>
      <w:bCs w:val="0"/>
    </w:rPr>
  </w:style>
  <w:style w:type="paragraph" w:customStyle="1" w:styleId="Heading3AR">
    <w:name w:val="Heading_3_AR"/>
    <w:basedOn w:val="Heading2AR"/>
    <w:next w:val="NormalParaAR"/>
    <w:rsid w:val="0073076E"/>
    <w:pPr>
      <w:spacing w:before="120" w:line="360" w:lineRule="exact"/>
    </w:pPr>
    <w:rPr>
      <w:sz w:val="36"/>
      <w:szCs w:val="36"/>
      <w:u w:val="single"/>
    </w:rPr>
  </w:style>
  <w:style w:type="paragraph" w:customStyle="1" w:styleId="Heading4AR">
    <w:name w:val="Heading_4_AR"/>
    <w:basedOn w:val="Heading3AR"/>
    <w:next w:val="NormalParaAR"/>
    <w:rsid w:val="0073076E"/>
    <w:rPr>
      <w:iC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2602</Words>
  <Characters>12143</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 (Arabic)</vt:lpstr>
    </vt:vector>
  </TitlesOfParts>
  <Company>World Intellectual Property Organization</Company>
  <LinksUpToDate>false</LinksUpToDate>
  <CharactersWithSpaces>14716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(Arabic)</dc:title>
  <dc:creator>YOUSSEF Randa</dc:creator>
  <cp:lastModifiedBy>MERZOUK Fawzi</cp:lastModifiedBy>
  <cp:revision>18</cp:revision>
  <cp:lastPrinted>2015-02-20T13:42:00Z</cp:lastPrinted>
  <dcterms:created xsi:type="dcterms:W3CDTF">2014-02-13T14:01:00Z</dcterms:created>
  <dcterms:modified xsi:type="dcterms:W3CDTF">2015-02-20T13:43:00Z</dcterms:modified>
</cp:coreProperties>
</file>