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EEB13" w14:textId="77777777" w:rsidR="00954C03" w:rsidRDefault="00954C03" w:rsidP="00954C03"/>
    <w:p w14:paraId="304576A9" w14:textId="77777777" w:rsidR="00954C03" w:rsidRDefault="00954C03" w:rsidP="00954C03"/>
    <w:p w14:paraId="5C0785EF" w14:textId="77777777" w:rsidR="00954C03" w:rsidRDefault="00954C03" w:rsidP="00954C03"/>
    <w:p w14:paraId="3E930128" w14:textId="77777777" w:rsidR="00954C03" w:rsidRDefault="00954C03" w:rsidP="00954C03"/>
    <w:p w14:paraId="22B9AB61" w14:textId="77777777" w:rsidR="00954C03" w:rsidRDefault="00954C03" w:rsidP="00954C03"/>
    <w:p w14:paraId="6D513240" w14:textId="77777777" w:rsidR="00954C03" w:rsidRDefault="00954C03" w:rsidP="00954C03"/>
    <w:p w14:paraId="5F5C286C" w14:textId="77777777" w:rsidR="00954C03" w:rsidRDefault="00954C03" w:rsidP="00954C03"/>
    <w:p w14:paraId="186ED3BD" w14:textId="5F01B3D0" w:rsidR="00C21E73" w:rsidRDefault="003C05BD" w:rsidP="00954C03">
      <w:r>
        <w:rPr>
          <w:rFonts w:hint="eastAsia"/>
        </w:rPr>
        <w:t>选题意义</w:t>
      </w:r>
    </w:p>
    <w:p w14:paraId="0C483793" w14:textId="1A2605C5" w:rsidR="003C05BD" w:rsidRDefault="003C05BD" w:rsidP="001C7EF6">
      <w:pPr>
        <w:pStyle w:val="a3"/>
        <w:numPr>
          <w:ilvl w:val="0"/>
          <w:numId w:val="2"/>
        </w:numPr>
        <w:ind w:firstLineChars="0"/>
      </w:pPr>
      <w:r>
        <w:rPr>
          <w:rFonts w:hint="eastAsia"/>
        </w:rPr>
        <w:t>背景</w:t>
      </w:r>
      <w:r w:rsidR="001C7EF6">
        <w:rPr>
          <w:rFonts w:hint="eastAsia"/>
        </w:rPr>
        <w:t>、主题</w:t>
      </w:r>
      <w:r>
        <w:rPr>
          <w:rFonts w:hint="eastAsia"/>
        </w:rPr>
        <w:t>：</w:t>
      </w:r>
      <w:r w:rsidR="00886A82" w:rsidRPr="00886A82">
        <w:rPr>
          <w:rFonts w:hint="eastAsia"/>
        </w:rPr>
        <w:t>公共设施提供的服务对人们的生活至关重要，与人</w:t>
      </w:r>
      <w:r w:rsidR="00886A82">
        <w:rPr>
          <w:rFonts w:hint="eastAsia"/>
        </w:rPr>
        <w:t>们</w:t>
      </w:r>
      <w:r w:rsidR="00886A82" w:rsidRPr="00886A82">
        <w:rPr>
          <w:rFonts w:hint="eastAsia"/>
        </w:rPr>
        <w:t>的流动性密切相关。</w:t>
      </w:r>
      <w:r w:rsidR="00C475A9">
        <w:rPr>
          <w:rFonts w:hint="eastAsia"/>
        </w:rPr>
        <w:t>在</w:t>
      </w:r>
      <w:r w:rsidR="00886A82" w:rsidRPr="00886A82">
        <w:rPr>
          <w:rFonts w:hint="eastAsia"/>
        </w:rPr>
        <w:t>传统</w:t>
      </w:r>
      <w:r w:rsidR="00886A82">
        <w:rPr>
          <w:rFonts w:hint="eastAsia"/>
        </w:rPr>
        <w:t>意义上</w:t>
      </w:r>
      <w:r w:rsidR="00886A82" w:rsidRPr="00886A82">
        <w:rPr>
          <w:rFonts w:hint="eastAsia"/>
        </w:rPr>
        <w:t>，公共设施</w:t>
      </w:r>
      <w:r w:rsidR="00C475A9">
        <w:rPr>
          <w:rFonts w:hint="eastAsia"/>
        </w:rPr>
        <w:t>的某些</w:t>
      </w:r>
      <w:r w:rsidR="00886A82" w:rsidRPr="00886A82">
        <w:rPr>
          <w:rFonts w:hint="eastAsia"/>
        </w:rPr>
        <w:t>特征，例如可</w:t>
      </w:r>
      <w:r w:rsidR="00C475A9">
        <w:rPr>
          <w:rFonts w:hint="eastAsia"/>
        </w:rPr>
        <w:t>达</w:t>
      </w:r>
      <w:r w:rsidR="00886A82" w:rsidRPr="00886A82">
        <w:rPr>
          <w:rFonts w:hint="eastAsia"/>
        </w:rPr>
        <w:t>性，</w:t>
      </w:r>
      <w:r w:rsidR="00C475A9">
        <w:rPr>
          <w:rFonts w:hint="eastAsia"/>
        </w:rPr>
        <w:t>资源平衡</w:t>
      </w:r>
      <w:r w:rsidR="00886A82" w:rsidRPr="00886A82">
        <w:rPr>
          <w:rFonts w:hint="eastAsia"/>
        </w:rPr>
        <w:t>问题和</w:t>
      </w:r>
      <w:r w:rsidR="00C475A9">
        <w:rPr>
          <w:rFonts w:hint="eastAsia"/>
        </w:rPr>
        <w:t>可</w:t>
      </w:r>
      <w:r w:rsidR="00886A82" w:rsidRPr="00886A82">
        <w:rPr>
          <w:rFonts w:hint="eastAsia"/>
        </w:rPr>
        <w:t>服务区域，主要基于静态数据（人口普查数据，旅行调查和特定记录，如医疗记录）进行调查。目前，大数据的出现为获取大规模人类</w:t>
      </w:r>
      <w:r w:rsidR="00C475A9">
        <w:rPr>
          <w:rFonts w:hint="eastAsia"/>
        </w:rPr>
        <w:t>活动</w:t>
      </w:r>
      <w:r w:rsidR="00886A82" w:rsidRPr="00886A82">
        <w:rPr>
          <w:rFonts w:hint="eastAsia"/>
        </w:rPr>
        <w:t>数据提供了前所未有的机会，可用于从空间交互的角度研究公共设施的特征。直观</w:t>
      </w:r>
      <w:r w:rsidR="00C475A9">
        <w:rPr>
          <w:rFonts w:hint="eastAsia"/>
        </w:rPr>
        <w:t>上来看</w:t>
      </w:r>
      <w:r w:rsidR="00886A82" w:rsidRPr="00886A82">
        <w:rPr>
          <w:rFonts w:hint="eastAsia"/>
        </w:rPr>
        <w:t>，不同类型和大小的</w:t>
      </w:r>
      <w:r w:rsidR="001C7EF6">
        <w:rPr>
          <w:rFonts w:hint="eastAsia"/>
        </w:rPr>
        <w:t>医院</w:t>
      </w:r>
      <w:r w:rsidR="00886A82" w:rsidRPr="00886A82">
        <w:rPr>
          <w:rFonts w:hint="eastAsia"/>
        </w:rPr>
        <w:t>的空间交互特征和服务区域是不同的</w:t>
      </w:r>
      <w:r w:rsidR="001C7EF6">
        <w:rPr>
          <w:rFonts w:hint="eastAsia"/>
        </w:rPr>
        <w:t>。</w:t>
      </w:r>
      <w:r w:rsidR="00886A82" w:rsidRPr="00886A82">
        <w:rPr>
          <w:rFonts w:hint="eastAsia"/>
        </w:rPr>
        <w:t>在研究中，基于从出租车数据中提取的空间相互作用，我们引入了一种无监督</w:t>
      </w:r>
      <w:r w:rsidR="001C7EF6">
        <w:rPr>
          <w:rFonts w:hint="eastAsia"/>
        </w:rPr>
        <w:t>学习</w:t>
      </w:r>
      <w:r w:rsidR="00886A82" w:rsidRPr="00886A82">
        <w:rPr>
          <w:rFonts w:hint="eastAsia"/>
        </w:rPr>
        <w:t>分类</w:t>
      </w:r>
      <w:r w:rsidR="001C7EF6">
        <w:rPr>
          <w:rFonts w:hint="eastAsia"/>
        </w:rPr>
        <w:t>算法</w:t>
      </w:r>
      <w:r w:rsidR="00886A82" w:rsidRPr="00886A82">
        <w:rPr>
          <w:rFonts w:hint="eastAsia"/>
        </w:rPr>
        <w:t>，</w:t>
      </w:r>
      <w:bookmarkStart w:id="0" w:name="_Hlk7288846"/>
      <w:r w:rsidR="00886A82" w:rsidRPr="00886A82">
        <w:rPr>
          <w:rFonts w:hint="eastAsia"/>
        </w:rPr>
        <w:t>对北京</w:t>
      </w:r>
      <w:r w:rsidR="001C7EF6">
        <w:rPr>
          <w:rFonts w:hint="eastAsia"/>
        </w:rPr>
        <w:t>多个</w:t>
      </w:r>
      <w:r w:rsidR="00886A82" w:rsidRPr="00886A82">
        <w:t>地区</w:t>
      </w:r>
      <w:r w:rsidR="001C7EF6">
        <w:rPr>
          <w:rFonts w:hint="eastAsia"/>
        </w:rPr>
        <w:t>多</w:t>
      </w:r>
      <w:r w:rsidR="00886A82" w:rsidRPr="00886A82">
        <w:t>家医院进行分类，更好地反映了医院的类型</w:t>
      </w:r>
      <w:r w:rsidR="001C7EF6">
        <w:rPr>
          <w:rFonts w:hint="eastAsia"/>
        </w:rPr>
        <w:t>，</w:t>
      </w:r>
      <w:r w:rsidR="00B67B01">
        <w:rPr>
          <w:rFonts w:hint="eastAsia"/>
        </w:rPr>
        <w:t>然后采用统计物理方法建立物理模型，</w:t>
      </w:r>
      <w:r w:rsidR="001C7EF6">
        <w:rPr>
          <w:rFonts w:hint="eastAsia"/>
        </w:rPr>
        <w:t>并在此基础上提出医疗机构推荐算法。</w:t>
      </w:r>
      <w:bookmarkEnd w:id="0"/>
    </w:p>
    <w:p w14:paraId="0060EA1A" w14:textId="5816B96D" w:rsidR="003C05BD" w:rsidRDefault="003C05BD" w:rsidP="003C05BD">
      <w:pPr>
        <w:pStyle w:val="a3"/>
        <w:numPr>
          <w:ilvl w:val="0"/>
          <w:numId w:val="2"/>
        </w:numPr>
        <w:ind w:firstLineChars="0"/>
      </w:pPr>
      <w:r>
        <w:rPr>
          <w:rFonts w:hint="eastAsia"/>
        </w:rPr>
        <w:t>意义：</w:t>
      </w:r>
      <w:bookmarkStart w:id="1" w:name="_Hlk7210289"/>
      <w:r w:rsidR="00707A7F">
        <w:rPr>
          <w:rFonts w:hint="eastAsia"/>
        </w:rPr>
        <w:t>提出医疗机构推荐算法</w:t>
      </w:r>
      <w:bookmarkEnd w:id="1"/>
      <w:r w:rsidR="00707A7F">
        <w:rPr>
          <w:rFonts w:hint="eastAsia"/>
        </w:rPr>
        <w:t>，对优化医疗设施或其他类型公共设施的空间配置、合理配置公共资源、缓解交通压力具有重要意义。</w:t>
      </w:r>
    </w:p>
    <w:p w14:paraId="7470AC77" w14:textId="77777777" w:rsidR="00D06E65" w:rsidRDefault="00935F24" w:rsidP="003C05BD">
      <w:pPr>
        <w:pStyle w:val="a3"/>
        <w:numPr>
          <w:ilvl w:val="0"/>
          <w:numId w:val="2"/>
        </w:numPr>
        <w:ind w:firstLineChars="0"/>
      </w:pPr>
      <w:r>
        <w:rPr>
          <w:rFonts w:hint="eastAsia"/>
        </w:rPr>
        <w:t>可行性：</w:t>
      </w:r>
    </w:p>
    <w:p w14:paraId="30BCCDEE" w14:textId="77777777" w:rsidR="00D06E65" w:rsidRDefault="00954C03" w:rsidP="00D06E65">
      <w:pPr>
        <w:pStyle w:val="a3"/>
        <w:numPr>
          <w:ilvl w:val="1"/>
          <w:numId w:val="2"/>
        </w:numPr>
        <w:ind w:firstLineChars="0"/>
      </w:pPr>
      <w:r w:rsidRPr="00954C03">
        <w:t>我们小组成员分别来自应用物理专业，数学与应用数学专业，软件工程专业，具有较为全面的知识储备</w:t>
      </w:r>
      <w:r w:rsidR="00D06E65">
        <w:t>。同时，我们对基于出租车数据的城市交通统计研究具有浓厚的兴趣</w:t>
      </w:r>
      <w:r w:rsidR="00D06E65">
        <w:rPr>
          <w:rFonts w:hint="eastAsia"/>
        </w:rPr>
        <w:t>，</w:t>
      </w:r>
      <w:r w:rsidR="00D06E65">
        <w:t>对统计研究具有一定的了解，并</w:t>
      </w:r>
      <w:r w:rsidR="00D06E65">
        <w:rPr>
          <w:rFonts w:hint="eastAsia"/>
        </w:rPr>
        <w:t>有</w:t>
      </w:r>
      <w:r w:rsidRPr="00954C03">
        <w:t>充分的可利用资源。同时，我们的导师经验丰富，研究成果丰硕，为本研究项目的顺利开展提供了强有力的支持。</w:t>
      </w:r>
    </w:p>
    <w:p w14:paraId="1A2F6D28" w14:textId="6C11F1FD" w:rsidR="00D06E65" w:rsidRDefault="00935F24" w:rsidP="00D06E65">
      <w:pPr>
        <w:pStyle w:val="a3"/>
        <w:numPr>
          <w:ilvl w:val="1"/>
          <w:numId w:val="2"/>
        </w:numPr>
        <w:ind w:firstLineChars="0"/>
      </w:pPr>
      <w:r w:rsidRPr="00935F24">
        <w:t>本项目是基于城市产生的庞大数据上进行研究，这些数据来自于实验室合作的官方机构，真实可靠，所以数据的获取问题迎刃而解。在确定研究目标，进行任务需求分析后。首先对得到的大量数据进行除噪处理，剔除冗余的杂乱数据，为了保证数据的可靠性和准确性，这个过程将会持续一段时间。并且我们组将会针对特定的问题提出相应个性化的筛选数据标准，以更加适应日新月异和庞大的城市变化。然后我们将对数据进行可视化处理，初步建立模型并进行验证</w:t>
      </w:r>
      <w:r w:rsidR="00D06E65">
        <w:rPr>
          <w:rFonts w:hint="eastAsia"/>
        </w:rPr>
        <w:t>。</w:t>
      </w:r>
    </w:p>
    <w:p w14:paraId="2AA0D624" w14:textId="77777777" w:rsidR="00D06E65" w:rsidRDefault="00D06E65" w:rsidP="00D06E65">
      <w:pPr>
        <w:pStyle w:val="a3"/>
        <w:numPr>
          <w:ilvl w:val="1"/>
          <w:numId w:val="2"/>
        </w:numPr>
        <w:ind w:firstLineChars="0"/>
      </w:pPr>
      <w:r>
        <w:rPr>
          <w:rFonts w:hint="eastAsia"/>
        </w:rPr>
        <w:t>在城市当中，每天都有大量的出租车进行移动，单个出租车的运动轨迹和趋势是无法预测和分析的，但是当把大量的出租车运动数据看成一个系统，那么其会呈现全新的统计规律，这与热力学当中单个粒子的布朗运动和大量粒子的高度规律运动相合</w:t>
      </w:r>
      <w:r>
        <w:rPr>
          <w:rFonts w:hint="eastAsia"/>
        </w:rPr>
        <w:t>。</w:t>
      </w:r>
      <w:r w:rsidR="00935F24" w:rsidRPr="00935F24">
        <w:t>在这个过程中，我们组的来自应用物理专业和数学专业的同学将会充分运用专业知识，从不同的角度进行分析。接下来我们组的软件</w:t>
      </w:r>
      <w:r>
        <w:t>学院的成员将会</w:t>
      </w:r>
      <w:r>
        <w:rPr>
          <w:rFonts w:hint="eastAsia"/>
        </w:rPr>
        <w:t>使用</w:t>
      </w:r>
      <w:r w:rsidR="00935F24" w:rsidRPr="00935F24">
        <w:t>数值分析</w:t>
      </w:r>
      <w:r>
        <w:rPr>
          <w:rFonts w:hint="eastAsia"/>
        </w:rPr>
        <w:t>方法以及</w:t>
      </w:r>
      <w:r>
        <w:t>编写机器学习算法，</w:t>
      </w:r>
      <w:r>
        <w:rPr>
          <w:rFonts w:hint="eastAsia"/>
        </w:rPr>
        <w:t>保证我们模型的可解性</w:t>
      </w:r>
      <w:r w:rsidR="00935F24" w:rsidRPr="00935F24">
        <w:t>。</w:t>
      </w:r>
    </w:p>
    <w:p w14:paraId="397C4A15" w14:textId="57BE1F30" w:rsidR="00191758" w:rsidRPr="00D06E65" w:rsidRDefault="00D06E65" w:rsidP="00D06E65">
      <w:pPr>
        <w:pStyle w:val="a3"/>
        <w:numPr>
          <w:ilvl w:val="1"/>
          <w:numId w:val="2"/>
        </w:numPr>
        <w:ind w:firstLineChars="0"/>
        <w:rPr>
          <w:rFonts w:hint="eastAsia"/>
        </w:rPr>
      </w:pPr>
      <w:r>
        <w:rPr>
          <w:rFonts w:hint="eastAsia"/>
        </w:rPr>
        <w:t>我们之所以选择用统计物理的角度解决这个问题，是由于物理学</w:t>
      </w:r>
      <w:bookmarkStart w:id="2" w:name="_GoBack"/>
      <w:bookmarkEnd w:id="2"/>
      <w:r>
        <w:rPr>
          <w:rFonts w:hint="eastAsia"/>
        </w:rPr>
        <w:t>强大的适用性，能和多个领域多个学科形成交叉学科如物理金融等，这一点已经在其他学科中的历史中多次证明。经过初步的分析，我们认为城市系统与热力学系统高度相似，物理学也完全可以应用在我们这个问题的研究上。例如“微观无序，宏观有序“、变量统计平均值、系统处于各微观运动状态或某</w:t>
      </w:r>
      <w:r>
        <w:rPr>
          <w:rFonts w:hint="eastAsia"/>
        </w:rPr>
        <w:lastRenderedPageBreak/>
        <w:t>一运动附近的概率相等统计物理基本原理都可以直接为这个项目的研究提供理论支持。把出租车类比热力学中的粒子，把整个城市看作一个复杂的动力系统，每个出租车之间都会产生相互作用，虽然他们都服从某种“力学规律”的制约，但是同样可以</w:t>
      </w:r>
      <w:r w:rsidRPr="00C61B63">
        <w:rPr>
          <w:rFonts w:ascii="微软雅黑" w:hAnsi="微软雅黑"/>
          <w:color w:val="333333"/>
          <w:shd w:val="clear" w:color="auto" w:fill="FFFFFF"/>
        </w:rPr>
        <w:t>运用物理学中的各种概念、方法和理论来研究</w:t>
      </w:r>
      <w:r w:rsidRPr="00C61B63">
        <w:rPr>
          <w:rFonts w:ascii="微软雅黑" w:hAnsi="微软雅黑" w:hint="eastAsia"/>
          <w:color w:val="333333"/>
          <w:shd w:val="clear" w:color="auto" w:fill="FFFFFF"/>
        </w:rPr>
        <w:t>城市出租车</w:t>
      </w:r>
      <w:r w:rsidRPr="00C61B63">
        <w:rPr>
          <w:rFonts w:ascii="微软雅黑" w:hAnsi="微软雅黑"/>
          <w:color w:val="333333"/>
          <w:shd w:val="clear" w:color="auto" w:fill="FFFFFF"/>
        </w:rPr>
        <w:t>通过自组织而涌现的宏观规律</w:t>
      </w:r>
      <w:r>
        <w:rPr>
          <w:rFonts w:ascii="微软雅黑" w:hAnsi="微软雅黑" w:hint="eastAsia"/>
          <w:color w:val="333333"/>
          <w:shd w:val="clear" w:color="auto" w:fill="FFFFFF"/>
        </w:rPr>
        <w:t>。</w:t>
      </w:r>
      <w:r w:rsidR="00935F24" w:rsidRPr="00935F24">
        <w:t>在取得初步结果后，我们</w:t>
      </w:r>
      <w:r>
        <w:t>还会不断测试并完善我们的模型。最后我们将会在实际的城市规划中</w:t>
      </w:r>
      <w:r>
        <w:rPr>
          <w:rFonts w:hint="eastAsia"/>
        </w:rPr>
        <w:t>检验</w:t>
      </w:r>
      <w:r w:rsidR="00935F24" w:rsidRPr="00935F24">
        <w:t>我们</w:t>
      </w:r>
      <w:r>
        <w:t>的模型，提出科学而有效的城市规划优化方案，证明我们</w:t>
      </w:r>
      <w:r>
        <w:rPr>
          <w:rFonts w:hint="eastAsia"/>
        </w:rPr>
        <w:t>的成果。</w:t>
      </w:r>
    </w:p>
    <w:p w14:paraId="67FE2CEC" w14:textId="77777777" w:rsidR="00191758" w:rsidRDefault="00191758" w:rsidP="00191758">
      <w:pPr>
        <w:pStyle w:val="a3"/>
        <w:ind w:left="780" w:firstLineChars="0" w:firstLine="0"/>
      </w:pPr>
    </w:p>
    <w:p w14:paraId="1A146870" w14:textId="270E15D8" w:rsidR="00707A7F" w:rsidRDefault="00707A7F" w:rsidP="00707A7F">
      <w:pPr>
        <w:pStyle w:val="a3"/>
        <w:numPr>
          <w:ilvl w:val="0"/>
          <w:numId w:val="1"/>
        </w:numPr>
        <w:ind w:firstLineChars="0"/>
      </w:pPr>
      <w:r>
        <w:rPr>
          <w:rFonts w:hint="eastAsia"/>
        </w:rPr>
        <w:t>特色创新</w:t>
      </w:r>
    </w:p>
    <w:p w14:paraId="27CE0E7A" w14:textId="6325D8DC" w:rsidR="00707A7F" w:rsidRDefault="00191758" w:rsidP="00707A7F">
      <w:pPr>
        <w:pStyle w:val="a3"/>
        <w:numPr>
          <w:ilvl w:val="0"/>
          <w:numId w:val="3"/>
        </w:numPr>
        <w:ind w:firstLineChars="0"/>
      </w:pPr>
      <w:r w:rsidRPr="00191758">
        <w:t>提出建立基于GPS数据的城市交通分析系统这一观点，通过对采集到的车辆GPS、速度等信息进行处理和分析，得到对于城市不同路段路况的分析报告</w:t>
      </w:r>
      <w:r w:rsidR="00707A7F">
        <w:rPr>
          <w:rFonts w:hint="eastAsia"/>
        </w:rPr>
        <w:t>；</w:t>
      </w:r>
    </w:p>
    <w:p w14:paraId="4F6C1DC4" w14:textId="3445ADD7" w:rsidR="00707A7F" w:rsidRDefault="00300CB3" w:rsidP="00886A82">
      <w:pPr>
        <w:pStyle w:val="a3"/>
        <w:numPr>
          <w:ilvl w:val="0"/>
          <w:numId w:val="3"/>
        </w:numPr>
        <w:ind w:firstLineChars="0"/>
      </w:pPr>
      <w:r>
        <w:rPr>
          <w:rFonts w:hint="eastAsia"/>
        </w:rPr>
        <w:t>引入统计物理的思想</w:t>
      </w:r>
      <w:r w:rsidR="00063E8B">
        <w:rPr>
          <w:rFonts w:hint="eastAsia"/>
        </w:rPr>
        <w:t>方法，这对这个问题的解决来说将会是一个全新的视角，期待物理学也能在这个领域当中发挥独特的作用。</w:t>
      </w:r>
    </w:p>
    <w:p w14:paraId="702AE59F" w14:textId="0695045B" w:rsidR="00063E8B" w:rsidRDefault="006F7526" w:rsidP="00886A82">
      <w:pPr>
        <w:pStyle w:val="a3"/>
        <w:numPr>
          <w:ilvl w:val="0"/>
          <w:numId w:val="3"/>
        </w:numPr>
        <w:ind w:firstLineChars="0"/>
      </w:pPr>
      <w:r>
        <w:rPr>
          <w:rFonts w:hint="eastAsia"/>
        </w:rPr>
        <w:t>我们在最后</w:t>
      </w:r>
      <w:r w:rsidR="00063E8B">
        <w:rPr>
          <w:rFonts w:hint="eastAsia"/>
        </w:rPr>
        <w:t>能够采用先进的神经网络算法，在目前我们阅读过的文献中也没有出现过</w:t>
      </w:r>
      <w:r>
        <w:rPr>
          <w:rFonts w:hint="eastAsia"/>
        </w:rPr>
        <w:t>该算法，其强大的数据拟合能力将进一步增加我们项目结果的精确性，但是我们也将使用合理的手段解决过拟合问题。</w:t>
      </w:r>
    </w:p>
    <w:p w14:paraId="13163CC9" w14:textId="5B150EA8" w:rsidR="00216C4B" w:rsidRDefault="00216C4B" w:rsidP="00216C4B"/>
    <w:p w14:paraId="51E02842" w14:textId="123654F0" w:rsidR="00216C4B" w:rsidRDefault="00216C4B" w:rsidP="00216C4B">
      <w:pPr>
        <w:pStyle w:val="a3"/>
        <w:numPr>
          <w:ilvl w:val="0"/>
          <w:numId w:val="1"/>
        </w:numPr>
        <w:ind w:firstLineChars="0"/>
      </w:pPr>
      <w:r>
        <w:rPr>
          <w:rFonts w:hint="eastAsia"/>
        </w:rPr>
        <w:t>研究内容</w:t>
      </w:r>
    </w:p>
    <w:p w14:paraId="49652CA4" w14:textId="106E1F36" w:rsidR="00216C4B" w:rsidRDefault="00935F24" w:rsidP="00935F24">
      <w:pPr>
        <w:pStyle w:val="a3"/>
        <w:numPr>
          <w:ilvl w:val="0"/>
          <w:numId w:val="4"/>
        </w:numPr>
        <w:ind w:firstLineChars="0"/>
      </w:pPr>
      <w:r w:rsidRPr="00935F24">
        <w:t>以北京市为研究平台，运用新兴的城市计算方法，对北京城市数据进行整合分析，建立合理的模型，为城市规划提供支持。</w:t>
      </w:r>
    </w:p>
    <w:p w14:paraId="446276A3" w14:textId="70EE59DC" w:rsidR="00935F24" w:rsidRDefault="00935F24" w:rsidP="00935F24">
      <w:pPr>
        <w:pStyle w:val="a3"/>
        <w:numPr>
          <w:ilvl w:val="0"/>
          <w:numId w:val="4"/>
        </w:numPr>
        <w:ind w:firstLineChars="0"/>
      </w:pPr>
      <w:r w:rsidRPr="00886A82">
        <w:rPr>
          <w:rFonts w:hint="eastAsia"/>
        </w:rPr>
        <w:t>对北京</w:t>
      </w:r>
      <w:r>
        <w:rPr>
          <w:rFonts w:hint="eastAsia"/>
        </w:rPr>
        <w:t>多个</w:t>
      </w:r>
      <w:r w:rsidRPr="00886A82">
        <w:t>地区</w:t>
      </w:r>
      <w:r>
        <w:rPr>
          <w:rFonts w:hint="eastAsia"/>
        </w:rPr>
        <w:t>多</w:t>
      </w:r>
      <w:r w:rsidRPr="00886A82">
        <w:t>家医院进行分类，更好地反映了医院的类型</w:t>
      </w:r>
      <w:r>
        <w:rPr>
          <w:rFonts w:hint="eastAsia"/>
        </w:rPr>
        <w:t>，并在此基础上提出医疗机构推荐算法。</w:t>
      </w:r>
    </w:p>
    <w:p w14:paraId="7CE5D16D" w14:textId="27AB1EB8" w:rsidR="00216C4B" w:rsidRDefault="00216C4B" w:rsidP="00216C4B">
      <w:pPr>
        <w:pStyle w:val="a3"/>
        <w:numPr>
          <w:ilvl w:val="0"/>
          <w:numId w:val="1"/>
        </w:numPr>
        <w:ind w:firstLineChars="0"/>
      </w:pPr>
      <w:r>
        <w:rPr>
          <w:rFonts w:hint="eastAsia"/>
        </w:rPr>
        <w:t>预期成果</w:t>
      </w:r>
    </w:p>
    <w:p w14:paraId="34497088" w14:textId="1862BBC7" w:rsidR="00216C4B" w:rsidRDefault="00935F24" w:rsidP="00216C4B">
      <w:pPr>
        <w:pStyle w:val="a3"/>
        <w:ind w:left="420" w:firstLineChars="0" w:firstLine="0"/>
      </w:pPr>
      <w:r>
        <w:rPr>
          <w:rFonts w:hint="eastAsia"/>
        </w:rPr>
        <w:t>1，</w:t>
      </w:r>
      <w:r w:rsidR="00216C4B">
        <w:rPr>
          <w:rFonts w:hint="eastAsia"/>
        </w:rPr>
        <w:t>提出医疗机构推荐算</w:t>
      </w:r>
      <w:r>
        <w:rPr>
          <w:rFonts w:hint="eastAsia"/>
        </w:rPr>
        <w:t>法；</w:t>
      </w:r>
    </w:p>
    <w:p w14:paraId="6AC65048" w14:textId="0C724F8E" w:rsidR="00216C4B" w:rsidRDefault="00935F24" w:rsidP="00216C4B">
      <w:pPr>
        <w:pStyle w:val="a3"/>
        <w:ind w:left="420" w:firstLineChars="0" w:firstLine="0"/>
      </w:pPr>
      <w:r>
        <w:rPr>
          <w:rFonts w:hint="eastAsia"/>
        </w:rPr>
        <w:t>2，</w:t>
      </w:r>
      <w:r w:rsidR="00216C4B">
        <w:rPr>
          <w:rFonts w:hint="eastAsia"/>
        </w:rPr>
        <w:t>撰写、完善论文并发表</w:t>
      </w:r>
    </w:p>
    <w:p w14:paraId="7D9D90A0" w14:textId="77777777" w:rsidR="00216C4B" w:rsidRDefault="00216C4B" w:rsidP="00216C4B"/>
    <w:sectPr w:rsidR="00216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EECF1" w14:textId="77777777" w:rsidR="00B01566" w:rsidRDefault="00B01566" w:rsidP="00B67B01">
      <w:r>
        <w:separator/>
      </w:r>
    </w:p>
  </w:endnote>
  <w:endnote w:type="continuationSeparator" w:id="0">
    <w:p w14:paraId="13DD0075" w14:textId="77777777" w:rsidR="00B01566" w:rsidRDefault="00B01566" w:rsidP="00B6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3DFF6" w14:textId="77777777" w:rsidR="00B01566" w:rsidRDefault="00B01566" w:rsidP="00B67B01">
      <w:r>
        <w:separator/>
      </w:r>
    </w:p>
  </w:footnote>
  <w:footnote w:type="continuationSeparator" w:id="0">
    <w:p w14:paraId="699E0F6F" w14:textId="77777777" w:rsidR="00B01566" w:rsidRDefault="00B01566" w:rsidP="00B67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60840"/>
    <w:multiLevelType w:val="hybridMultilevel"/>
    <w:tmpl w:val="D2DE1AA6"/>
    <w:lvl w:ilvl="0" w:tplc="A24004C2">
      <w:start w:val="1"/>
      <w:numFmt w:val="decimal"/>
      <w:lvlText w:val="%1，"/>
      <w:lvlJc w:val="left"/>
      <w:pPr>
        <w:ind w:left="780" w:hanging="360"/>
      </w:pPr>
      <w:rPr>
        <w:rFonts w:hint="default"/>
      </w:rPr>
    </w:lvl>
    <w:lvl w:ilvl="1" w:tplc="CDACDE00">
      <w:start w:val="1"/>
      <w:numFmt w:val="japaneseCounting"/>
      <w:lvlText w:val="第%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7E0C00"/>
    <w:multiLevelType w:val="hybridMultilevel"/>
    <w:tmpl w:val="37CCF4BC"/>
    <w:lvl w:ilvl="0" w:tplc="FD0674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FF6B89"/>
    <w:multiLevelType w:val="hybridMultilevel"/>
    <w:tmpl w:val="5B64956C"/>
    <w:lvl w:ilvl="0" w:tplc="67C68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AF5FA7"/>
    <w:multiLevelType w:val="hybridMultilevel"/>
    <w:tmpl w:val="3A844512"/>
    <w:lvl w:ilvl="0" w:tplc="26585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50A3FC5"/>
    <w:multiLevelType w:val="hybridMultilevel"/>
    <w:tmpl w:val="1A6C2324"/>
    <w:lvl w:ilvl="0" w:tplc="5CA6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C6"/>
    <w:rsid w:val="00063E8B"/>
    <w:rsid w:val="000F47BF"/>
    <w:rsid w:val="00191758"/>
    <w:rsid w:val="001C7EF6"/>
    <w:rsid w:val="00216C4B"/>
    <w:rsid w:val="00300CB3"/>
    <w:rsid w:val="003C05BD"/>
    <w:rsid w:val="005B52E8"/>
    <w:rsid w:val="00650E96"/>
    <w:rsid w:val="006F7526"/>
    <w:rsid w:val="007018B7"/>
    <w:rsid w:val="00707A7F"/>
    <w:rsid w:val="00886A82"/>
    <w:rsid w:val="00935F24"/>
    <w:rsid w:val="00954C03"/>
    <w:rsid w:val="00B01566"/>
    <w:rsid w:val="00B67B01"/>
    <w:rsid w:val="00BC7CC6"/>
    <w:rsid w:val="00C475A9"/>
    <w:rsid w:val="00D06E65"/>
    <w:rsid w:val="00F9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8FE5C"/>
  <w15:chartTrackingRefBased/>
  <w15:docId w15:val="{D350DD49-4F46-42CF-9EBE-3BC2C583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5BD"/>
    <w:pPr>
      <w:ind w:firstLineChars="200" w:firstLine="420"/>
    </w:pPr>
  </w:style>
  <w:style w:type="paragraph" w:styleId="a4">
    <w:name w:val="header"/>
    <w:basedOn w:val="a"/>
    <w:link w:val="a5"/>
    <w:uiPriority w:val="99"/>
    <w:unhideWhenUsed/>
    <w:rsid w:val="00B67B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7B01"/>
    <w:rPr>
      <w:sz w:val="18"/>
      <w:szCs w:val="18"/>
    </w:rPr>
  </w:style>
  <w:style w:type="paragraph" w:styleId="a6">
    <w:name w:val="footer"/>
    <w:basedOn w:val="a"/>
    <w:link w:val="a7"/>
    <w:uiPriority w:val="99"/>
    <w:unhideWhenUsed/>
    <w:rsid w:val="00B67B01"/>
    <w:pPr>
      <w:tabs>
        <w:tab w:val="center" w:pos="4153"/>
        <w:tab w:val="right" w:pos="8306"/>
      </w:tabs>
      <w:snapToGrid w:val="0"/>
      <w:jc w:val="left"/>
    </w:pPr>
    <w:rPr>
      <w:sz w:val="18"/>
      <w:szCs w:val="18"/>
    </w:rPr>
  </w:style>
  <w:style w:type="character" w:customStyle="1" w:styleId="a7">
    <w:name w:val="页脚 字符"/>
    <w:basedOn w:val="a0"/>
    <w:link w:val="a6"/>
    <w:uiPriority w:val="99"/>
    <w:rsid w:val="00B67B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林翼 李</dc:creator>
  <cp:keywords/>
  <dc:description/>
  <cp:lastModifiedBy>黄 驰</cp:lastModifiedBy>
  <cp:revision>9</cp:revision>
  <dcterms:created xsi:type="dcterms:W3CDTF">2019-04-26T13:27:00Z</dcterms:created>
  <dcterms:modified xsi:type="dcterms:W3CDTF">2019-04-27T13:28:00Z</dcterms:modified>
</cp:coreProperties>
</file>