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Universidad del Valle de Guatemala</w:t>
      </w:r>
    </w:p>
    <w:p w:rsidR="00000000" w:rsidDel="00000000" w:rsidP="00000000" w:rsidRDefault="00000000" w:rsidRPr="00000000" w14:paraId="00000001">
      <w:pPr>
        <w:rPr/>
      </w:pPr>
      <w:r w:rsidDel="00000000" w:rsidR="00000000" w:rsidRPr="00000000">
        <w:rPr>
          <w:rtl w:val="0"/>
        </w:rPr>
        <w:t xml:space="preserve">CC3058 - Ingeniería de Software 1</w:t>
      </w:r>
    </w:p>
    <w:p w:rsidR="00000000" w:rsidDel="00000000" w:rsidP="00000000" w:rsidRDefault="00000000" w:rsidRPr="00000000" w14:paraId="00000002">
      <w:pPr>
        <w:rPr/>
      </w:pPr>
      <w:r w:rsidDel="00000000" w:rsidR="00000000" w:rsidRPr="00000000">
        <w:rPr>
          <w:rtl w:val="0"/>
        </w:rPr>
        <w:t xml:space="preserve">Ing. Lynette García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center"/>
        <w:rPr>
          <w:b w:val="1"/>
        </w:rPr>
      </w:pPr>
      <w:bookmarkStart w:colFirst="0" w:colLast="0" w:name="_b1zs1y41z0p5" w:id="0"/>
      <w:bookmarkEnd w:id="0"/>
      <w:r w:rsidDel="00000000" w:rsidR="00000000" w:rsidRPr="00000000">
        <w:rPr>
          <w:b w:val="1"/>
          <w:rtl w:val="0"/>
        </w:rPr>
        <w:t xml:space="preserve">Avances de Proyecto 1</w:t>
      </w:r>
    </w:p>
    <w:p w:rsidR="00000000" w:rsidDel="00000000" w:rsidP="00000000" w:rsidRDefault="00000000" w:rsidRPr="00000000" w14:paraId="00000010">
      <w:pPr>
        <w:pStyle w:val="Title"/>
        <w:jc w:val="center"/>
        <w:rPr>
          <w:b w:val="1"/>
        </w:rPr>
      </w:pPr>
      <w:bookmarkStart w:colFirst="0" w:colLast="0" w:name="_b1zs1y41z0p5" w:id="0"/>
      <w:bookmarkEnd w:id="0"/>
      <w:r w:rsidDel="00000000" w:rsidR="00000000" w:rsidRPr="00000000">
        <w:rPr>
          <w:b w:val="1"/>
          <w:rtl w:val="0"/>
        </w:rPr>
        <w:t xml:space="preserve">Design Thinking y Modelación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t xml:space="preserve">Andrea Argüello 17801</w:t>
      </w:r>
    </w:p>
    <w:p w:rsidR="00000000" w:rsidDel="00000000" w:rsidP="00000000" w:rsidRDefault="00000000" w:rsidRPr="00000000" w14:paraId="00000026">
      <w:pPr>
        <w:jc w:val="right"/>
        <w:rPr/>
      </w:pPr>
      <w:r w:rsidDel="00000000" w:rsidR="00000000" w:rsidRPr="00000000">
        <w:rPr>
          <w:rtl w:val="0"/>
        </w:rPr>
        <w:t xml:space="preserve">María Fernanda López 17160</w:t>
      </w:r>
    </w:p>
    <w:p w:rsidR="00000000" w:rsidDel="00000000" w:rsidP="00000000" w:rsidRDefault="00000000" w:rsidRPr="00000000" w14:paraId="00000027">
      <w:pPr>
        <w:jc w:val="right"/>
        <w:rPr/>
      </w:pPr>
      <w:r w:rsidDel="00000000" w:rsidR="00000000" w:rsidRPr="00000000">
        <w:rPr>
          <w:rtl w:val="0"/>
        </w:rPr>
        <w:t xml:space="preserve">Raúl Monzón 17014</w:t>
      </w:r>
    </w:p>
    <w:p w:rsidR="00000000" w:rsidDel="00000000" w:rsidP="00000000" w:rsidRDefault="00000000" w:rsidRPr="00000000" w14:paraId="00000028">
      <w:pPr>
        <w:jc w:val="right"/>
        <w:rPr/>
      </w:pPr>
      <w:r w:rsidDel="00000000" w:rsidR="00000000" w:rsidRPr="00000000">
        <w:rPr>
          <w:rtl w:val="0"/>
        </w:rPr>
        <w:t xml:space="preserve">Antonio Reyes 17273</w:t>
      </w:r>
    </w:p>
    <w:p w:rsidR="00000000" w:rsidDel="00000000" w:rsidP="00000000" w:rsidRDefault="00000000" w:rsidRPr="00000000" w14:paraId="00000029">
      <w:pPr>
        <w:jc w:val="right"/>
        <w:rPr/>
      </w:pPr>
      <w:r w:rsidDel="00000000" w:rsidR="00000000" w:rsidRPr="00000000">
        <w:rPr>
          <w:rtl w:val="0"/>
        </w:rPr>
        <w:t xml:space="preserve">Otto Alexander Trujillo 17189</w:t>
      </w:r>
    </w:p>
    <w:p w:rsidR="00000000" w:rsidDel="00000000" w:rsidP="00000000" w:rsidRDefault="00000000" w:rsidRPr="00000000" w14:paraId="0000002A">
      <w:pPr>
        <w:jc w:val="right"/>
        <w:rPr/>
      </w:pPr>
      <w:r w:rsidDel="00000000" w:rsidR="00000000" w:rsidRPr="00000000">
        <w:rPr>
          <w:rtl w:val="0"/>
        </w:rPr>
        <w:t xml:space="preserve">Héctor Miguel Valle 17102</w:t>
      </w: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jc w:val="both"/>
        <w:rPr/>
      </w:pPr>
      <w:bookmarkStart w:colFirst="0" w:colLast="0" w:name="_btdmpdkre7mi" w:id="1"/>
      <w:bookmarkEnd w:id="1"/>
      <w:r w:rsidDel="00000000" w:rsidR="00000000" w:rsidRPr="00000000">
        <w:rPr>
          <w:rtl w:val="0"/>
        </w:rPr>
        <w:t xml:space="preserve">Design Thinking</w:t>
      </w:r>
    </w:p>
    <w:p w:rsidR="00000000" w:rsidDel="00000000" w:rsidP="00000000" w:rsidRDefault="00000000" w:rsidRPr="00000000" w14:paraId="0000002D">
      <w:pPr>
        <w:pStyle w:val="Heading2"/>
        <w:jc w:val="both"/>
        <w:rPr/>
      </w:pPr>
      <w:bookmarkStart w:colFirst="0" w:colLast="0" w:name="_hnls94278d03" w:id="2"/>
      <w:bookmarkEnd w:id="2"/>
      <w:r w:rsidDel="00000000" w:rsidR="00000000" w:rsidRPr="00000000">
        <w:rPr>
          <w:rtl w:val="0"/>
        </w:rPr>
        <w:t xml:space="preserve">Brief/Tema de Interés</w:t>
      </w:r>
    </w:p>
    <w:p w:rsidR="00000000" w:rsidDel="00000000" w:rsidP="00000000" w:rsidRDefault="00000000" w:rsidRPr="00000000" w14:paraId="0000002E">
      <w:pPr>
        <w:jc w:val="both"/>
        <w:rPr/>
      </w:pPr>
      <w:r w:rsidDel="00000000" w:rsidR="00000000" w:rsidRPr="00000000">
        <w:rPr>
          <w:rtl w:val="0"/>
        </w:rPr>
        <w:t xml:space="preserve">Hace un año, IGER implementó un programa de Bachillerato digital, el cual consiste en en realizar actividades semanales en los libros electrónicos con los que ellos cuenta. Este sistema no guarda las dificultades de los estudiantes ni sus preguntas frecuentes, lo cual dificulta las reuniones semanales para resolución de dudas.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2"/>
        <w:jc w:val="both"/>
        <w:rPr/>
      </w:pPr>
      <w:bookmarkStart w:colFirst="0" w:colLast="0" w:name="_v9mjcvxygasv" w:id="3"/>
      <w:bookmarkEnd w:id="3"/>
      <w:r w:rsidDel="00000000" w:rsidR="00000000" w:rsidRPr="00000000">
        <w:rPr>
          <w:rtl w:val="0"/>
        </w:rPr>
        <w:t xml:space="preserve">Perfiles</w:t>
      </w:r>
    </w:p>
    <w:p w:rsidR="00000000" w:rsidDel="00000000" w:rsidP="00000000" w:rsidRDefault="00000000" w:rsidRPr="00000000" w14:paraId="00000031">
      <w:pPr>
        <w:numPr>
          <w:ilvl w:val="0"/>
          <w:numId w:val="1"/>
        </w:numPr>
        <w:ind w:left="720" w:hanging="360"/>
        <w:jc w:val="both"/>
      </w:pPr>
      <w:r w:rsidDel="00000000" w:rsidR="00000000" w:rsidRPr="00000000">
        <w:rPr>
          <w:rtl w:val="0"/>
        </w:rPr>
        <w:t xml:space="preserve">Estudiantes: todos poseen un distinto nivel de acceso a tecnologías e información.</w:t>
      </w:r>
    </w:p>
    <w:p w:rsidR="00000000" w:rsidDel="00000000" w:rsidP="00000000" w:rsidRDefault="00000000" w:rsidRPr="00000000" w14:paraId="00000032">
      <w:pPr>
        <w:numPr>
          <w:ilvl w:val="1"/>
          <w:numId w:val="1"/>
        </w:numPr>
        <w:ind w:left="1440" w:hanging="360"/>
        <w:jc w:val="both"/>
      </w:pPr>
      <w:r w:rsidDel="00000000" w:rsidR="00000000" w:rsidRPr="00000000">
        <w:rPr>
          <w:rtl w:val="0"/>
        </w:rPr>
        <w:t xml:space="preserve">Urbano: Se encuentra en áreas urbanas, y se esperaría que este sea el que cuente con mayor acceso a tecnología</w:t>
      </w:r>
    </w:p>
    <w:p w:rsidR="00000000" w:rsidDel="00000000" w:rsidP="00000000" w:rsidRDefault="00000000" w:rsidRPr="00000000" w14:paraId="00000033">
      <w:pPr>
        <w:numPr>
          <w:ilvl w:val="1"/>
          <w:numId w:val="1"/>
        </w:numPr>
        <w:ind w:left="1440" w:hanging="360"/>
        <w:jc w:val="both"/>
      </w:pPr>
      <w:r w:rsidDel="00000000" w:rsidR="00000000" w:rsidRPr="00000000">
        <w:rPr>
          <w:rtl w:val="0"/>
        </w:rPr>
        <w:t xml:space="preserve">Semiurbano</w:t>
      </w:r>
    </w:p>
    <w:p w:rsidR="00000000" w:rsidDel="00000000" w:rsidP="00000000" w:rsidRDefault="00000000" w:rsidRPr="00000000" w14:paraId="00000034">
      <w:pPr>
        <w:numPr>
          <w:ilvl w:val="1"/>
          <w:numId w:val="1"/>
        </w:numPr>
        <w:ind w:left="1440" w:hanging="360"/>
        <w:jc w:val="both"/>
      </w:pPr>
      <w:r w:rsidDel="00000000" w:rsidR="00000000" w:rsidRPr="00000000">
        <w:rPr>
          <w:rtl w:val="0"/>
        </w:rPr>
        <w:t xml:space="preserve">Rural: Se encuentra en áreas rurales </w:t>
      </w:r>
    </w:p>
    <w:p w:rsidR="00000000" w:rsidDel="00000000" w:rsidP="00000000" w:rsidRDefault="00000000" w:rsidRPr="00000000" w14:paraId="00000035">
      <w:pPr>
        <w:numPr>
          <w:ilvl w:val="0"/>
          <w:numId w:val="1"/>
        </w:numPr>
        <w:ind w:left="720" w:hanging="360"/>
        <w:jc w:val="both"/>
      </w:pPr>
      <w:r w:rsidDel="00000000" w:rsidR="00000000" w:rsidRPr="00000000">
        <w:rPr>
          <w:rtl w:val="0"/>
        </w:rPr>
        <w:t xml:space="preserve">Encargados de círculo y voluntarios: son quienes guían y resuelven dudas de los estudiantes. </w:t>
      </w:r>
    </w:p>
    <w:p w:rsidR="00000000" w:rsidDel="00000000" w:rsidP="00000000" w:rsidRDefault="00000000" w:rsidRPr="00000000" w14:paraId="00000036">
      <w:pPr>
        <w:numPr>
          <w:ilvl w:val="0"/>
          <w:numId w:val="1"/>
        </w:numPr>
        <w:ind w:left="720" w:hanging="360"/>
        <w:jc w:val="both"/>
      </w:pPr>
      <w:r w:rsidDel="00000000" w:rsidR="00000000" w:rsidRPr="00000000">
        <w:rPr>
          <w:rtl w:val="0"/>
        </w:rPr>
        <w:t xml:space="preserve">Coordinador sectorial: se reúnen con los encargados de círculo y recaban la información sobre los estudiantes, en este perfil se abarcan las regiones de cada sector de igual forma.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5rjav7a2zx4a" w:id="4"/>
      <w:bookmarkEnd w:id="4"/>
      <w:r w:rsidDel="00000000" w:rsidR="00000000" w:rsidRPr="00000000">
        <w:rPr>
          <w:rtl w:val="0"/>
        </w:rPr>
        <w:t xml:space="preserve">Codings</w:t>
      </w:r>
    </w:p>
    <w:p w:rsidR="00000000" w:rsidDel="00000000" w:rsidP="00000000" w:rsidRDefault="00000000" w:rsidRPr="00000000" w14:paraId="00000039">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Johan de León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Coordinador Regional Guatemala 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Cita: La verdad como hay alrededor de 50 círculos a los que hago visita, al año solo puedo ir de 2 a 3 veces, y revisar cómo están avanzando.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Posible significado: Debido a la gran cantidad de círculos, es difícil tener conocimiento detallado sobre 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Nombre: Roberto Ispache</w:t>
            </w:r>
          </w:p>
          <w:p w:rsidR="00000000" w:rsidDel="00000000" w:rsidP="00000000" w:rsidRDefault="00000000" w:rsidRPr="00000000" w14:paraId="00000041">
            <w:pPr>
              <w:widowControl w:val="0"/>
              <w:spacing w:line="240" w:lineRule="auto"/>
              <w:rPr/>
            </w:pPr>
            <w:r w:rsidDel="00000000" w:rsidR="00000000" w:rsidRPr="00000000">
              <w:rPr>
                <w:rtl w:val="0"/>
              </w:rPr>
              <w:t xml:space="preserve">Descripción: Coordinador Sectorial Centro</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Cita: La resolución de dudas a veces es por Whatsapp y las realiza en encargado de círculo, pero no hay una comunicación directa con los estudiantes. A veces toma hasta tres días enviar la respuesta.</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Posible significado: Whatsapp tal vez no es un método eficiente, pero es el único con el que se cuenta a la mano por el momento.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Nombre: Johan de León</w:t>
            </w:r>
          </w:p>
          <w:p w:rsidR="00000000" w:rsidDel="00000000" w:rsidP="00000000" w:rsidRDefault="00000000" w:rsidRPr="00000000" w14:paraId="00000047">
            <w:pPr>
              <w:widowControl w:val="0"/>
              <w:spacing w:line="240" w:lineRule="auto"/>
              <w:rPr/>
            </w:pPr>
            <w:r w:rsidDel="00000000" w:rsidR="00000000" w:rsidRPr="00000000">
              <w:rPr>
                <w:rtl w:val="0"/>
              </w:rPr>
              <w:t xml:space="preserve">Descripción: Coordinador Regional Guatemala 1</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Cita: Si hay algún problema: que los estudiantes no están entendiendo bien, o ya sea del material de estudio, los encargados de círculo son los que me avisan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Posible significado: La única manera de saber el estado de bienestar de cada círculo, o de los problemas que surgen, es hablándole a los encargados de círculo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Nombre: Roberto Ispache </w:t>
            </w:r>
          </w:p>
          <w:p w:rsidR="00000000" w:rsidDel="00000000" w:rsidP="00000000" w:rsidRDefault="00000000" w:rsidRPr="00000000" w14:paraId="0000004D">
            <w:pPr>
              <w:widowControl w:val="0"/>
              <w:spacing w:line="240" w:lineRule="auto"/>
              <w:rPr/>
            </w:pPr>
            <w:r w:rsidDel="00000000" w:rsidR="00000000" w:rsidRPr="00000000">
              <w:rPr>
                <w:rtl w:val="0"/>
              </w:rPr>
              <w:t xml:space="preserve">Descripción: Coordinador Sectorial Centro</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Cita: La modalidad de clase es que los estudiantes lleguen a resolver dudas entre sí, y luego, si no pueden resolverlas, ahí recurren a los encargados. Pero a veces, si el grupo va muy atrasado, se debe dar una clase magistral, aunque esto no debería de suceder.</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Posible significado: Hay una disparidad entre el nivel de aprendizaje entre los distintos grupos, el cual no debería ocurrir y se debe trabajar por eliminar.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Nombre: Johan de León</w:t>
            </w:r>
          </w:p>
          <w:p w:rsidR="00000000" w:rsidDel="00000000" w:rsidP="00000000" w:rsidRDefault="00000000" w:rsidRPr="00000000" w14:paraId="00000053">
            <w:pPr>
              <w:widowControl w:val="0"/>
              <w:spacing w:line="240" w:lineRule="auto"/>
              <w:rPr/>
            </w:pPr>
            <w:r w:rsidDel="00000000" w:rsidR="00000000" w:rsidRPr="00000000">
              <w:rPr>
                <w:rtl w:val="0"/>
              </w:rPr>
              <w:t xml:space="preserve">Descripción: Coordinador Regional Guatemala 1</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Cita:</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Posible significado: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Nombre: Marlon Morales</w:t>
            </w:r>
          </w:p>
          <w:p w:rsidR="00000000" w:rsidDel="00000000" w:rsidP="00000000" w:rsidRDefault="00000000" w:rsidRPr="00000000" w14:paraId="00000059">
            <w:pPr>
              <w:widowControl w:val="0"/>
              <w:spacing w:line="240" w:lineRule="auto"/>
              <w:rPr/>
            </w:pPr>
            <w:r w:rsidDel="00000000" w:rsidR="00000000" w:rsidRPr="00000000">
              <w:rPr>
                <w:rtl w:val="0"/>
              </w:rPr>
              <w:t xml:space="preserve">Descripción:Coordinador Regional Guatemala 2</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Cita: Es el estudiante que se reta para ir al día con los cursos.</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Posible significado: Es posible que los estudiantes reciban retroalimentación o una motivación para continuar con las clases.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Nombre: Marlon Morales</w:t>
            </w:r>
          </w:p>
          <w:p w:rsidR="00000000" w:rsidDel="00000000" w:rsidP="00000000" w:rsidRDefault="00000000" w:rsidRPr="00000000" w14:paraId="0000005F">
            <w:pPr>
              <w:widowControl w:val="0"/>
              <w:spacing w:line="240" w:lineRule="auto"/>
              <w:rPr/>
            </w:pPr>
            <w:r w:rsidDel="00000000" w:rsidR="00000000" w:rsidRPr="00000000">
              <w:rPr>
                <w:rtl w:val="0"/>
              </w:rPr>
              <w:t xml:space="preserve">Descripción: Coordinador Regional Guatemala 2</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Cita: No todos los círculos tienen bachillerato, lo que tienen es porque tienen recursos.</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Posible significado: Pocas personas que van por bachillerato no pueden llegar a los círculos porque viven muy lejos, tienen trabajo o no tienen el dinero para realizar 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Nombre: Marlon Morales</w:t>
            </w:r>
          </w:p>
          <w:p w:rsidR="00000000" w:rsidDel="00000000" w:rsidP="00000000" w:rsidRDefault="00000000" w:rsidRPr="00000000" w14:paraId="00000065">
            <w:pPr>
              <w:widowControl w:val="0"/>
              <w:spacing w:line="240" w:lineRule="auto"/>
              <w:rPr/>
            </w:pPr>
            <w:r w:rsidDel="00000000" w:rsidR="00000000" w:rsidRPr="00000000">
              <w:rPr>
                <w:rtl w:val="0"/>
              </w:rPr>
              <w:t xml:space="preserve">Descripción: Coordinador Regional Guatemala 2</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Cita: Los encargados traen las pruebas finales acá, se califican y se devuelven.</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Posible significado: Los exámenes toman mucho tiempo en recibirse en las oficinas y en entregarse a los estudiantes ya que debe moverse todo ese contenido de manera física.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Nombre: Herlinda González</w:t>
            </w:r>
          </w:p>
          <w:p w:rsidR="00000000" w:rsidDel="00000000" w:rsidP="00000000" w:rsidRDefault="00000000" w:rsidRPr="00000000" w14:paraId="0000006B">
            <w:pPr>
              <w:widowControl w:val="0"/>
              <w:spacing w:line="240" w:lineRule="auto"/>
              <w:rPr/>
            </w:pPr>
            <w:r w:rsidDel="00000000" w:rsidR="00000000" w:rsidRPr="00000000">
              <w:rPr>
                <w:rtl w:val="0"/>
              </w:rPr>
              <w:t xml:space="preserve">Descripción: Maestra redactora de Comunicación y Lenguaje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Cita: Nosotros no tenemos nada que ver con la realización del libro electrónico. Eso lo hace una empresa ajena, ellos deciden qué aplica desde una sugerencia, y modifican el formato a la hora de adaptarlo.</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Posible significado: Sería bueno que ellos estuviesen informados o se les consultara sobre qué ejercicios realizar y adaptar.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Nombre: Sandra López</w:t>
            </w:r>
          </w:p>
          <w:p w:rsidR="00000000" w:rsidDel="00000000" w:rsidP="00000000" w:rsidRDefault="00000000" w:rsidRPr="00000000" w14:paraId="00000071">
            <w:pPr>
              <w:widowControl w:val="0"/>
              <w:spacing w:line="240" w:lineRule="auto"/>
              <w:rPr/>
            </w:pPr>
            <w:r w:rsidDel="00000000" w:rsidR="00000000" w:rsidRPr="00000000">
              <w:rPr>
                <w:rtl w:val="0"/>
              </w:rPr>
              <w:t xml:space="preserve">Descripción: Maestra redactora de Ciencias Naturales</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Cita: A la hora de probar el libro electrónico, reporte un error que no dejaba avanzar aunque la respuesta estuviera correcta. Sin embargo, no sé si todavía está o no.</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Posible significado: No hay una transparencia entre quien realiza el libro electrónico y el equipo de redacción de IGER.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Nombre: Jerson González</w:t>
            </w:r>
          </w:p>
          <w:p w:rsidR="00000000" w:rsidDel="00000000" w:rsidP="00000000" w:rsidRDefault="00000000" w:rsidRPr="00000000" w14:paraId="00000077">
            <w:pPr>
              <w:widowControl w:val="0"/>
              <w:spacing w:line="240" w:lineRule="auto"/>
              <w:rPr/>
            </w:pPr>
            <w:r w:rsidDel="00000000" w:rsidR="00000000" w:rsidRPr="00000000">
              <w:rPr>
                <w:rtl w:val="0"/>
              </w:rPr>
              <w:t xml:space="preserve">Descripción: Maestro redactor de Matemáticas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Cita: El formato de los ejercicios no deja que el estudiante avance si no tiene todas las respuestas correctas, pero a la hora de regresar al ejercicio, el estudiante no sabe cuál es la incorrecta, y hay muchas posibilidades para que se vaya haciendo a prueba y error.</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Posible significado: Sería bueno que el estudiante supiera cuál fue la respuesta correcta, ya que esto reduciría el nivel de frustración y avanzaría más rápido. Esto puede ser una de las razones por las cuales se llega con dudas a los círculos.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Nombre: Roberto Ispache</w:t>
            </w:r>
          </w:p>
          <w:p w:rsidR="00000000" w:rsidDel="00000000" w:rsidP="00000000" w:rsidRDefault="00000000" w:rsidRPr="00000000" w14:paraId="0000007D">
            <w:pPr>
              <w:widowControl w:val="0"/>
              <w:spacing w:line="240" w:lineRule="auto"/>
              <w:rPr/>
            </w:pPr>
            <w:r w:rsidDel="00000000" w:rsidR="00000000" w:rsidRPr="00000000">
              <w:rPr>
                <w:rtl w:val="0"/>
              </w:rPr>
              <w:t xml:space="preserve">Descripción: Coordinador Sectorial Centro</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Cita: Una de las mejoras que se le podría dar al programa sería una biblioteca o base de datos a la que se tuviera acceso para poder dar apoyo más rápido.</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Posible significado: Lo que es deficiente es la prontitud de la respuesta y la efectividad de que esta sea recibida, debido a las mismas razones de poco acceso a internet o redes.</w:t>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pStyle w:val="Heading2"/>
        <w:jc w:val="both"/>
        <w:rPr/>
      </w:pPr>
      <w:bookmarkStart w:colFirst="0" w:colLast="0" w:name="_80x95zhn0nw1" w:id="5"/>
      <w:bookmarkEnd w:id="5"/>
      <w:r w:rsidDel="00000000" w:rsidR="00000000" w:rsidRPr="00000000">
        <w:rPr>
          <w:rtl w:val="0"/>
        </w:rPr>
        <w:t xml:space="preserve">Necesidades</w:t>
      </w:r>
    </w:p>
    <w:p w:rsidR="00000000" w:rsidDel="00000000" w:rsidP="00000000" w:rsidRDefault="00000000" w:rsidRPr="00000000" w14:paraId="00000085">
      <w:pPr>
        <w:numPr>
          <w:ilvl w:val="0"/>
          <w:numId w:val="3"/>
        </w:numPr>
        <w:ind w:left="720" w:hanging="360"/>
        <w:jc w:val="both"/>
      </w:pPr>
      <w:r w:rsidDel="00000000" w:rsidR="00000000" w:rsidRPr="00000000">
        <w:rPr>
          <w:rtl w:val="0"/>
        </w:rPr>
        <w:t xml:space="preserve">Puntuar cada comprensión lectora semanal.</w:t>
      </w:r>
    </w:p>
    <w:p w:rsidR="00000000" w:rsidDel="00000000" w:rsidP="00000000" w:rsidRDefault="00000000" w:rsidRPr="00000000" w14:paraId="00000086">
      <w:pPr>
        <w:numPr>
          <w:ilvl w:val="0"/>
          <w:numId w:val="3"/>
        </w:numPr>
        <w:ind w:left="720" w:hanging="360"/>
        <w:jc w:val="both"/>
      </w:pPr>
      <w:r w:rsidDel="00000000" w:rsidR="00000000" w:rsidRPr="00000000">
        <w:rPr>
          <w:rtl w:val="0"/>
        </w:rPr>
        <w:t xml:space="preserve">Enviar estadísticas a los encargados del círculo por cada lectura semanal, para que este pueda tenerlo con tiempo anticipado a las juntas semanales. </w:t>
      </w:r>
    </w:p>
    <w:p w:rsidR="00000000" w:rsidDel="00000000" w:rsidP="00000000" w:rsidRDefault="00000000" w:rsidRPr="00000000" w14:paraId="00000087">
      <w:pPr>
        <w:numPr>
          <w:ilvl w:val="0"/>
          <w:numId w:val="3"/>
        </w:numPr>
        <w:ind w:left="720" w:hanging="360"/>
        <w:jc w:val="both"/>
      </w:pPr>
      <w:r w:rsidDel="00000000" w:rsidR="00000000" w:rsidRPr="00000000">
        <w:rPr>
          <w:rtl w:val="0"/>
        </w:rPr>
        <w:t xml:space="preserve">Contar con el historial de avance por cada estudiante.</w:t>
      </w:r>
    </w:p>
    <w:p w:rsidR="00000000" w:rsidDel="00000000" w:rsidP="00000000" w:rsidRDefault="00000000" w:rsidRPr="00000000" w14:paraId="00000088">
      <w:pPr>
        <w:numPr>
          <w:ilvl w:val="0"/>
          <w:numId w:val="3"/>
        </w:numPr>
        <w:ind w:left="720" w:hanging="360"/>
        <w:jc w:val="both"/>
        <w:rPr>
          <w:u w:val="none"/>
        </w:rPr>
      </w:pPr>
      <w:r w:rsidDel="00000000" w:rsidR="00000000" w:rsidRPr="00000000">
        <w:rPr>
          <w:rtl w:val="0"/>
        </w:rPr>
        <w:t xml:space="preserve">Retroalimentación por parte de encargados/voluntarios a estudiantes</w:t>
      </w:r>
    </w:p>
    <w:p w:rsidR="00000000" w:rsidDel="00000000" w:rsidP="00000000" w:rsidRDefault="00000000" w:rsidRPr="00000000" w14:paraId="00000089">
      <w:pPr>
        <w:numPr>
          <w:ilvl w:val="0"/>
          <w:numId w:val="3"/>
        </w:numPr>
        <w:ind w:left="720" w:hanging="360"/>
        <w:jc w:val="both"/>
        <w:rPr>
          <w:u w:val="none"/>
        </w:rPr>
      </w:pPr>
      <w:r w:rsidDel="00000000" w:rsidR="00000000" w:rsidRPr="00000000">
        <w:rPr>
          <w:rtl w:val="0"/>
        </w:rPr>
        <w:t xml:space="preserve">Corrección de errores en libros electrónicos.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jc w:val="both"/>
        <w:rPr/>
      </w:pPr>
      <w:bookmarkStart w:colFirst="0" w:colLast="0" w:name="_dpfavvnyiv66" w:id="6"/>
      <w:bookmarkEnd w:id="6"/>
      <w:r w:rsidDel="00000000" w:rsidR="00000000" w:rsidRPr="00000000">
        <w:rPr>
          <w:rtl w:val="0"/>
        </w:rPr>
        <w:t xml:space="preserve">Definición del proyecto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El proyecto consiste en realizar una plataforma educativa para los estudiantes de bachillerato digital. En la cual se pueda llevar control del avance que tienen estos alumnos en las actividades semanales de los libros digitales, los cuales estarían dentro de esta plataforma.  De igual forma en donde los encargados de circulo puedan tener acceso a estadísticas de los avances para poder dar una retroalimentación más eficiente en las reuniones de círculo semanales.</w:t>
      </w:r>
    </w:p>
    <w:p w:rsidR="00000000" w:rsidDel="00000000" w:rsidP="00000000" w:rsidRDefault="00000000" w:rsidRPr="00000000" w14:paraId="0000008E">
      <w:pPr>
        <w:pStyle w:val="Heading1"/>
        <w:jc w:val="both"/>
        <w:rPr/>
      </w:pPr>
      <w:bookmarkStart w:colFirst="0" w:colLast="0" w:name="_ml1i5q18wc0w" w:id="7"/>
      <w:bookmarkEnd w:id="7"/>
      <w:r w:rsidDel="00000000" w:rsidR="00000000" w:rsidRPr="00000000">
        <w:rPr>
          <w:rtl w:val="0"/>
        </w:rPr>
        <w:t xml:space="preserve">Modelación del negocio</w:t>
      </w:r>
    </w:p>
    <w:p w:rsidR="00000000" w:rsidDel="00000000" w:rsidP="00000000" w:rsidRDefault="00000000" w:rsidRPr="00000000" w14:paraId="0000008F">
      <w:pPr>
        <w:pStyle w:val="Heading2"/>
        <w:jc w:val="both"/>
        <w:rPr/>
      </w:pPr>
      <w:bookmarkStart w:colFirst="0" w:colLast="0" w:name="_boifpdppqty2" w:id="8"/>
      <w:bookmarkEnd w:id="8"/>
      <w:r w:rsidDel="00000000" w:rsidR="00000000" w:rsidRPr="00000000">
        <w:rPr>
          <w:rtl w:val="0"/>
        </w:rPr>
        <w:t xml:space="preserve">Descripción del negocio</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2"/>
        <w:jc w:val="both"/>
        <w:rPr/>
      </w:pPr>
      <w:bookmarkStart w:colFirst="0" w:colLast="0" w:name="_g27klraqt718" w:id="9"/>
      <w:bookmarkEnd w:id="9"/>
      <w:r w:rsidDel="00000000" w:rsidR="00000000" w:rsidRPr="00000000">
        <w:rPr>
          <w:rtl w:val="0"/>
        </w:rPr>
        <w:t xml:space="preserve">Perfiles</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b w:val="1"/>
              </w:rPr>
            </w:pPr>
            <w:r w:rsidDel="00000000" w:rsidR="00000000" w:rsidRPr="00000000">
              <w:rPr>
                <w:b w:val="1"/>
                <w:rtl w:val="0"/>
              </w:rPr>
              <w:t xml:space="preserve">Actor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Estudia las lecturas proveídas por IGER y realiza las pruebas. Estos se encuentran en áreas rurales, semiurbanas y urbanas.</w:t>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pPr>
            <w:r w:rsidDel="00000000" w:rsidR="00000000" w:rsidRPr="00000000">
              <w:rPr>
                <w:rtl w:val="0"/>
              </w:rPr>
              <w:t xml:space="preserve">Encargado del círculo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pPr>
            <w:r w:rsidDel="00000000" w:rsidR="00000000" w:rsidRPr="00000000">
              <w:rPr>
                <w:rtl w:val="0"/>
              </w:rPr>
              <w:t xml:space="preserve">Chequea el desempeño de los estudiantes con el fin de reforzar las competencias necesarias</w:t>
            </w:r>
          </w:p>
        </w:tc>
      </w:tr>
    </w:tbl>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pPr>
            <w:r w:rsidDel="00000000" w:rsidR="00000000" w:rsidRPr="00000000">
              <w:rPr>
                <w:rtl w:val="0"/>
              </w:rPr>
              <w:t xml:space="preserve">Orientadores voluntarios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Resuelve dudas de los estudiantes ya sea de manera presencial en los círculos o a distancia por cualquier medio tecnológico.</w:t>
            </w:r>
          </w:p>
        </w:tc>
      </w:tr>
    </w:tbl>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pPr>
            <w:r w:rsidDel="00000000" w:rsidR="00000000" w:rsidRPr="00000000">
              <w:rPr>
                <w:rtl w:val="0"/>
              </w:rPr>
              <w:t xml:space="preserve">Coordinador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pPr>
            <w:r w:rsidDel="00000000" w:rsidR="00000000" w:rsidRPr="00000000">
              <w:rPr>
                <w:rtl w:val="0"/>
              </w:rPr>
              <w:t xml:space="preserve">Coordina las juntas semanales entre los orientadores, voluntarios y estudiantes. Este se encarga de repartir el material a los orientadores.</w:t>
            </w:r>
          </w:p>
        </w:tc>
      </w:tr>
    </w:tbl>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pPr>
            <w:r w:rsidDel="00000000" w:rsidR="00000000" w:rsidRPr="00000000">
              <w:rPr>
                <w:rtl w:val="0"/>
              </w:rPr>
              <w:t xml:space="preserve">Coordinador sectorial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pPr>
            <w:r w:rsidDel="00000000" w:rsidR="00000000" w:rsidRPr="00000000">
              <w:rPr>
                <w:rtl w:val="0"/>
              </w:rPr>
              <w:t xml:space="preserve">Coordina junto con los coordinadores regionales el avance y estadísticas de cada región de su sector.</w:t>
            </w:r>
          </w:p>
        </w:tc>
      </w:tr>
    </w:tbl>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Maestro redactor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Se encarga de seleccionar el contenido de los libros electrónicos.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jc w:val="both"/>
        <w:rPr/>
      </w:pPr>
      <w:bookmarkStart w:colFirst="0" w:colLast="0" w:name="_7icjxzpfcuur" w:id="10"/>
      <w:bookmarkEnd w:id="10"/>
      <w:r w:rsidDel="00000000" w:rsidR="00000000" w:rsidRPr="00000000">
        <w:rPr>
          <w:rtl w:val="0"/>
        </w:rPr>
        <w:t xml:space="preserve">Casos de uso</w:t>
      </w:r>
    </w:p>
    <w:p w:rsidR="00000000" w:rsidDel="00000000" w:rsidP="00000000" w:rsidRDefault="00000000" w:rsidRPr="00000000" w14:paraId="000000B7">
      <w:pPr>
        <w:jc w:val="both"/>
        <w:rPr/>
      </w:pPr>
      <w:r w:rsidDel="00000000" w:rsidR="00000000" w:rsidRPr="00000000">
        <w:rPr>
          <w:rtl w:val="0"/>
        </w:rPr>
        <w:t xml:space="preserve">Lo que nos interesa&gt;&gt; evaluación </w:t>
      </w:r>
    </w:p>
    <w:p w:rsidR="00000000" w:rsidDel="00000000" w:rsidP="00000000" w:rsidRDefault="00000000" w:rsidRPr="00000000" w14:paraId="000000B8">
      <w:pPr>
        <w:jc w:val="both"/>
        <w:rPr/>
      </w:pPr>
      <w:r w:rsidDel="00000000" w:rsidR="00000000" w:rsidRPr="00000000">
        <w:rPr>
          <w:rtl w:val="0"/>
        </w:rPr>
        <w:t xml:space="preserve">ie dar seguimiento al estudiante (actores? trabajadores?)</w:t>
      </w:r>
    </w:p>
    <w:p w:rsidR="00000000" w:rsidDel="00000000" w:rsidP="00000000" w:rsidRDefault="00000000" w:rsidRPr="00000000" w14:paraId="000000B9">
      <w:pPr>
        <w:numPr>
          <w:ilvl w:val="0"/>
          <w:numId w:val="2"/>
        </w:numPr>
        <w:ind w:left="720" w:hanging="360"/>
        <w:jc w:val="both"/>
        <w:rPr>
          <w:u w:val="none"/>
        </w:rPr>
      </w:pPr>
      <w:r w:rsidDel="00000000" w:rsidR="00000000" w:rsidRPr="00000000">
        <w:rPr>
          <w:rtl w:val="0"/>
        </w:rPr>
        <w:t xml:space="preserve">Material didáctico (lo redactan los maestros redactores y luego se adaptan a formato digital por una empresa)</w:t>
      </w:r>
    </w:p>
    <w:p w:rsidR="00000000" w:rsidDel="00000000" w:rsidP="00000000" w:rsidRDefault="00000000" w:rsidRPr="00000000" w14:paraId="000000BA">
      <w:pPr>
        <w:numPr>
          <w:ilvl w:val="0"/>
          <w:numId w:val="2"/>
        </w:numPr>
        <w:ind w:left="720" w:hanging="360"/>
        <w:jc w:val="both"/>
        <w:rPr>
          <w:u w:val="none"/>
        </w:rPr>
      </w:pPr>
      <w:r w:rsidDel="00000000" w:rsidR="00000000" w:rsidRPr="00000000">
        <w:rPr>
          <w:rtl w:val="0"/>
        </w:rPr>
        <w:t xml:space="preserve">Inscripción del estudiante (se realiza un solo pago y se le da su material)</w:t>
      </w:r>
    </w:p>
    <w:p w:rsidR="00000000" w:rsidDel="00000000" w:rsidP="00000000" w:rsidRDefault="00000000" w:rsidRPr="00000000" w14:paraId="000000BB">
      <w:pPr>
        <w:numPr>
          <w:ilvl w:val="0"/>
          <w:numId w:val="2"/>
        </w:numPr>
        <w:ind w:left="720" w:hanging="360"/>
        <w:jc w:val="both"/>
        <w:rPr>
          <w:u w:val="none"/>
        </w:rPr>
      </w:pPr>
      <w:r w:rsidDel="00000000" w:rsidR="00000000" w:rsidRPr="00000000">
        <w:rPr>
          <w:rtl w:val="0"/>
        </w:rPr>
        <w:t xml:space="preserve">Reuniones semanales con encargados de círculo</w:t>
      </w:r>
    </w:p>
    <w:p w:rsidR="00000000" w:rsidDel="00000000" w:rsidP="00000000" w:rsidRDefault="00000000" w:rsidRPr="00000000" w14:paraId="000000BC">
      <w:pPr>
        <w:numPr>
          <w:ilvl w:val="0"/>
          <w:numId w:val="2"/>
        </w:numPr>
        <w:ind w:left="720" w:hanging="360"/>
        <w:jc w:val="both"/>
        <w:rPr>
          <w:u w:val="none"/>
        </w:rPr>
      </w:pPr>
      <w:r w:rsidDel="00000000" w:rsidR="00000000" w:rsidRPr="00000000">
        <w:rPr>
          <w:rtl w:val="0"/>
        </w:rPr>
        <w:t xml:space="preserve">Reuniones mensuales con coordinadores</w:t>
      </w:r>
    </w:p>
    <w:p w:rsidR="00000000" w:rsidDel="00000000" w:rsidP="00000000" w:rsidRDefault="00000000" w:rsidRPr="00000000" w14:paraId="000000BD">
      <w:pPr>
        <w:numPr>
          <w:ilvl w:val="0"/>
          <w:numId w:val="2"/>
        </w:numPr>
        <w:ind w:left="720" w:hanging="360"/>
        <w:jc w:val="both"/>
        <w:rPr>
          <w:u w:val="none"/>
        </w:rPr>
      </w:pPr>
      <w:r w:rsidDel="00000000" w:rsidR="00000000" w:rsidRPr="00000000">
        <w:rPr>
          <w:rtl w:val="0"/>
        </w:rPr>
        <w:t xml:space="preserve">Evaluación</w:t>
      </w:r>
    </w:p>
    <w:p w:rsidR="00000000" w:rsidDel="00000000" w:rsidP="00000000" w:rsidRDefault="00000000" w:rsidRPr="00000000" w14:paraId="000000BE">
      <w:pPr>
        <w:numPr>
          <w:ilvl w:val="0"/>
          <w:numId w:val="2"/>
        </w:numPr>
        <w:ind w:left="720" w:hanging="360"/>
        <w:jc w:val="both"/>
        <w:rPr>
          <w:u w:val="none"/>
        </w:rPr>
      </w:pPr>
      <w:r w:rsidDel="00000000" w:rsidR="00000000" w:rsidRPr="00000000">
        <w:rPr>
          <w:rtl w:val="0"/>
        </w:rPr>
        <w:t xml:space="preserve">Proyecto</w:t>
      </w:r>
    </w:p>
    <w:p w:rsidR="00000000" w:rsidDel="00000000" w:rsidP="00000000" w:rsidRDefault="00000000" w:rsidRPr="00000000" w14:paraId="000000BF">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pStyle w:val="Heading2"/>
        <w:jc w:val="both"/>
        <w:rPr/>
      </w:pPr>
      <w:bookmarkStart w:colFirst="0" w:colLast="0" w:name="_yxx479l0e3hg" w:id="11"/>
      <w:bookmarkEnd w:id="11"/>
      <w:r w:rsidDel="00000000" w:rsidR="00000000" w:rsidRPr="00000000">
        <w:rPr>
          <w:rtl w:val="0"/>
        </w:rPr>
        <w:t xml:space="preserve">Diagrama de casos de uso</w:t>
      </w:r>
    </w:p>
    <w:p w:rsidR="00000000" w:rsidDel="00000000" w:rsidP="00000000" w:rsidRDefault="00000000" w:rsidRPr="00000000" w14:paraId="000000C2">
      <w:pPr>
        <w:jc w:val="both"/>
        <w:rPr/>
      </w:pPr>
      <w:commentRangeStart w:id="0"/>
      <w:r w:rsidDel="00000000" w:rsidR="00000000" w:rsidRPr="00000000">
        <w:rPr>
          <w:rtl w:val="0"/>
        </w:rPr>
        <w:t xml:space="preserve">*PREGUNTAR SOBRE CÓMO SE OBTIENEN LAS TARJETAS SD Y QUIÉN LAS DISTRIBUYE HACIA LOS ESTUDIANTES Y/O ENCARGADOS DE GRUPO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pStyle w:val="Heading2"/>
        <w:jc w:val="both"/>
        <w:rPr/>
      </w:pPr>
      <w:bookmarkStart w:colFirst="0" w:colLast="0" w:name="_1mpm7rh6x82m" w:id="12"/>
      <w:bookmarkEnd w:id="12"/>
      <w:r w:rsidDel="00000000" w:rsidR="00000000" w:rsidRPr="00000000">
        <w:rPr>
          <w:rtl w:val="0"/>
        </w:rPr>
        <w:t xml:space="preserve">Diagrama de actividad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br w:type="textWrapping"/>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FERNANDA LOPEZ DIAZ" w:id="0" w:date="2019-02-13T17:35:02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tenemos esta info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